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2BD" w:rsidRDefault="00CD52BD">
      <w:pPr>
        <w:spacing w:line="0" w:lineRule="atLeast"/>
        <w:jc w:val="center"/>
        <w:rPr>
          <w:rFonts w:ascii="Times New Roman" w:eastAsia="方正小标宋_GBK" w:hAnsi="Times New Roman" w:cs="Times New Roman"/>
          <w:b/>
          <w:bCs/>
          <w:color w:val="0D0D0D" w:themeColor="text1" w:themeTint="F2"/>
          <w:kern w:val="2"/>
          <w:sz w:val="52"/>
          <w:szCs w:val="52"/>
        </w:rPr>
      </w:pPr>
      <w:bookmarkStart w:id="0" w:name="heading_0"/>
    </w:p>
    <w:p w:rsidR="00CD52BD" w:rsidRDefault="00CD52BD">
      <w:pPr>
        <w:spacing w:line="0" w:lineRule="atLeast"/>
        <w:rPr>
          <w:rFonts w:ascii="Times New Roman" w:eastAsia="方正小标宋_GBK" w:hAnsi="Times New Roman" w:cs="Times New Roman"/>
          <w:b/>
          <w:bCs/>
          <w:color w:val="0D0D0D" w:themeColor="text1" w:themeTint="F2"/>
          <w:kern w:val="2"/>
          <w:sz w:val="52"/>
          <w:szCs w:val="52"/>
        </w:rPr>
      </w:pPr>
    </w:p>
    <w:p w:rsidR="00CD52BD" w:rsidRDefault="00BF0C54">
      <w:pPr>
        <w:spacing w:line="0" w:lineRule="atLeast"/>
        <w:jc w:val="center"/>
        <w:rPr>
          <w:rFonts w:ascii="Times New Roman" w:eastAsia="方正小标宋_GBK" w:hAnsi="Times New Roman" w:cs="Times New Roman"/>
          <w:b/>
          <w:bCs/>
          <w:color w:val="0D0D0D" w:themeColor="text1" w:themeTint="F2"/>
          <w:kern w:val="2"/>
          <w:sz w:val="48"/>
          <w:szCs w:val="48"/>
        </w:rPr>
      </w:pPr>
      <w:r>
        <w:rPr>
          <w:rFonts w:ascii="Times New Roman" w:eastAsia="方正小标宋_GBK" w:hAnsi="Times New Roman" w:cs="Times New Roman"/>
          <w:b/>
          <w:bCs/>
          <w:color w:val="0D0D0D" w:themeColor="text1" w:themeTint="F2"/>
          <w:kern w:val="2"/>
          <w:sz w:val="48"/>
          <w:szCs w:val="48"/>
        </w:rPr>
        <w:t>攀枝花市</w:t>
      </w:r>
      <w:r>
        <w:rPr>
          <w:rFonts w:ascii="Times New Roman" w:eastAsia="方正小标宋_GBK" w:hAnsi="Times New Roman" w:cs="Times New Roman" w:hint="eastAsia"/>
          <w:b/>
          <w:bCs/>
          <w:color w:val="0D0D0D" w:themeColor="text1" w:themeTint="F2"/>
          <w:kern w:val="2"/>
          <w:sz w:val="48"/>
          <w:szCs w:val="48"/>
        </w:rPr>
        <w:t>农业农村现代</w:t>
      </w:r>
      <w:r w:rsidR="00E90D34" w:rsidRPr="00E90D34">
        <w:rPr>
          <w:rFonts w:ascii="Times New Roman" w:eastAsia="方正小标宋_GBK" w:hAnsi="Times New Roman" w:cs="Times New Roman"/>
          <w:b/>
          <w:bCs/>
          <w:color w:val="0D0D0D" w:themeColor="text1" w:themeTint="F2"/>
          <w:kern w:val="2"/>
          <w:sz w:val="48"/>
          <w:szCs w:val="48"/>
        </w:rPr>
        <w:t>一线调研报道</w:t>
      </w:r>
      <w:r>
        <w:rPr>
          <w:rFonts w:ascii="Times New Roman" w:eastAsia="方正小标宋_GBK" w:hAnsi="Times New Roman" w:cs="Times New Roman"/>
          <w:b/>
          <w:bCs/>
          <w:color w:val="0D0D0D" w:themeColor="text1" w:themeTint="F2"/>
          <w:kern w:val="2"/>
          <w:sz w:val="48"/>
          <w:szCs w:val="48"/>
        </w:rPr>
        <w:t>项目</w:t>
      </w:r>
    </w:p>
    <w:p w:rsidR="00CD52BD" w:rsidRDefault="00CD52BD">
      <w:pPr>
        <w:spacing w:line="1000" w:lineRule="exact"/>
        <w:jc w:val="center"/>
        <w:rPr>
          <w:rFonts w:ascii="Times New Roman" w:eastAsia="方正小标宋_GBK" w:hAnsi="Times New Roman" w:cs="Times New Roman"/>
          <w:b/>
          <w:bCs/>
          <w:color w:val="0D0D0D" w:themeColor="text1" w:themeTint="F2"/>
          <w:kern w:val="2"/>
          <w:sz w:val="44"/>
          <w:szCs w:val="44"/>
        </w:rPr>
      </w:pPr>
    </w:p>
    <w:p w:rsidR="00CD52BD" w:rsidRDefault="00CD52BD">
      <w:pPr>
        <w:spacing w:line="1000" w:lineRule="exact"/>
        <w:jc w:val="center"/>
        <w:rPr>
          <w:rFonts w:ascii="Times New Roman" w:eastAsia="方正小标宋_GBK" w:hAnsi="Times New Roman" w:cs="Times New Roman"/>
          <w:b/>
          <w:bCs/>
          <w:color w:val="0D0D0D" w:themeColor="text1" w:themeTint="F2"/>
          <w:kern w:val="2"/>
          <w:sz w:val="44"/>
          <w:szCs w:val="44"/>
        </w:rPr>
      </w:pPr>
    </w:p>
    <w:p w:rsidR="00CD52BD" w:rsidRDefault="00BF0C54">
      <w:pPr>
        <w:spacing w:line="1200" w:lineRule="exact"/>
        <w:jc w:val="center"/>
        <w:rPr>
          <w:rFonts w:ascii="Times New Roman" w:eastAsia="方正小标宋_GBK" w:hAnsi="Times New Roman" w:cs="Times New Roman"/>
          <w:b/>
          <w:bCs/>
          <w:color w:val="0D0D0D" w:themeColor="text1" w:themeTint="F2"/>
          <w:kern w:val="2"/>
          <w:sz w:val="76"/>
          <w:szCs w:val="76"/>
        </w:rPr>
      </w:pPr>
      <w:r>
        <w:rPr>
          <w:rFonts w:ascii="Times New Roman" w:eastAsia="方正小标宋_GBK" w:hAnsi="Times New Roman" w:cs="Times New Roman"/>
          <w:b/>
          <w:bCs/>
          <w:color w:val="0D0D0D" w:themeColor="text1" w:themeTint="F2"/>
          <w:kern w:val="2"/>
          <w:sz w:val="76"/>
          <w:szCs w:val="76"/>
        </w:rPr>
        <w:t>比</w:t>
      </w:r>
    </w:p>
    <w:p w:rsidR="00CD52BD" w:rsidRDefault="00BF0C54">
      <w:pPr>
        <w:spacing w:line="1200" w:lineRule="exact"/>
        <w:jc w:val="center"/>
        <w:rPr>
          <w:rFonts w:ascii="Times New Roman" w:eastAsia="方正小标宋_GBK" w:hAnsi="Times New Roman" w:cs="Times New Roman"/>
          <w:b/>
          <w:bCs/>
          <w:color w:val="0D0D0D" w:themeColor="text1" w:themeTint="F2"/>
          <w:kern w:val="2"/>
          <w:sz w:val="76"/>
          <w:szCs w:val="76"/>
        </w:rPr>
      </w:pPr>
      <w:r>
        <w:rPr>
          <w:rFonts w:ascii="Times New Roman" w:eastAsia="方正小标宋_GBK" w:hAnsi="Times New Roman" w:cs="Times New Roman"/>
          <w:b/>
          <w:bCs/>
          <w:color w:val="0D0D0D" w:themeColor="text1" w:themeTint="F2"/>
          <w:kern w:val="2"/>
          <w:sz w:val="76"/>
          <w:szCs w:val="76"/>
        </w:rPr>
        <w:t>选</w:t>
      </w:r>
    </w:p>
    <w:p w:rsidR="00CD52BD" w:rsidRDefault="00BF0C54">
      <w:pPr>
        <w:spacing w:line="1200" w:lineRule="exact"/>
        <w:jc w:val="center"/>
        <w:rPr>
          <w:rFonts w:ascii="Times New Roman" w:eastAsia="方正小标宋_GBK" w:hAnsi="Times New Roman" w:cs="Times New Roman"/>
          <w:b/>
          <w:bCs/>
          <w:color w:val="0D0D0D" w:themeColor="text1" w:themeTint="F2"/>
          <w:kern w:val="2"/>
          <w:sz w:val="76"/>
          <w:szCs w:val="76"/>
        </w:rPr>
      </w:pPr>
      <w:r>
        <w:rPr>
          <w:rFonts w:ascii="Times New Roman" w:eastAsia="方正小标宋_GBK" w:hAnsi="Times New Roman" w:cs="Times New Roman"/>
          <w:b/>
          <w:bCs/>
          <w:color w:val="0D0D0D" w:themeColor="text1" w:themeTint="F2"/>
          <w:kern w:val="2"/>
          <w:sz w:val="76"/>
          <w:szCs w:val="76"/>
        </w:rPr>
        <w:t>文</w:t>
      </w:r>
    </w:p>
    <w:p w:rsidR="00CD52BD" w:rsidRDefault="00BF0C54">
      <w:pPr>
        <w:spacing w:line="1200" w:lineRule="exact"/>
        <w:jc w:val="center"/>
        <w:rPr>
          <w:rFonts w:ascii="Times New Roman" w:eastAsia="方正小标宋_GBK" w:hAnsi="Times New Roman" w:cs="Times New Roman"/>
          <w:b/>
          <w:bCs/>
          <w:color w:val="0D0D0D" w:themeColor="text1" w:themeTint="F2"/>
          <w:kern w:val="2"/>
          <w:sz w:val="76"/>
          <w:szCs w:val="76"/>
        </w:rPr>
      </w:pPr>
      <w:r>
        <w:rPr>
          <w:rFonts w:ascii="Times New Roman" w:eastAsia="方正小标宋_GBK" w:hAnsi="Times New Roman" w:cs="Times New Roman"/>
          <w:b/>
          <w:bCs/>
          <w:color w:val="0D0D0D" w:themeColor="text1" w:themeTint="F2"/>
          <w:kern w:val="2"/>
          <w:sz w:val="76"/>
          <w:szCs w:val="76"/>
        </w:rPr>
        <w:t>件</w:t>
      </w:r>
      <w:bookmarkEnd w:id="0"/>
    </w:p>
    <w:p w:rsidR="00CD52BD" w:rsidRDefault="00CD52BD">
      <w:pPr>
        <w:spacing w:line="1000" w:lineRule="exact"/>
        <w:jc w:val="center"/>
        <w:rPr>
          <w:rFonts w:ascii="Times New Roman" w:eastAsia="方正小标宋_GBK" w:hAnsi="Times New Roman" w:cs="Times New Roman"/>
          <w:b/>
          <w:bCs/>
          <w:color w:val="0D0D0D" w:themeColor="text1" w:themeTint="F2"/>
          <w:kern w:val="2"/>
          <w:sz w:val="44"/>
          <w:szCs w:val="44"/>
        </w:rPr>
      </w:pPr>
    </w:p>
    <w:p w:rsidR="00CD52BD" w:rsidRDefault="00CD52BD">
      <w:pPr>
        <w:spacing w:line="1000" w:lineRule="exact"/>
        <w:jc w:val="center"/>
        <w:rPr>
          <w:rFonts w:ascii="Times New Roman" w:eastAsia="方正小标宋_GBK" w:hAnsi="Times New Roman" w:cs="Times New Roman"/>
          <w:b/>
          <w:bCs/>
          <w:color w:val="0D0D0D" w:themeColor="text1" w:themeTint="F2"/>
          <w:kern w:val="2"/>
          <w:sz w:val="44"/>
          <w:szCs w:val="44"/>
        </w:rPr>
      </w:pPr>
    </w:p>
    <w:p w:rsidR="00CD52BD" w:rsidRDefault="00BF0C54">
      <w:pPr>
        <w:jc w:val="center"/>
        <w:rPr>
          <w:rFonts w:ascii="Times New Roman" w:eastAsia="方正楷体_GBK" w:hAnsi="Times New Roman" w:cs="Times New Roman"/>
          <w:b/>
          <w:bCs/>
          <w:color w:val="0D0D0D" w:themeColor="text1" w:themeTint="F2"/>
          <w:kern w:val="2"/>
          <w:sz w:val="32"/>
          <w:szCs w:val="32"/>
        </w:rPr>
      </w:pPr>
      <w:r>
        <w:rPr>
          <w:rFonts w:ascii="Times New Roman" w:eastAsia="方正楷体_GBK" w:hAnsi="Times New Roman" w:cs="Times New Roman"/>
          <w:b/>
          <w:bCs/>
          <w:color w:val="0D0D0D" w:themeColor="text1" w:themeTint="F2"/>
          <w:kern w:val="2"/>
          <w:sz w:val="32"/>
          <w:szCs w:val="32"/>
        </w:rPr>
        <w:t>采购人：</w:t>
      </w:r>
      <w:r>
        <w:rPr>
          <w:rFonts w:ascii="Times New Roman" w:eastAsia="方正楷体_GBK" w:hAnsi="Times New Roman" w:cs="Times New Roman" w:hint="eastAsia"/>
          <w:b/>
          <w:bCs/>
          <w:color w:val="0D0D0D" w:themeColor="text1" w:themeTint="F2"/>
          <w:kern w:val="2"/>
          <w:sz w:val="32"/>
          <w:szCs w:val="32"/>
        </w:rPr>
        <w:t>攀枝花市农业农村局</w:t>
      </w:r>
    </w:p>
    <w:p w:rsidR="00CD52BD" w:rsidRDefault="00BF0C54">
      <w:pPr>
        <w:jc w:val="center"/>
        <w:rPr>
          <w:rFonts w:ascii="Times New Roman" w:eastAsia="方正楷体_GBK" w:hAnsi="Times New Roman" w:cs="Times New Roman"/>
          <w:b/>
          <w:bCs/>
          <w:color w:val="0D0D0D" w:themeColor="text1" w:themeTint="F2"/>
          <w:kern w:val="2"/>
          <w:sz w:val="32"/>
          <w:szCs w:val="32"/>
        </w:rPr>
      </w:pPr>
      <w:r>
        <w:rPr>
          <w:rFonts w:ascii="Times New Roman" w:eastAsia="方正楷体_GBK" w:hAnsi="Times New Roman" w:cs="Times New Roman"/>
          <w:b/>
          <w:bCs/>
          <w:color w:val="0D0D0D" w:themeColor="text1" w:themeTint="F2"/>
          <w:kern w:val="2"/>
          <w:sz w:val="32"/>
          <w:szCs w:val="32"/>
        </w:rPr>
        <w:t>编制日期：</w:t>
      </w:r>
      <w:r>
        <w:rPr>
          <w:rFonts w:ascii="Times New Roman" w:eastAsia="方正楷体_GBK" w:hAnsi="Times New Roman" w:cs="Times New Roman"/>
          <w:b/>
          <w:bCs/>
          <w:color w:val="0D0D0D" w:themeColor="text1" w:themeTint="F2"/>
          <w:kern w:val="2"/>
          <w:sz w:val="32"/>
          <w:szCs w:val="32"/>
        </w:rPr>
        <w:t>2026</w:t>
      </w:r>
      <w:r>
        <w:rPr>
          <w:rFonts w:ascii="Times New Roman" w:eastAsia="方正楷体_GBK" w:hAnsi="Times New Roman" w:cs="Times New Roman"/>
          <w:b/>
          <w:bCs/>
          <w:color w:val="0D0D0D" w:themeColor="text1" w:themeTint="F2"/>
          <w:kern w:val="2"/>
          <w:sz w:val="32"/>
          <w:szCs w:val="32"/>
        </w:rPr>
        <w:t>年</w:t>
      </w:r>
      <w:r>
        <w:rPr>
          <w:rFonts w:ascii="Times New Roman" w:eastAsia="方正楷体_GBK" w:hAnsi="Times New Roman" w:cs="Times New Roman"/>
          <w:b/>
          <w:bCs/>
          <w:color w:val="0D0D0D" w:themeColor="text1" w:themeTint="F2"/>
          <w:kern w:val="2"/>
          <w:sz w:val="32"/>
          <w:szCs w:val="32"/>
        </w:rPr>
        <w:t>9</w:t>
      </w:r>
      <w:r>
        <w:rPr>
          <w:rFonts w:ascii="Times New Roman" w:eastAsia="方正楷体_GBK" w:hAnsi="Times New Roman" w:cs="Times New Roman"/>
          <w:b/>
          <w:bCs/>
          <w:color w:val="0D0D0D" w:themeColor="text1" w:themeTint="F2"/>
          <w:kern w:val="2"/>
          <w:sz w:val="32"/>
          <w:szCs w:val="32"/>
        </w:rPr>
        <w:t>月</w:t>
      </w:r>
    </w:p>
    <w:p w:rsidR="00CD52BD" w:rsidRDefault="00CD52BD">
      <w:pPr>
        <w:rPr>
          <w:rFonts w:ascii="Times New Roman" w:eastAsia="等线" w:hAnsi="Times New Roman" w:cs="Times New Roman"/>
          <w:color w:val="0D0D0D" w:themeColor="text1" w:themeTint="F2"/>
          <w:sz w:val="22"/>
        </w:rPr>
        <w:sectPr w:rsidR="00CD52BD">
          <w:pgSz w:w="11905" w:h="16840"/>
          <w:pgMar w:top="2098" w:right="1474" w:bottom="1984" w:left="1587" w:header="907" w:footer="1644" w:gutter="0"/>
          <w:cols w:space="0"/>
        </w:sectPr>
      </w:pPr>
    </w:p>
    <w:p w:rsidR="00CD52BD" w:rsidRDefault="00CD52BD">
      <w:pPr>
        <w:spacing w:before="120" w:after="120" w:line="288" w:lineRule="auto"/>
        <w:jc w:val="left"/>
        <w:rPr>
          <w:rFonts w:ascii="Times New Roman" w:eastAsia="等线" w:hAnsi="Times New Roman" w:cs="Times New Roman"/>
          <w:color w:val="0D0D0D" w:themeColor="text1" w:themeTint="F2"/>
          <w:sz w:val="22"/>
        </w:rPr>
        <w:sectPr w:rsidR="00CD52BD">
          <w:footerReference w:type="default" r:id="rId9"/>
          <w:pgSz w:w="11905" w:h="16840"/>
          <w:pgMar w:top="2098" w:right="1474" w:bottom="1984" w:left="1587" w:header="907" w:footer="1644" w:gutter="0"/>
          <w:pgNumType w:start="1"/>
          <w:cols w:space="0"/>
        </w:sectPr>
      </w:pPr>
    </w:p>
    <w:p w:rsidR="00CD52BD" w:rsidRDefault="00CD52BD">
      <w:pPr>
        <w:spacing w:before="120" w:after="120" w:line="288" w:lineRule="auto"/>
        <w:jc w:val="left"/>
        <w:rPr>
          <w:rFonts w:ascii="Times New Roman" w:eastAsia="等线" w:hAnsi="Times New Roman" w:cs="Times New Roman"/>
          <w:color w:val="0D0D0D" w:themeColor="text1" w:themeTint="F2"/>
          <w:sz w:val="22"/>
        </w:rPr>
      </w:pPr>
    </w:p>
    <w:p w:rsidR="00CD52BD" w:rsidRDefault="00CD52BD">
      <w:pPr>
        <w:spacing w:before="120" w:after="120" w:line="288" w:lineRule="auto"/>
        <w:jc w:val="left"/>
        <w:rPr>
          <w:rFonts w:ascii="Times New Roman" w:eastAsia="方正仿宋_GBK" w:hAnsi="Times New Roman" w:cs="Times New Roman"/>
          <w:color w:val="0D0D0D" w:themeColor="text1" w:themeTint="F2"/>
          <w:sz w:val="32"/>
          <w:szCs w:val="32"/>
        </w:rPr>
      </w:pPr>
    </w:p>
    <w:sdt>
      <w:sdtPr>
        <w:rPr>
          <w:rFonts w:ascii="Times New Roman" w:eastAsia="方正黑体_GBK" w:hAnsi="Times New Roman" w:cs="Times New Roman"/>
          <w:color w:val="0D0D0D" w:themeColor="text1" w:themeTint="F2"/>
          <w:sz w:val="32"/>
          <w:szCs w:val="32"/>
        </w:rPr>
        <w:id w:val="147475273"/>
        <w15:color w:val="DBDBDB"/>
        <w:docPartObj>
          <w:docPartGallery w:val="Table of Contents"/>
          <w:docPartUnique/>
        </w:docPartObj>
      </w:sdtPr>
      <w:sdtEndPr>
        <w:rPr>
          <w:rFonts w:eastAsia="等线"/>
          <w:color w:val="0D0D0D" w:themeColor="text1" w:themeTint="F2"/>
          <w:sz w:val="21"/>
          <w:szCs w:val="22"/>
        </w:rPr>
      </w:sdtEndPr>
      <w:sdtContent>
        <w:p w:rsidR="00CD52BD" w:rsidRDefault="00BF0C54">
          <w:pPr>
            <w:jc w:val="center"/>
            <w:rPr>
              <w:rFonts w:ascii="Times New Roman" w:eastAsia="方正黑体_GBK" w:hAnsi="Times New Roman" w:cs="Times New Roman"/>
              <w:b/>
              <w:bCs/>
              <w:color w:val="0D0D0D" w:themeColor="text1" w:themeTint="F2"/>
              <w:sz w:val="36"/>
              <w:szCs w:val="36"/>
            </w:rPr>
          </w:pPr>
          <w:r>
            <w:rPr>
              <w:rFonts w:ascii="Times New Roman" w:eastAsia="方正黑体_GBK" w:hAnsi="Times New Roman" w:cs="Times New Roman"/>
              <w:b/>
              <w:bCs/>
              <w:color w:val="0D0D0D" w:themeColor="text1" w:themeTint="F2"/>
              <w:sz w:val="36"/>
              <w:szCs w:val="36"/>
            </w:rPr>
            <w:t>目录</w:t>
          </w:r>
        </w:p>
        <w:p w:rsidR="00CD52BD" w:rsidRDefault="00CD52BD">
          <w:pPr>
            <w:jc w:val="center"/>
            <w:rPr>
              <w:rFonts w:ascii="Times New Roman" w:eastAsia="方正黑体_GBK" w:hAnsi="Times New Roman" w:cs="Times New Roman"/>
              <w:color w:val="0D0D0D" w:themeColor="text1" w:themeTint="F2"/>
              <w:sz w:val="32"/>
              <w:szCs w:val="32"/>
            </w:rPr>
          </w:pPr>
        </w:p>
        <w:p w:rsidR="00CD52BD" w:rsidRDefault="00BF0C54">
          <w:pPr>
            <w:pStyle w:val="1"/>
            <w:tabs>
              <w:tab w:val="right" w:leader="dot" w:pos="8844"/>
            </w:tabs>
            <w:rPr>
              <w:rFonts w:ascii="Times New Roman" w:eastAsia="方正仿宋_GBK" w:hAnsi="Times New Roman" w:cs="Times New Roman"/>
              <w:b/>
              <w:bCs/>
              <w:sz w:val="32"/>
              <w:szCs w:val="32"/>
            </w:rPr>
          </w:pPr>
          <w:r>
            <w:rPr>
              <w:rFonts w:ascii="Times New Roman" w:eastAsia="方正仿宋_GBK" w:hAnsi="Times New Roman" w:cs="Times New Roman"/>
              <w:b/>
              <w:bCs/>
              <w:color w:val="0D0D0D" w:themeColor="text1" w:themeTint="F2"/>
              <w:sz w:val="32"/>
              <w:szCs w:val="32"/>
            </w:rPr>
            <w:fldChar w:fldCharType="begin"/>
          </w:r>
          <w:r>
            <w:rPr>
              <w:rFonts w:ascii="Times New Roman" w:eastAsia="方正仿宋_GBK" w:hAnsi="Times New Roman" w:cs="Times New Roman"/>
              <w:b/>
              <w:bCs/>
              <w:color w:val="0D0D0D" w:themeColor="text1" w:themeTint="F2"/>
              <w:sz w:val="32"/>
              <w:szCs w:val="32"/>
            </w:rPr>
            <w:instrText xml:space="preserve">TOC \o "1-1" \h \u </w:instrText>
          </w:r>
          <w:r>
            <w:rPr>
              <w:rFonts w:ascii="Times New Roman" w:eastAsia="方正仿宋_GBK" w:hAnsi="Times New Roman" w:cs="Times New Roman"/>
              <w:b/>
              <w:bCs/>
              <w:color w:val="0D0D0D" w:themeColor="text1" w:themeTint="F2"/>
              <w:sz w:val="32"/>
              <w:szCs w:val="32"/>
            </w:rPr>
            <w:fldChar w:fldCharType="separate"/>
          </w:r>
          <w:hyperlink w:anchor="_Toc18745" w:history="1">
            <w:r>
              <w:rPr>
                <w:rFonts w:ascii="Times New Roman" w:eastAsia="方正仿宋_GBK" w:hAnsi="Times New Roman" w:cs="Times New Roman"/>
                <w:b/>
                <w:bCs/>
                <w:color w:val="0D0DFF" w:themeColor="hyperlink" w:themeTint="F2"/>
                <w:sz w:val="32"/>
                <w:szCs w:val="32"/>
              </w:rPr>
              <w:t>第一章</w:t>
            </w:r>
            <w:r>
              <w:rPr>
                <w:rFonts w:ascii="Times New Roman" w:eastAsia="方正仿宋_GBK" w:hAnsi="Times New Roman" w:cs="Times New Roman"/>
                <w:b/>
                <w:bCs/>
                <w:color w:val="0D0DFF" w:themeColor="hyperlink" w:themeTint="F2"/>
                <w:sz w:val="32"/>
                <w:szCs w:val="32"/>
              </w:rPr>
              <w:t xml:space="preserve"> </w:t>
            </w:r>
            <w:r>
              <w:rPr>
                <w:rFonts w:ascii="Times New Roman" w:eastAsia="方正仿宋_GBK" w:hAnsi="Times New Roman" w:cs="Times New Roman"/>
                <w:b/>
                <w:bCs/>
                <w:color w:val="0D0DFF" w:themeColor="hyperlink" w:themeTint="F2"/>
                <w:sz w:val="32"/>
                <w:szCs w:val="32"/>
              </w:rPr>
              <w:t>比选须知</w:t>
            </w:r>
            <w:r>
              <w:rPr>
                <w:rFonts w:ascii="Times New Roman" w:eastAsia="方正仿宋_GBK" w:hAnsi="Times New Roman" w:cs="Times New Roman"/>
                <w:b/>
                <w:bCs/>
                <w:sz w:val="32"/>
                <w:szCs w:val="32"/>
              </w:rPr>
              <w:tab/>
            </w:r>
            <w:r>
              <w:rPr>
                <w:rFonts w:ascii="Times New Roman" w:eastAsia="方正仿宋_GBK" w:hAnsi="Times New Roman" w:cs="Times New Roman"/>
                <w:b/>
                <w:bCs/>
                <w:sz w:val="32"/>
                <w:szCs w:val="32"/>
              </w:rPr>
              <w:fldChar w:fldCharType="begin"/>
            </w:r>
            <w:r>
              <w:rPr>
                <w:rFonts w:ascii="Times New Roman" w:eastAsia="方正仿宋_GBK" w:hAnsi="Times New Roman" w:cs="Times New Roman"/>
                <w:b/>
                <w:bCs/>
                <w:sz w:val="32"/>
                <w:szCs w:val="32"/>
              </w:rPr>
              <w:instrText xml:space="preserve"> PAGEREF _Toc18745 \h </w:instrText>
            </w:r>
            <w:r>
              <w:rPr>
                <w:rFonts w:ascii="Times New Roman" w:eastAsia="方正仿宋_GBK" w:hAnsi="Times New Roman" w:cs="Times New Roman"/>
                <w:b/>
                <w:bCs/>
                <w:sz w:val="32"/>
                <w:szCs w:val="32"/>
              </w:rPr>
            </w:r>
            <w:r>
              <w:rPr>
                <w:rFonts w:ascii="Times New Roman" w:eastAsia="方正仿宋_GBK" w:hAnsi="Times New Roman" w:cs="Times New Roman"/>
                <w:b/>
                <w:bCs/>
                <w:sz w:val="32"/>
                <w:szCs w:val="32"/>
              </w:rPr>
              <w:fldChar w:fldCharType="separate"/>
            </w:r>
            <w:r>
              <w:rPr>
                <w:rFonts w:ascii="Times New Roman" w:eastAsia="方正仿宋_GBK" w:hAnsi="Times New Roman" w:cs="Times New Roman"/>
                <w:b/>
                <w:bCs/>
                <w:sz w:val="32"/>
                <w:szCs w:val="32"/>
              </w:rPr>
              <w:t>1</w:t>
            </w:r>
            <w:r>
              <w:rPr>
                <w:rFonts w:ascii="Times New Roman" w:eastAsia="方正仿宋_GBK" w:hAnsi="Times New Roman" w:cs="Times New Roman"/>
                <w:b/>
                <w:bCs/>
                <w:sz w:val="32"/>
                <w:szCs w:val="32"/>
              </w:rPr>
              <w:fldChar w:fldCharType="end"/>
            </w:r>
          </w:hyperlink>
        </w:p>
        <w:p w:rsidR="00CD52BD" w:rsidRDefault="00BF0C54">
          <w:pPr>
            <w:pStyle w:val="1"/>
            <w:tabs>
              <w:tab w:val="right" w:leader="dot" w:pos="8844"/>
            </w:tabs>
            <w:rPr>
              <w:rFonts w:ascii="Times New Roman" w:eastAsia="方正仿宋_GBK" w:hAnsi="Times New Roman" w:cs="Times New Roman"/>
              <w:b/>
              <w:bCs/>
              <w:sz w:val="32"/>
              <w:szCs w:val="32"/>
            </w:rPr>
          </w:pPr>
          <w:hyperlink w:anchor="_Toc4238" w:history="1">
            <w:r>
              <w:rPr>
                <w:rFonts w:ascii="Times New Roman" w:eastAsia="方正仿宋_GBK" w:hAnsi="Times New Roman" w:cs="Times New Roman"/>
                <w:b/>
                <w:bCs/>
                <w:color w:val="0D0DFF" w:themeColor="hyperlink" w:themeTint="F2"/>
                <w:sz w:val="32"/>
                <w:szCs w:val="32"/>
              </w:rPr>
              <w:t>第二章</w:t>
            </w:r>
            <w:r>
              <w:rPr>
                <w:rFonts w:ascii="Times New Roman" w:eastAsia="方正仿宋_GBK" w:hAnsi="Times New Roman" w:cs="Times New Roman"/>
                <w:b/>
                <w:bCs/>
                <w:color w:val="0D0DFF" w:themeColor="hyperlink" w:themeTint="F2"/>
                <w:sz w:val="32"/>
                <w:szCs w:val="32"/>
              </w:rPr>
              <w:t xml:space="preserve"> </w:t>
            </w:r>
            <w:r>
              <w:rPr>
                <w:rFonts w:ascii="Times New Roman" w:eastAsia="方正仿宋_GBK" w:hAnsi="Times New Roman" w:cs="Times New Roman"/>
                <w:b/>
                <w:bCs/>
                <w:color w:val="0D0DFF" w:themeColor="hyperlink" w:themeTint="F2"/>
                <w:sz w:val="32"/>
                <w:szCs w:val="32"/>
              </w:rPr>
              <w:t>项目需求及技术要求</w:t>
            </w:r>
            <w:r>
              <w:rPr>
                <w:rFonts w:ascii="Times New Roman" w:eastAsia="方正仿宋_GBK" w:hAnsi="Times New Roman" w:cs="Times New Roman"/>
                <w:b/>
                <w:bCs/>
                <w:sz w:val="32"/>
                <w:szCs w:val="32"/>
              </w:rPr>
              <w:tab/>
            </w:r>
            <w:r>
              <w:rPr>
                <w:rFonts w:ascii="Times New Roman" w:eastAsia="方正仿宋_GBK" w:hAnsi="Times New Roman" w:cs="Times New Roman"/>
                <w:b/>
                <w:bCs/>
                <w:sz w:val="32"/>
                <w:szCs w:val="32"/>
              </w:rPr>
              <w:fldChar w:fldCharType="begin"/>
            </w:r>
            <w:r>
              <w:rPr>
                <w:rFonts w:ascii="Times New Roman" w:eastAsia="方正仿宋_GBK" w:hAnsi="Times New Roman" w:cs="Times New Roman"/>
                <w:b/>
                <w:bCs/>
                <w:sz w:val="32"/>
                <w:szCs w:val="32"/>
              </w:rPr>
              <w:instrText xml:space="preserve"> PAGEREF _Toc4238 \h </w:instrText>
            </w:r>
            <w:r>
              <w:rPr>
                <w:rFonts w:ascii="Times New Roman" w:eastAsia="方正仿宋_GBK" w:hAnsi="Times New Roman" w:cs="Times New Roman"/>
                <w:b/>
                <w:bCs/>
                <w:sz w:val="32"/>
                <w:szCs w:val="32"/>
              </w:rPr>
            </w:r>
            <w:r>
              <w:rPr>
                <w:rFonts w:ascii="Times New Roman" w:eastAsia="方正仿宋_GBK" w:hAnsi="Times New Roman" w:cs="Times New Roman"/>
                <w:b/>
                <w:bCs/>
                <w:sz w:val="32"/>
                <w:szCs w:val="32"/>
              </w:rPr>
              <w:fldChar w:fldCharType="separate"/>
            </w:r>
            <w:r>
              <w:rPr>
                <w:rFonts w:ascii="Times New Roman" w:eastAsia="方正仿宋_GBK" w:hAnsi="Times New Roman" w:cs="Times New Roman"/>
                <w:b/>
                <w:bCs/>
                <w:sz w:val="32"/>
                <w:szCs w:val="32"/>
              </w:rPr>
              <w:t>5</w:t>
            </w:r>
            <w:r>
              <w:rPr>
                <w:rFonts w:ascii="Times New Roman" w:eastAsia="方正仿宋_GBK" w:hAnsi="Times New Roman" w:cs="Times New Roman"/>
                <w:b/>
                <w:bCs/>
                <w:sz w:val="32"/>
                <w:szCs w:val="32"/>
              </w:rPr>
              <w:fldChar w:fldCharType="end"/>
            </w:r>
          </w:hyperlink>
        </w:p>
        <w:p w:rsidR="00CD52BD" w:rsidRDefault="00BF0C54">
          <w:pPr>
            <w:pStyle w:val="1"/>
            <w:tabs>
              <w:tab w:val="right" w:leader="dot" w:pos="8844"/>
            </w:tabs>
            <w:rPr>
              <w:rFonts w:ascii="Times New Roman" w:eastAsia="方正仿宋_GBK" w:hAnsi="Times New Roman" w:cs="Times New Roman"/>
              <w:b/>
              <w:bCs/>
              <w:sz w:val="32"/>
              <w:szCs w:val="32"/>
            </w:rPr>
          </w:pPr>
          <w:hyperlink w:anchor="_Toc5517" w:history="1">
            <w:r>
              <w:rPr>
                <w:rFonts w:ascii="Times New Roman" w:eastAsia="方正仿宋_GBK" w:hAnsi="Times New Roman" w:cs="Times New Roman"/>
                <w:b/>
                <w:bCs/>
                <w:color w:val="0D0DFF" w:themeColor="hyperlink" w:themeTint="F2"/>
                <w:sz w:val="32"/>
                <w:szCs w:val="32"/>
              </w:rPr>
              <w:t>第三章</w:t>
            </w:r>
            <w:r>
              <w:rPr>
                <w:rFonts w:ascii="Times New Roman" w:eastAsia="方正仿宋_GBK" w:hAnsi="Times New Roman" w:cs="Times New Roman"/>
                <w:b/>
                <w:bCs/>
                <w:color w:val="0D0DFF" w:themeColor="hyperlink" w:themeTint="F2"/>
                <w:sz w:val="32"/>
                <w:szCs w:val="32"/>
              </w:rPr>
              <w:t xml:space="preserve"> </w:t>
            </w:r>
            <w:r>
              <w:rPr>
                <w:rFonts w:ascii="Times New Roman" w:eastAsia="方正仿宋_GBK" w:hAnsi="Times New Roman" w:cs="Times New Roman"/>
                <w:b/>
                <w:bCs/>
                <w:color w:val="0D0DFF" w:themeColor="hyperlink" w:themeTint="F2"/>
                <w:sz w:val="32"/>
                <w:szCs w:val="32"/>
              </w:rPr>
              <w:t>评审办法</w:t>
            </w:r>
            <w:r>
              <w:rPr>
                <w:rFonts w:ascii="Times New Roman" w:eastAsia="方正仿宋_GBK" w:hAnsi="Times New Roman" w:cs="Times New Roman"/>
                <w:b/>
                <w:bCs/>
                <w:sz w:val="32"/>
                <w:szCs w:val="32"/>
              </w:rPr>
              <w:tab/>
            </w:r>
            <w:r>
              <w:rPr>
                <w:rFonts w:ascii="Times New Roman" w:eastAsia="方正仿宋_GBK" w:hAnsi="Times New Roman" w:cs="Times New Roman"/>
                <w:b/>
                <w:bCs/>
                <w:sz w:val="32"/>
                <w:szCs w:val="32"/>
              </w:rPr>
              <w:fldChar w:fldCharType="begin"/>
            </w:r>
            <w:r>
              <w:rPr>
                <w:rFonts w:ascii="Times New Roman" w:eastAsia="方正仿宋_GBK" w:hAnsi="Times New Roman" w:cs="Times New Roman"/>
                <w:b/>
                <w:bCs/>
                <w:sz w:val="32"/>
                <w:szCs w:val="32"/>
              </w:rPr>
              <w:instrText xml:space="preserve"> PAGEREF _Toc5517 \h </w:instrText>
            </w:r>
            <w:r>
              <w:rPr>
                <w:rFonts w:ascii="Times New Roman" w:eastAsia="方正仿宋_GBK" w:hAnsi="Times New Roman" w:cs="Times New Roman"/>
                <w:b/>
                <w:bCs/>
                <w:sz w:val="32"/>
                <w:szCs w:val="32"/>
              </w:rPr>
            </w:r>
            <w:r>
              <w:rPr>
                <w:rFonts w:ascii="Times New Roman" w:eastAsia="方正仿宋_GBK" w:hAnsi="Times New Roman" w:cs="Times New Roman"/>
                <w:b/>
                <w:bCs/>
                <w:sz w:val="32"/>
                <w:szCs w:val="32"/>
              </w:rPr>
              <w:fldChar w:fldCharType="separate"/>
            </w:r>
            <w:r>
              <w:rPr>
                <w:rFonts w:ascii="Times New Roman" w:eastAsia="方正仿宋_GBK" w:hAnsi="Times New Roman" w:cs="Times New Roman"/>
                <w:b/>
                <w:bCs/>
                <w:sz w:val="32"/>
                <w:szCs w:val="32"/>
              </w:rPr>
              <w:t>7</w:t>
            </w:r>
            <w:r>
              <w:rPr>
                <w:rFonts w:ascii="Times New Roman" w:eastAsia="方正仿宋_GBK" w:hAnsi="Times New Roman" w:cs="Times New Roman"/>
                <w:b/>
                <w:bCs/>
                <w:sz w:val="32"/>
                <w:szCs w:val="32"/>
              </w:rPr>
              <w:fldChar w:fldCharType="end"/>
            </w:r>
          </w:hyperlink>
        </w:p>
        <w:p w:rsidR="00CD52BD" w:rsidRDefault="00BF0C54">
          <w:pPr>
            <w:pStyle w:val="1"/>
            <w:tabs>
              <w:tab w:val="right" w:leader="dot" w:pos="8844"/>
            </w:tabs>
            <w:rPr>
              <w:rFonts w:ascii="Times New Roman" w:eastAsia="方正仿宋_GBK" w:hAnsi="Times New Roman" w:cs="Times New Roman"/>
              <w:b/>
              <w:bCs/>
              <w:sz w:val="32"/>
              <w:szCs w:val="32"/>
            </w:rPr>
          </w:pPr>
          <w:hyperlink w:anchor="_Toc11334" w:history="1">
            <w:r>
              <w:rPr>
                <w:rFonts w:ascii="Times New Roman" w:eastAsia="方正仿宋_GBK" w:hAnsi="Times New Roman" w:cs="Times New Roman"/>
                <w:b/>
                <w:bCs/>
                <w:color w:val="0D0DFF" w:themeColor="hyperlink" w:themeTint="F2"/>
                <w:sz w:val="32"/>
                <w:szCs w:val="32"/>
              </w:rPr>
              <w:t>第四章</w:t>
            </w:r>
            <w:r>
              <w:rPr>
                <w:rFonts w:ascii="Times New Roman" w:eastAsia="方正仿宋_GBK" w:hAnsi="Times New Roman" w:cs="Times New Roman"/>
                <w:b/>
                <w:bCs/>
                <w:color w:val="0D0DFF" w:themeColor="hyperlink" w:themeTint="F2"/>
                <w:sz w:val="32"/>
                <w:szCs w:val="32"/>
              </w:rPr>
              <w:t xml:space="preserve"> </w:t>
            </w:r>
            <w:r>
              <w:rPr>
                <w:rFonts w:ascii="Times New Roman" w:eastAsia="方正仿宋_GBK" w:hAnsi="Times New Roman" w:cs="Times New Roman"/>
                <w:b/>
                <w:bCs/>
                <w:color w:val="0D0DFF" w:themeColor="hyperlink" w:themeTint="F2"/>
                <w:sz w:val="32"/>
                <w:szCs w:val="32"/>
              </w:rPr>
              <w:t>响应文件格式要求</w:t>
            </w:r>
            <w:r>
              <w:rPr>
                <w:rFonts w:ascii="Times New Roman" w:eastAsia="方正仿宋_GBK" w:hAnsi="Times New Roman" w:cs="Times New Roman"/>
                <w:b/>
                <w:bCs/>
                <w:sz w:val="32"/>
                <w:szCs w:val="32"/>
              </w:rPr>
              <w:tab/>
            </w:r>
            <w:r>
              <w:rPr>
                <w:rFonts w:ascii="Times New Roman" w:eastAsia="方正仿宋_GBK" w:hAnsi="Times New Roman" w:cs="Times New Roman"/>
                <w:b/>
                <w:bCs/>
                <w:sz w:val="32"/>
                <w:szCs w:val="32"/>
              </w:rPr>
              <w:fldChar w:fldCharType="begin"/>
            </w:r>
            <w:r>
              <w:rPr>
                <w:rFonts w:ascii="Times New Roman" w:eastAsia="方正仿宋_GBK" w:hAnsi="Times New Roman" w:cs="Times New Roman"/>
                <w:b/>
                <w:bCs/>
                <w:sz w:val="32"/>
                <w:szCs w:val="32"/>
              </w:rPr>
              <w:instrText xml:space="preserve"> PAGEREF _Toc11334 \h </w:instrText>
            </w:r>
            <w:r>
              <w:rPr>
                <w:rFonts w:ascii="Times New Roman" w:eastAsia="方正仿宋_GBK" w:hAnsi="Times New Roman" w:cs="Times New Roman"/>
                <w:b/>
                <w:bCs/>
                <w:sz w:val="32"/>
                <w:szCs w:val="32"/>
              </w:rPr>
            </w:r>
            <w:r>
              <w:rPr>
                <w:rFonts w:ascii="Times New Roman" w:eastAsia="方正仿宋_GBK" w:hAnsi="Times New Roman" w:cs="Times New Roman"/>
                <w:b/>
                <w:bCs/>
                <w:sz w:val="32"/>
                <w:szCs w:val="32"/>
              </w:rPr>
              <w:fldChar w:fldCharType="separate"/>
            </w:r>
            <w:r>
              <w:rPr>
                <w:rFonts w:ascii="Times New Roman" w:eastAsia="方正仿宋_GBK" w:hAnsi="Times New Roman" w:cs="Times New Roman"/>
                <w:b/>
                <w:bCs/>
                <w:sz w:val="32"/>
                <w:szCs w:val="32"/>
              </w:rPr>
              <w:t>9</w:t>
            </w:r>
            <w:r>
              <w:rPr>
                <w:rFonts w:ascii="Times New Roman" w:eastAsia="方正仿宋_GBK" w:hAnsi="Times New Roman" w:cs="Times New Roman"/>
                <w:b/>
                <w:bCs/>
                <w:sz w:val="32"/>
                <w:szCs w:val="32"/>
              </w:rPr>
              <w:fldChar w:fldCharType="end"/>
            </w:r>
          </w:hyperlink>
        </w:p>
        <w:p w:rsidR="00CD52BD" w:rsidRDefault="00BF0C54">
          <w:pPr>
            <w:pStyle w:val="1"/>
            <w:tabs>
              <w:tab w:val="right" w:leader="dot" w:pos="8844"/>
            </w:tabs>
            <w:rPr>
              <w:rFonts w:ascii="Times New Roman" w:eastAsia="方正仿宋_GBK" w:hAnsi="Times New Roman" w:cs="Times New Roman"/>
              <w:b/>
              <w:bCs/>
              <w:sz w:val="32"/>
              <w:szCs w:val="32"/>
            </w:rPr>
          </w:pPr>
          <w:hyperlink w:anchor="_Toc4841" w:history="1">
            <w:r>
              <w:rPr>
                <w:rFonts w:ascii="Times New Roman" w:eastAsia="方正仿宋_GBK" w:hAnsi="Times New Roman" w:cs="Times New Roman"/>
                <w:b/>
                <w:bCs/>
                <w:color w:val="0D0DFF" w:themeColor="hyperlink" w:themeTint="F2"/>
                <w:sz w:val="32"/>
                <w:szCs w:val="32"/>
              </w:rPr>
              <w:t>第五章</w:t>
            </w:r>
            <w:r>
              <w:rPr>
                <w:rFonts w:ascii="Times New Roman" w:eastAsia="方正仿宋_GBK" w:hAnsi="Times New Roman" w:cs="Times New Roman"/>
                <w:b/>
                <w:bCs/>
                <w:color w:val="0D0DFF" w:themeColor="hyperlink" w:themeTint="F2"/>
                <w:sz w:val="32"/>
                <w:szCs w:val="32"/>
              </w:rPr>
              <w:t xml:space="preserve"> </w:t>
            </w:r>
            <w:r>
              <w:rPr>
                <w:rFonts w:ascii="Times New Roman" w:eastAsia="方正仿宋_GBK" w:hAnsi="Times New Roman" w:cs="Times New Roman"/>
                <w:b/>
                <w:bCs/>
                <w:color w:val="0D0DFF" w:themeColor="hyperlink" w:themeTint="F2"/>
                <w:sz w:val="32"/>
                <w:szCs w:val="32"/>
              </w:rPr>
              <w:t>相关证明文件</w:t>
            </w:r>
            <w:r>
              <w:rPr>
                <w:rFonts w:ascii="Times New Roman" w:eastAsia="方正仿宋_GBK" w:hAnsi="Times New Roman" w:cs="Times New Roman"/>
                <w:b/>
                <w:bCs/>
                <w:color w:val="0D0DFF" w:themeColor="hyperlink" w:themeTint="F2"/>
                <w:sz w:val="32"/>
                <w:szCs w:val="32"/>
              </w:rPr>
              <w:t>模板</w:t>
            </w:r>
            <w:r>
              <w:rPr>
                <w:rFonts w:ascii="Times New Roman" w:eastAsia="方正仿宋_GBK" w:hAnsi="Times New Roman" w:cs="Times New Roman"/>
                <w:b/>
                <w:bCs/>
                <w:sz w:val="32"/>
                <w:szCs w:val="32"/>
              </w:rPr>
              <w:tab/>
            </w:r>
            <w:r>
              <w:rPr>
                <w:rFonts w:ascii="Times New Roman" w:eastAsia="方正仿宋_GBK" w:hAnsi="Times New Roman" w:cs="Times New Roman"/>
                <w:b/>
                <w:bCs/>
                <w:sz w:val="32"/>
                <w:szCs w:val="32"/>
              </w:rPr>
              <w:fldChar w:fldCharType="begin"/>
            </w:r>
            <w:r>
              <w:rPr>
                <w:rFonts w:ascii="Times New Roman" w:eastAsia="方正仿宋_GBK" w:hAnsi="Times New Roman" w:cs="Times New Roman"/>
                <w:b/>
                <w:bCs/>
                <w:sz w:val="32"/>
                <w:szCs w:val="32"/>
              </w:rPr>
              <w:instrText xml:space="preserve"> PAGEREF _Toc4841 \h </w:instrText>
            </w:r>
            <w:r>
              <w:rPr>
                <w:rFonts w:ascii="Times New Roman" w:eastAsia="方正仿宋_GBK" w:hAnsi="Times New Roman" w:cs="Times New Roman"/>
                <w:b/>
                <w:bCs/>
                <w:sz w:val="32"/>
                <w:szCs w:val="32"/>
              </w:rPr>
            </w:r>
            <w:r>
              <w:rPr>
                <w:rFonts w:ascii="Times New Roman" w:eastAsia="方正仿宋_GBK" w:hAnsi="Times New Roman" w:cs="Times New Roman"/>
                <w:b/>
                <w:bCs/>
                <w:sz w:val="32"/>
                <w:szCs w:val="32"/>
              </w:rPr>
              <w:fldChar w:fldCharType="separate"/>
            </w:r>
            <w:r>
              <w:rPr>
                <w:rFonts w:ascii="Times New Roman" w:eastAsia="方正仿宋_GBK" w:hAnsi="Times New Roman" w:cs="Times New Roman"/>
                <w:b/>
                <w:bCs/>
                <w:sz w:val="32"/>
                <w:szCs w:val="32"/>
              </w:rPr>
              <w:t>10</w:t>
            </w:r>
            <w:r>
              <w:rPr>
                <w:rFonts w:ascii="Times New Roman" w:eastAsia="方正仿宋_GBK" w:hAnsi="Times New Roman" w:cs="Times New Roman"/>
                <w:b/>
                <w:bCs/>
                <w:sz w:val="32"/>
                <w:szCs w:val="32"/>
              </w:rPr>
              <w:fldChar w:fldCharType="end"/>
            </w:r>
          </w:hyperlink>
        </w:p>
        <w:p w:rsidR="00CD52BD" w:rsidRDefault="00CD52BD">
          <w:pPr>
            <w:pStyle w:val="1"/>
            <w:tabs>
              <w:tab w:val="right" w:leader="dot" w:pos="8844"/>
            </w:tabs>
            <w:rPr>
              <w:rFonts w:ascii="Times New Roman" w:eastAsia="方正仿宋_GBK" w:hAnsi="Times New Roman" w:cs="Times New Roman"/>
              <w:b/>
              <w:bCs/>
              <w:sz w:val="32"/>
              <w:szCs w:val="32"/>
            </w:rPr>
          </w:pPr>
        </w:p>
        <w:p w:rsidR="00CD52BD" w:rsidRDefault="00BF0C54">
          <w:pPr>
            <w:spacing w:before="120" w:after="120" w:line="288" w:lineRule="auto"/>
            <w:jc w:val="left"/>
            <w:rPr>
              <w:rFonts w:ascii="Times New Roman" w:eastAsia="等线" w:hAnsi="Times New Roman" w:cs="Times New Roman"/>
              <w:color w:val="0D0D0D" w:themeColor="text1" w:themeTint="F2"/>
            </w:rPr>
          </w:pPr>
          <w:r>
            <w:rPr>
              <w:rFonts w:ascii="Times New Roman" w:eastAsia="方正仿宋_GBK" w:hAnsi="Times New Roman" w:cs="Times New Roman"/>
              <w:b/>
              <w:bCs/>
              <w:color w:val="0D0D0D" w:themeColor="text1" w:themeTint="F2"/>
              <w:sz w:val="32"/>
              <w:szCs w:val="32"/>
            </w:rPr>
            <w:fldChar w:fldCharType="end"/>
          </w:r>
        </w:p>
      </w:sdtContent>
    </w:sdt>
    <w:p w:rsidR="00CD52BD" w:rsidRDefault="00CD52BD">
      <w:pPr>
        <w:spacing w:before="120" w:after="120" w:line="288" w:lineRule="auto"/>
        <w:jc w:val="left"/>
        <w:rPr>
          <w:rFonts w:ascii="Times New Roman" w:eastAsia="等线" w:hAnsi="Times New Roman" w:cs="Times New Roman"/>
          <w:color w:val="0D0D0D" w:themeColor="text1" w:themeTint="F2"/>
        </w:rPr>
      </w:pPr>
    </w:p>
    <w:p w:rsidR="00CD52BD" w:rsidRDefault="00CD52BD">
      <w:pPr>
        <w:rPr>
          <w:rFonts w:ascii="Times New Roman" w:hAnsi="Times New Roman" w:cs="Times New Roman"/>
          <w:color w:val="0D0D0D" w:themeColor="text1" w:themeTint="F2"/>
        </w:rPr>
        <w:sectPr w:rsidR="00CD52BD">
          <w:footerReference w:type="default" r:id="rId10"/>
          <w:pgSz w:w="11905" w:h="16840"/>
          <w:pgMar w:top="2098" w:right="1474" w:bottom="1984" w:left="1587" w:header="907" w:footer="1644" w:gutter="0"/>
          <w:pgNumType w:start="1"/>
          <w:cols w:space="0"/>
        </w:sectPr>
      </w:pPr>
    </w:p>
    <w:p w:rsidR="00CD52BD" w:rsidRDefault="00CD52BD">
      <w:pPr>
        <w:spacing w:line="0" w:lineRule="atLeast"/>
        <w:jc w:val="center"/>
        <w:outlineLvl w:val="0"/>
        <w:rPr>
          <w:rFonts w:ascii="Times New Roman" w:eastAsia="方正小标宋_GBK" w:hAnsi="Times New Roman" w:cs="Times New Roman"/>
          <w:b/>
          <w:color w:val="0D0D0D" w:themeColor="text1" w:themeTint="F2"/>
          <w:sz w:val="44"/>
          <w:szCs w:val="44"/>
        </w:rPr>
        <w:sectPr w:rsidR="00CD52BD">
          <w:footerReference w:type="default" r:id="rId11"/>
          <w:pgSz w:w="11905" w:h="16840"/>
          <w:pgMar w:top="2098" w:right="1474" w:bottom="1984" w:left="1587" w:header="907" w:footer="1644" w:gutter="0"/>
          <w:pgNumType w:start="1"/>
          <w:cols w:space="0"/>
        </w:sectPr>
      </w:pPr>
      <w:bookmarkStart w:id="1" w:name="heading_2"/>
    </w:p>
    <w:p w:rsidR="00CD52BD" w:rsidRDefault="00BF0C54">
      <w:pPr>
        <w:spacing w:line="0" w:lineRule="atLeast"/>
        <w:jc w:val="center"/>
        <w:outlineLvl w:val="0"/>
        <w:rPr>
          <w:rFonts w:ascii="Times New Roman" w:eastAsia="方正小标宋_GBK" w:hAnsi="Times New Roman" w:cs="Times New Roman"/>
          <w:b/>
          <w:color w:val="0D0D0D" w:themeColor="text1" w:themeTint="F2"/>
          <w:sz w:val="44"/>
          <w:szCs w:val="44"/>
        </w:rPr>
      </w:pPr>
      <w:bookmarkStart w:id="2" w:name="_Toc18745"/>
      <w:r>
        <w:rPr>
          <w:rFonts w:ascii="Times New Roman" w:eastAsia="方正小标宋_GBK" w:hAnsi="Times New Roman" w:cs="Times New Roman"/>
          <w:b/>
          <w:color w:val="0D0D0D" w:themeColor="text1" w:themeTint="F2"/>
          <w:sz w:val="44"/>
          <w:szCs w:val="44"/>
        </w:rPr>
        <w:lastRenderedPageBreak/>
        <w:t>第一章</w:t>
      </w:r>
      <w:r>
        <w:rPr>
          <w:rFonts w:ascii="Times New Roman" w:eastAsia="方正小标宋_GBK" w:hAnsi="Times New Roman" w:cs="Times New Roman"/>
          <w:b/>
          <w:color w:val="0D0D0D" w:themeColor="text1" w:themeTint="F2"/>
          <w:sz w:val="44"/>
          <w:szCs w:val="44"/>
        </w:rPr>
        <w:t xml:space="preserve"> </w:t>
      </w:r>
      <w:r>
        <w:rPr>
          <w:rFonts w:ascii="Times New Roman" w:eastAsia="方正小标宋_GBK" w:hAnsi="Times New Roman" w:cs="Times New Roman"/>
          <w:b/>
          <w:color w:val="0D0D0D" w:themeColor="text1" w:themeTint="F2"/>
          <w:sz w:val="44"/>
          <w:szCs w:val="44"/>
        </w:rPr>
        <w:t>比选须知</w:t>
      </w:r>
      <w:bookmarkEnd w:id="1"/>
      <w:bookmarkEnd w:id="2"/>
    </w:p>
    <w:p w:rsidR="00CD52BD" w:rsidRDefault="00CD52BD">
      <w:pPr>
        <w:spacing w:line="0" w:lineRule="atLeast"/>
        <w:jc w:val="center"/>
        <w:outlineLvl w:val="0"/>
        <w:rPr>
          <w:rFonts w:ascii="Times New Roman" w:eastAsia="方正小标宋_GBK" w:hAnsi="Times New Roman" w:cs="Times New Roman"/>
          <w:b/>
          <w:color w:val="0D0D0D" w:themeColor="text1" w:themeTint="F2"/>
          <w:sz w:val="44"/>
          <w:szCs w:val="44"/>
        </w:rPr>
      </w:pP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3" w:name="heading_3"/>
      <w:r>
        <w:rPr>
          <w:rFonts w:ascii="Times New Roman" w:eastAsia="方正仿宋_GBK" w:hAnsi="Times New Roman" w:cs="Times New Roman"/>
          <w:b/>
          <w:color w:val="0D0D0D" w:themeColor="text1" w:themeTint="F2"/>
          <w:sz w:val="32"/>
          <w:szCs w:val="32"/>
        </w:rPr>
        <w:t xml:space="preserve">1. </w:t>
      </w:r>
      <w:r>
        <w:rPr>
          <w:rFonts w:ascii="Times New Roman" w:eastAsia="方正仿宋_GBK" w:hAnsi="Times New Roman" w:cs="Times New Roman"/>
          <w:b/>
          <w:color w:val="0D0D0D" w:themeColor="text1" w:themeTint="F2"/>
          <w:sz w:val="32"/>
          <w:szCs w:val="32"/>
        </w:rPr>
        <w:t>项目概况</w:t>
      </w:r>
      <w:bookmarkEnd w:id="3"/>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1.1 </w:t>
      </w:r>
      <w:r>
        <w:rPr>
          <w:rFonts w:ascii="Times New Roman" w:eastAsia="方正仿宋_GBK" w:hAnsi="Times New Roman" w:cs="Times New Roman"/>
          <w:color w:val="0D0D0D" w:themeColor="text1" w:themeTint="F2"/>
          <w:sz w:val="32"/>
          <w:szCs w:val="32"/>
        </w:rPr>
        <w:t>项目名称：</w:t>
      </w:r>
      <w:r w:rsidR="00E90D34" w:rsidRPr="00E90D34">
        <w:rPr>
          <w:rFonts w:ascii="Times New Roman" w:eastAsia="方正仿宋_GBK" w:hAnsi="Times New Roman" w:cs="Times New Roman"/>
          <w:color w:val="0D0D0D" w:themeColor="text1" w:themeTint="F2"/>
          <w:sz w:val="32"/>
          <w:szCs w:val="32"/>
        </w:rPr>
        <w:t>攀枝花市农业农村现代化一线调研报道</w:t>
      </w:r>
      <w:r>
        <w:rPr>
          <w:rFonts w:ascii="Times New Roman" w:eastAsia="方正仿宋_GBK" w:hAnsi="Times New Roman" w:cs="Times New Roman"/>
          <w:color w:val="0D0D0D" w:themeColor="text1" w:themeTint="F2"/>
          <w:sz w:val="32"/>
          <w:szCs w:val="32"/>
        </w:rPr>
        <w:t>项目</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1.2 </w:t>
      </w:r>
      <w:r>
        <w:rPr>
          <w:rFonts w:ascii="Times New Roman" w:eastAsia="方正仿宋_GBK" w:hAnsi="Times New Roman" w:cs="Times New Roman"/>
          <w:color w:val="0D0D0D" w:themeColor="text1" w:themeTint="F2"/>
          <w:sz w:val="32"/>
          <w:szCs w:val="32"/>
        </w:rPr>
        <w:t>实施地点：攀枝花市</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1.3 </w:t>
      </w:r>
      <w:r>
        <w:rPr>
          <w:rFonts w:ascii="Times New Roman" w:eastAsia="方正仿宋_GBK" w:hAnsi="Times New Roman" w:cs="Times New Roman"/>
          <w:color w:val="0D0D0D" w:themeColor="text1" w:themeTint="F2"/>
          <w:sz w:val="32"/>
          <w:szCs w:val="32"/>
        </w:rPr>
        <w:t>采购预算（最高限价）：</w:t>
      </w:r>
      <w:r>
        <w:rPr>
          <w:rFonts w:ascii="Times New Roman" w:eastAsia="方正仿宋_GBK" w:hAnsi="Times New Roman" w:cs="Times New Roman"/>
          <w:color w:val="0D0D0D" w:themeColor="text1" w:themeTint="F2"/>
          <w:sz w:val="32"/>
          <w:szCs w:val="32"/>
        </w:rPr>
        <w:t>70000</w:t>
      </w:r>
      <w:r>
        <w:rPr>
          <w:rFonts w:ascii="Times New Roman" w:eastAsia="方正仿宋_GBK" w:hAnsi="Times New Roman" w:cs="Times New Roman"/>
          <w:color w:val="0D0D0D" w:themeColor="text1" w:themeTint="F2"/>
          <w:sz w:val="32"/>
          <w:szCs w:val="32"/>
        </w:rPr>
        <w:t>元（大写：柒万元整），供应商报价不得高于本限价，高于限价按无效响应处理。</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1.4 </w:t>
      </w:r>
      <w:r w:rsidR="00980491">
        <w:rPr>
          <w:rFonts w:ascii="Times New Roman" w:eastAsia="方正仿宋_GBK" w:hAnsi="Times New Roman" w:cs="Times New Roman" w:hint="eastAsia"/>
          <w:color w:val="0D0D0D" w:themeColor="text1" w:themeTint="F2"/>
          <w:sz w:val="32"/>
          <w:szCs w:val="32"/>
        </w:rPr>
        <w:t>比选</w:t>
      </w:r>
      <w:r>
        <w:rPr>
          <w:rFonts w:ascii="Times New Roman" w:eastAsia="方正仿宋_GBK" w:hAnsi="Times New Roman" w:cs="Times New Roman"/>
          <w:color w:val="0D0D0D" w:themeColor="text1" w:themeTint="F2"/>
          <w:sz w:val="32"/>
          <w:szCs w:val="32"/>
        </w:rPr>
        <w:t>完成全部工作并提交完整课题研究成果</w:t>
      </w:r>
      <w:r>
        <w:rPr>
          <w:rFonts w:ascii="Times New Roman" w:eastAsia="方正仿宋_GBK" w:hAnsi="Times New Roman" w:cs="Times New Roman"/>
          <w:color w:val="0D0D0D" w:themeColor="text1" w:themeTint="F2"/>
          <w:sz w:val="32"/>
          <w:szCs w:val="32"/>
        </w:rPr>
        <w:t>。</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1.5</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付款方式：项目全部成果经采购人验收合格后，一次性支付全款。</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1.6 </w:t>
      </w:r>
      <w:r>
        <w:rPr>
          <w:rFonts w:ascii="Times New Roman" w:eastAsia="方正仿宋_GBK" w:hAnsi="Times New Roman" w:cs="Times New Roman"/>
          <w:color w:val="0D0D0D" w:themeColor="text1" w:themeTint="F2"/>
          <w:sz w:val="32"/>
          <w:szCs w:val="32"/>
        </w:rPr>
        <w:t>本项目不接受联合体参与比选，不允许分包、转包。</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4" w:name="heading_4"/>
      <w:r>
        <w:rPr>
          <w:rFonts w:ascii="Times New Roman" w:eastAsia="方正仿宋_GBK" w:hAnsi="Times New Roman" w:cs="Times New Roman"/>
          <w:b/>
          <w:color w:val="0D0D0D" w:themeColor="text1" w:themeTint="F2"/>
          <w:sz w:val="32"/>
          <w:szCs w:val="32"/>
        </w:rPr>
        <w:t xml:space="preserve">2. </w:t>
      </w:r>
      <w:r>
        <w:rPr>
          <w:rFonts w:ascii="Times New Roman" w:eastAsia="方正仿宋_GBK" w:hAnsi="Times New Roman" w:cs="Times New Roman"/>
          <w:b/>
          <w:color w:val="0D0D0D" w:themeColor="text1" w:themeTint="F2"/>
          <w:sz w:val="32"/>
          <w:szCs w:val="32"/>
        </w:rPr>
        <w:t>参与比选供应商资格条件</w:t>
      </w:r>
      <w:bookmarkEnd w:id="4"/>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供应商须同时满足以下全部条件：</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1</w:t>
      </w:r>
      <w:r>
        <w:rPr>
          <w:rFonts w:ascii="Times New Roman" w:eastAsia="方正仿宋_GBK" w:hAnsi="Times New Roman" w:cs="Times New Roman"/>
          <w:color w:val="0D0D0D" w:themeColor="text1" w:themeTint="F2"/>
          <w:sz w:val="32"/>
          <w:szCs w:val="32"/>
        </w:rPr>
        <w:t>）具备独立承担民事责任的能力；</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2</w:t>
      </w:r>
      <w:r>
        <w:rPr>
          <w:rFonts w:ascii="Times New Roman" w:eastAsia="方正仿宋_GBK" w:hAnsi="Times New Roman" w:cs="Times New Roman"/>
          <w:color w:val="0D0D0D" w:themeColor="text1" w:themeTint="F2"/>
          <w:sz w:val="32"/>
          <w:szCs w:val="32"/>
        </w:rPr>
        <w:t>）具有良好的商业信誉和健全的财务会计制度；</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3</w:t>
      </w:r>
      <w:r>
        <w:rPr>
          <w:rFonts w:ascii="Times New Roman" w:eastAsia="方正仿宋_GBK" w:hAnsi="Times New Roman" w:cs="Times New Roman"/>
          <w:color w:val="0D0D0D" w:themeColor="text1" w:themeTint="F2"/>
          <w:sz w:val="32"/>
          <w:szCs w:val="32"/>
        </w:rPr>
        <w:t>）具有履行合同所必需的设备和专业技术能力</w:t>
      </w: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本项目为课题智力服务，不核查硬件设备，评审主要依据服务方案、项目团队、同类业绩评判专业技术能力，由供应商作出书面承诺</w:t>
      </w: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4</w:t>
      </w:r>
      <w:r>
        <w:rPr>
          <w:rFonts w:ascii="Times New Roman" w:eastAsia="方正仿宋_GBK" w:hAnsi="Times New Roman" w:cs="Times New Roman"/>
          <w:color w:val="0D0D0D" w:themeColor="text1" w:themeTint="F2"/>
          <w:sz w:val="32"/>
          <w:szCs w:val="32"/>
        </w:rPr>
        <w:t>）参加本次采购活动前三年内，在经营活动中没有重大违法记录；</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lastRenderedPageBreak/>
        <w:t>（</w:t>
      </w:r>
      <w:r>
        <w:rPr>
          <w:rFonts w:ascii="Times New Roman" w:eastAsia="方正仿宋_GBK" w:hAnsi="Times New Roman" w:cs="Times New Roman"/>
          <w:color w:val="0D0D0D" w:themeColor="text1" w:themeTint="F2"/>
          <w:sz w:val="32"/>
          <w:szCs w:val="32"/>
        </w:rPr>
        <w:t>5</w:t>
      </w:r>
      <w:r>
        <w:rPr>
          <w:rFonts w:ascii="Times New Roman" w:eastAsia="方正仿宋_GBK" w:hAnsi="Times New Roman" w:cs="Times New Roman"/>
          <w:color w:val="0D0D0D" w:themeColor="text1" w:themeTint="F2"/>
          <w:sz w:val="32"/>
          <w:szCs w:val="32"/>
        </w:rPr>
        <w:t>）有依法缴纳税收和社会保障资金的良好记录；</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6</w:t>
      </w:r>
      <w:r>
        <w:rPr>
          <w:rFonts w:ascii="Times New Roman" w:eastAsia="方正仿宋_GBK" w:hAnsi="Times New Roman" w:cs="Times New Roman"/>
          <w:color w:val="0D0D0D" w:themeColor="text1" w:themeTint="F2"/>
          <w:sz w:val="32"/>
          <w:szCs w:val="32"/>
        </w:rPr>
        <w:t>）法律、行政法规规定的其他条件。</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5" w:name="heading_5"/>
      <w:r>
        <w:rPr>
          <w:rFonts w:ascii="Times New Roman" w:eastAsia="方正仿宋_GBK" w:hAnsi="Times New Roman" w:cs="Times New Roman"/>
          <w:b/>
          <w:color w:val="0D0D0D" w:themeColor="text1" w:themeTint="F2"/>
          <w:sz w:val="32"/>
          <w:szCs w:val="32"/>
        </w:rPr>
        <w:t xml:space="preserve">3. </w:t>
      </w:r>
      <w:r>
        <w:rPr>
          <w:rFonts w:ascii="Times New Roman" w:eastAsia="方正仿宋_GBK" w:hAnsi="Times New Roman" w:cs="Times New Roman"/>
          <w:b/>
          <w:color w:val="0D0D0D" w:themeColor="text1" w:themeTint="F2"/>
          <w:sz w:val="32"/>
          <w:szCs w:val="32"/>
        </w:rPr>
        <w:t>响应文件编制、份数及密封要求</w:t>
      </w:r>
      <w:bookmarkEnd w:id="5"/>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3.1 </w:t>
      </w:r>
      <w:r>
        <w:rPr>
          <w:rFonts w:ascii="Times New Roman" w:eastAsia="方正仿宋_GBK" w:hAnsi="Times New Roman" w:cs="Times New Roman"/>
          <w:color w:val="0D0D0D" w:themeColor="text1" w:themeTint="F2"/>
          <w:sz w:val="32"/>
          <w:szCs w:val="32"/>
        </w:rPr>
        <w:t>响应文件组成</w:t>
      </w:r>
      <w:r w:rsidR="00E90D34">
        <w:rPr>
          <w:rFonts w:ascii="Times New Roman" w:eastAsia="方正仿宋_GBK" w:hAnsi="Times New Roman" w:cs="Times New Roman"/>
          <w:color w:val="0D0D0D" w:themeColor="text1" w:themeTint="F2"/>
          <w:sz w:val="32"/>
          <w:szCs w:val="32"/>
        </w:rPr>
        <w:t>有但不仅限</w:t>
      </w:r>
      <w:r>
        <w:rPr>
          <w:rFonts w:ascii="Times New Roman" w:eastAsia="方正仿宋_GBK" w:hAnsi="Times New Roman" w:cs="Times New Roman"/>
          <w:color w:val="0D0D0D" w:themeColor="text1" w:themeTint="F2"/>
          <w:sz w:val="32"/>
          <w:szCs w:val="32"/>
        </w:rPr>
        <w:t>：资质材料、报价单、承诺函、项目服务方案等。</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3.2 </w:t>
      </w:r>
      <w:r>
        <w:rPr>
          <w:rFonts w:ascii="Times New Roman" w:eastAsia="方正仿宋_GBK" w:hAnsi="Times New Roman" w:cs="Times New Roman"/>
          <w:color w:val="0D0D0D" w:themeColor="text1" w:themeTint="F2"/>
          <w:sz w:val="32"/>
          <w:szCs w:val="32"/>
        </w:rPr>
        <w:t>份数：纸质响应资料一正一副，正本、副本分别装订；首页放置报价单，页面注明</w:t>
      </w:r>
      <w:r>
        <w:rPr>
          <w:rFonts w:ascii="Times New Roman" w:eastAsia="方正仿宋_GBK" w:hAnsi="Times New Roman" w:cs="Times New Roman"/>
          <w:color w:val="0D0D0D" w:themeColor="text1" w:themeTint="F2"/>
          <w:sz w:val="32"/>
          <w:szCs w:val="32"/>
        </w:rPr>
        <w:t>机构联系方式。</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3.3 </w:t>
      </w:r>
      <w:r>
        <w:rPr>
          <w:rFonts w:ascii="Times New Roman" w:eastAsia="方正仿宋_GBK" w:hAnsi="Times New Roman" w:cs="Times New Roman"/>
          <w:color w:val="0D0D0D" w:themeColor="text1" w:themeTint="F2"/>
          <w:sz w:val="32"/>
          <w:szCs w:val="32"/>
        </w:rPr>
        <w:t>签章：全部响应资料须加盖供应商鲜章。</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3.4 </w:t>
      </w:r>
      <w:r>
        <w:rPr>
          <w:rFonts w:ascii="Times New Roman" w:eastAsia="方正仿宋_GBK" w:hAnsi="Times New Roman" w:cs="Times New Roman"/>
          <w:color w:val="0D0D0D" w:themeColor="text1" w:themeTint="F2"/>
          <w:sz w:val="32"/>
          <w:szCs w:val="32"/>
        </w:rPr>
        <w:t>密封：整套响应文件应当密封包装，封套上注明项目名称、供应商名称。未按要求密封的，采购人有权拒收。</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6" w:name="heading_6"/>
      <w:r>
        <w:rPr>
          <w:rFonts w:ascii="Times New Roman" w:eastAsia="方正仿宋_GBK" w:hAnsi="Times New Roman" w:cs="Times New Roman"/>
          <w:b/>
          <w:color w:val="0D0D0D" w:themeColor="text1" w:themeTint="F2"/>
          <w:sz w:val="32"/>
          <w:szCs w:val="32"/>
        </w:rPr>
        <w:t xml:space="preserve">4. </w:t>
      </w:r>
      <w:r>
        <w:rPr>
          <w:rFonts w:ascii="Times New Roman" w:eastAsia="方正仿宋_GBK" w:hAnsi="Times New Roman" w:cs="Times New Roman"/>
          <w:b/>
          <w:color w:val="0D0D0D" w:themeColor="text1" w:themeTint="F2"/>
          <w:sz w:val="32"/>
          <w:szCs w:val="32"/>
        </w:rPr>
        <w:t>响应文件报送时间、地点</w:t>
      </w:r>
      <w:bookmarkEnd w:id="6"/>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4.1 </w:t>
      </w:r>
      <w:r>
        <w:rPr>
          <w:rFonts w:ascii="Times New Roman" w:eastAsia="方正仿宋_GBK" w:hAnsi="Times New Roman" w:cs="Times New Roman"/>
          <w:color w:val="0D0D0D" w:themeColor="text1" w:themeTint="F2"/>
          <w:sz w:val="32"/>
          <w:szCs w:val="32"/>
        </w:rPr>
        <w:t>报送时间：</w:t>
      </w:r>
      <w:r>
        <w:rPr>
          <w:rFonts w:ascii="Times New Roman" w:eastAsia="方正仿宋_GBK" w:hAnsi="Times New Roman" w:cs="Times New Roman"/>
          <w:color w:val="0D0D0D" w:themeColor="text1" w:themeTint="F2"/>
          <w:sz w:val="32"/>
          <w:szCs w:val="32"/>
        </w:rPr>
        <w:t>2026</w:t>
      </w:r>
      <w:r>
        <w:rPr>
          <w:rFonts w:ascii="Times New Roman" w:eastAsia="方正仿宋_GBK" w:hAnsi="Times New Roman" w:cs="Times New Roman"/>
          <w:color w:val="0D0D0D" w:themeColor="text1" w:themeTint="F2"/>
          <w:sz w:val="32"/>
          <w:szCs w:val="32"/>
        </w:rPr>
        <w:t>年</w:t>
      </w:r>
      <w:r w:rsidR="00980491">
        <w:rPr>
          <w:rFonts w:ascii="Times New Roman" w:eastAsia="方正仿宋_GBK" w:hAnsi="Times New Roman" w:cs="Times New Roman"/>
          <w:color w:val="0D0D0D" w:themeColor="text1" w:themeTint="F2"/>
          <w:sz w:val="32"/>
          <w:szCs w:val="32"/>
        </w:rPr>
        <w:t>9</w:t>
      </w:r>
      <w:r>
        <w:rPr>
          <w:rFonts w:ascii="Times New Roman" w:eastAsia="方正仿宋_GBK" w:hAnsi="Times New Roman" w:cs="Times New Roman"/>
          <w:color w:val="0D0D0D" w:themeColor="text1" w:themeTint="F2"/>
          <w:sz w:val="32"/>
          <w:szCs w:val="32"/>
        </w:rPr>
        <w:t>月</w:t>
      </w:r>
      <w:r w:rsidR="00980491">
        <w:rPr>
          <w:rFonts w:ascii="Times New Roman" w:eastAsia="方正仿宋_GBK" w:hAnsi="Times New Roman" w:cs="Times New Roman"/>
          <w:color w:val="0D0D0D" w:themeColor="text1" w:themeTint="F2"/>
          <w:sz w:val="32"/>
          <w:szCs w:val="32"/>
        </w:rPr>
        <w:t>29</w:t>
      </w:r>
      <w:r>
        <w:rPr>
          <w:rFonts w:ascii="Times New Roman" w:eastAsia="方正仿宋_GBK" w:hAnsi="Times New Roman" w:cs="Times New Roman"/>
          <w:color w:val="0D0D0D" w:themeColor="text1" w:themeTint="F2"/>
          <w:sz w:val="32"/>
          <w:szCs w:val="32"/>
        </w:rPr>
        <w:t>日至</w:t>
      </w:r>
      <w:r>
        <w:rPr>
          <w:rFonts w:ascii="Times New Roman" w:eastAsia="方正仿宋_GBK" w:hAnsi="Times New Roman" w:cs="Times New Roman" w:hint="eastAsia"/>
          <w:color w:val="0D0D0D" w:themeColor="text1" w:themeTint="F2"/>
          <w:sz w:val="32"/>
          <w:szCs w:val="32"/>
        </w:rPr>
        <w:t>10</w:t>
      </w:r>
      <w:r>
        <w:rPr>
          <w:rFonts w:ascii="Times New Roman" w:eastAsia="方正仿宋_GBK" w:hAnsi="Times New Roman" w:cs="Times New Roman"/>
          <w:color w:val="0D0D0D" w:themeColor="text1" w:themeTint="F2"/>
          <w:sz w:val="32"/>
          <w:szCs w:val="32"/>
        </w:rPr>
        <w:t>月</w:t>
      </w:r>
      <w:r w:rsidR="00980491">
        <w:rPr>
          <w:rFonts w:ascii="Times New Roman" w:eastAsia="方正仿宋_GBK" w:hAnsi="Times New Roman" w:cs="Times New Roman"/>
          <w:color w:val="0D0D0D" w:themeColor="text1" w:themeTint="F2"/>
          <w:sz w:val="32"/>
          <w:szCs w:val="32"/>
        </w:rPr>
        <w:t>8</w:t>
      </w:r>
      <w:r>
        <w:rPr>
          <w:rFonts w:ascii="Times New Roman" w:eastAsia="方正仿宋_GBK" w:hAnsi="Times New Roman" w:cs="Times New Roman"/>
          <w:color w:val="0D0D0D" w:themeColor="text1" w:themeTint="F2"/>
          <w:sz w:val="32"/>
          <w:szCs w:val="32"/>
        </w:rPr>
        <w:t>日，</w:t>
      </w:r>
      <w:r w:rsidR="00980491">
        <w:rPr>
          <w:rFonts w:ascii="Times New Roman" w:eastAsia="方正仿宋_GBK" w:hAnsi="Times New Roman" w:cs="Times New Roman" w:hint="eastAsia"/>
          <w:color w:val="0D0D0D" w:themeColor="text1" w:themeTint="F2"/>
          <w:sz w:val="32"/>
          <w:szCs w:val="32"/>
        </w:rPr>
        <w:t>工作日</w:t>
      </w:r>
      <w:r>
        <w:rPr>
          <w:rFonts w:ascii="Times New Roman" w:eastAsia="方正仿宋_GBK" w:hAnsi="Times New Roman" w:cs="Times New Roman"/>
          <w:color w:val="0D0D0D" w:themeColor="text1" w:themeTint="F2"/>
          <w:sz w:val="32"/>
          <w:szCs w:val="32"/>
        </w:rPr>
        <w:t>9:00‑12:00</w:t>
      </w: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15:00‑18:00</w:t>
      </w:r>
      <w:r>
        <w:rPr>
          <w:rFonts w:ascii="Times New Roman" w:eastAsia="方正仿宋_GBK" w:hAnsi="Times New Roman" w:cs="Times New Roman"/>
          <w:color w:val="0D0D0D" w:themeColor="text1" w:themeTint="F2"/>
          <w:sz w:val="32"/>
          <w:szCs w:val="32"/>
        </w:rPr>
        <w:t>，逾期不予受理。</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4.2</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报送地点：</w:t>
      </w:r>
      <w:r>
        <w:rPr>
          <w:rFonts w:ascii="Times New Roman" w:eastAsia="方正仿宋_GBK" w:hAnsi="Times New Roman" w:cs="Times New Roman"/>
          <w:color w:val="0D0D0D" w:themeColor="text1" w:themeTint="F2"/>
          <w:sz w:val="32"/>
          <w:szCs w:val="32"/>
        </w:rPr>
        <w:t>攀枝花市东区炳草岗大街</w:t>
      </w:r>
      <w:r>
        <w:rPr>
          <w:rFonts w:ascii="Times New Roman" w:eastAsia="方正仿宋_GBK" w:hAnsi="Times New Roman" w:cs="Times New Roman"/>
          <w:color w:val="0D0D0D" w:themeColor="text1" w:themeTint="F2"/>
          <w:sz w:val="32"/>
          <w:szCs w:val="32"/>
        </w:rPr>
        <w:t>305</w:t>
      </w:r>
      <w:r>
        <w:rPr>
          <w:rFonts w:ascii="Times New Roman" w:eastAsia="方正仿宋_GBK" w:hAnsi="Times New Roman" w:cs="Times New Roman"/>
          <w:color w:val="0D0D0D" w:themeColor="text1" w:themeTint="F2"/>
          <w:sz w:val="32"/>
          <w:szCs w:val="32"/>
        </w:rPr>
        <w:t>号</w:t>
      </w:r>
      <w:r w:rsidR="00980491">
        <w:rPr>
          <w:rFonts w:ascii="Times New Roman" w:eastAsia="方正仿宋_GBK" w:hAnsi="Times New Roman" w:cs="Times New Roman"/>
          <w:color w:val="0D0D0D" w:themeColor="text1" w:themeTint="F2"/>
          <w:sz w:val="32"/>
          <w:szCs w:val="32"/>
        </w:rPr>
        <w:t>市农业农村局</w:t>
      </w:r>
      <w:r w:rsidR="00980491">
        <w:rPr>
          <w:rFonts w:ascii="Times New Roman" w:eastAsia="方正仿宋_GBK" w:hAnsi="Times New Roman" w:cs="Times New Roman"/>
          <w:color w:val="0D0D0D" w:themeColor="text1" w:themeTint="F2"/>
          <w:sz w:val="32"/>
          <w:szCs w:val="32"/>
        </w:rPr>
        <w:t>216</w:t>
      </w:r>
      <w:r w:rsidR="00980491">
        <w:rPr>
          <w:rFonts w:ascii="Times New Roman" w:eastAsia="方正仿宋_GBK" w:hAnsi="Times New Roman" w:cs="Times New Roman"/>
          <w:color w:val="0D0D0D" w:themeColor="text1" w:themeTint="F2"/>
          <w:sz w:val="32"/>
          <w:szCs w:val="32"/>
        </w:rPr>
        <w:t>办公室</w:t>
      </w:r>
      <w:r>
        <w:rPr>
          <w:rFonts w:ascii="Times New Roman" w:eastAsia="方正仿宋_GBK" w:hAnsi="Times New Roman" w:cs="Times New Roman"/>
          <w:color w:val="0D0D0D" w:themeColor="text1" w:themeTint="F2"/>
          <w:sz w:val="32"/>
          <w:szCs w:val="32"/>
        </w:rPr>
        <w:t>）。</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7" w:name="heading_7"/>
      <w:r>
        <w:rPr>
          <w:rFonts w:ascii="Times New Roman" w:eastAsia="方正仿宋_GBK" w:hAnsi="Times New Roman" w:cs="Times New Roman"/>
          <w:b/>
          <w:color w:val="0D0D0D" w:themeColor="text1" w:themeTint="F2"/>
          <w:sz w:val="32"/>
          <w:szCs w:val="32"/>
        </w:rPr>
        <w:t xml:space="preserve">5. </w:t>
      </w:r>
      <w:r>
        <w:rPr>
          <w:rFonts w:ascii="Times New Roman" w:eastAsia="方正仿宋_GBK" w:hAnsi="Times New Roman" w:cs="Times New Roman"/>
          <w:b/>
          <w:color w:val="0D0D0D" w:themeColor="text1" w:themeTint="F2"/>
          <w:sz w:val="32"/>
          <w:szCs w:val="32"/>
        </w:rPr>
        <w:t>比选评审时间及地点</w:t>
      </w:r>
      <w:bookmarkEnd w:id="7"/>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5.1 </w:t>
      </w:r>
      <w:r>
        <w:rPr>
          <w:rFonts w:ascii="Times New Roman" w:eastAsia="方正仿宋_GBK" w:hAnsi="Times New Roman" w:cs="Times New Roman"/>
          <w:color w:val="0D0D0D" w:themeColor="text1" w:themeTint="F2"/>
          <w:sz w:val="32"/>
          <w:szCs w:val="32"/>
        </w:rPr>
        <w:t>比选评审时间：</w:t>
      </w:r>
      <w:r>
        <w:rPr>
          <w:rFonts w:ascii="Times New Roman" w:eastAsia="方正仿宋_GBK" w:hAnsi="Times New Roman" w:cs="Times New Roman"/>
          <w:color w:val="0D0D0D" w:themeColor="text1" w:themeTint="F2"/>
          <w:sz w:val="32"/>
          <w:szCs w:val="32"/>
        </w:rPr>
        <w:t>2026</w:t>
      </w:r>
      <w:r>
        <w:rPr>
          <w:rFonts w:ascii="Times New Roman" w:eastAsia="方正仿宋_GBK" w:hAnsi="Times New Roman" w:cs="Times New Roman"/>
          <w:color w:val="0D0D0D" w:themeColor="text1" w:themeTint="F2"/>
          <w:sz w:val="32"/>
          <w:szCs w:val="32"/>
        </w:rPr>
        <w:t>年</w:t>
      </w:r>
      <w:r>
        <w:rPr>
          <w:rFonts w:ascii="Times New Roman" w:eastAsia="方正仿宋_GBK" w:hAnsi="Times New Roman" w:cs="Times New Roman" w:hint="eastAsia"/>
          <w:color w:val="0D0D0D" w:themeColor="text1" w:themeTint="F2"/>
          <w:sz w:val="32"/>
          <w:szCs w:val="32"/>
        </w:rPr>
        <w:t>10</w:t>
      </w:r>
      <w:r>
        <w:rPr>
          <w:rFonts w:ascii="Times New Roman" w:eastAsia="方正仿宋_GBK" w:hAnsi="Times New Roman" w:cs="Times New Roman"/>
          <w:color w:val="0D0D0D" w:themeColor="text1" w:themeTint="F2"/>
          <w:sz w:val="32"/>
          <w:szCs w:val="32"/>
        </w:rPr>
        <w:t>月</w:t>
      </w:r>
      <w:r w:rsidR="00980491">
        <w:rPr>
          <w:rFonts w:ascii="Times New Roman" w:eastAsia="方正仿宋_GBK" w:hAnsi="Times New Roman" w:cs="Times New Roman"/>
          <w:color w:val="0D0D0D" w:themeColor="text1" w:themeTint="F2"/>
          <w:sz w:val="32"/>
          <w:szCs w:val="32"/>
        </w:rPr>
        <w:t>12</w:t>
      </w:r>
      <w:r>
        <w:rPr>
          <w:rFonts w:ascii="Times New Roman" w:eastAsia="方正仿宋_GBK" w:hAnsi="Times New Roman" w:cs="Times New Roman"/>
          <w:color w:val="0D0D0D" w:themeColor="text1" w:themeTint="F2"/>
          <w:sz w:val="32"/>
          <w:szCs w:val="32"/>
        </w:rPr>
        <w:t>日</w:t>
      </w:r>
      <w:r w:rsidR="00980491">
        <w:rPr>
          <w:rFonts w:ascii="Times New Roman" w:eastAsia="方正仿宋_GBK" w:hAnsi="Times New Roman" w:cs="Times New Roman"/>
          <w:color w:val="0D0D0D" w:themeColor="text1" w:themeTint="F2"/>
          <w:sz w:val="32"/>
          <w:szCs w:val="32"/>
        </w:rPr>
        <w:t>10</w:t>
      </w:r>
      <w:r>
        <w:rPr>
          <w:rFonts w:ascii="Times New Roman" w:eastAsia="方正仿宋_GBK" w:hAnsi="Times New Roman" w:cs="Times New Roman"/>
          <w:color w:val="0D0D0D" w:themeColor="text1" w:themeTint="F2"/>
          <w:sz w:val="32"/>
          <w:szCs w:val="32"/>
        </w:rPr>
        <w:t>:</w:t>
      </w:r>
      <w:r w:rsidR="00980491">
        <w:rPr>
          <w:rFonts w:ascii="Times New Roman" w:eastAsia="方正仿宋_GBK" w:hAnsi="Times New Roman" w:cs="Times New Roman"/>
          <w:color w:val="0D0D0D" w:themeColor="text1" w:themeTint="F2"/>
          <w:sz w:val="32"/>
          <w:szCs w:val="32"/>
        </w:rPr>
        <w:t>3</w:t>
      </w:r>
      <w:r>
        <w:rPr>
          <w:rFonts w:ascii="Times New Roman" w:eastAsia="方正仿宋_GBK" w:hAnsi="Times New Roman" w:cs="Times New Roman"/>
          <w:color w:val="0D0D0D" w:themeColor="text1" w:themeTint="F2"/>
          <w:sz w:val="32"/>
          <w:szCs w:val="32"/>
        </w:rPr>
        <w:t>0</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5.2 </w:t>
      </w:r>
      <w:r>
        <w:rPr>
          <w:rFonts w:ascii="Times New Roman" w:eastAsia="方正仿宋_GBK" w:hAnsi="Times New Roman" w:cs="Times New Roman"/>
          <w:color w:val="0D0D0D" w:themeColor="text1" w:themeTint="F2"/>
          <w:sz w:val="32"/>
          <w:szCs w:val="32"/>
        </w:rPr>
        <w:t>比选评审地点：</w:t>
      </w:r>
      <w:r>
        <w:rPr>
          <w:rFonts w:ascii="Times New Roman" w:eastAsia="方正仿宋_GBK" w:hAnsi="Times New Roman" w:cs="Times New Roman" w:hint="eastAsia"/>
          <w:color w:val="0D0D0D" w:themeColor="text1" w:themeTint="F2"/>
          <w:sz w:val="32"/>
          <w:szCs w:val="32"/>
        </w:rPr>
        <w:t>攀枝花市农业农村局</w:t>
      </w:r>
      <w:r w:rsidR="00980491">
        <w:rPr>
          <w:rFonts w:ascii="Times New Roman" w:eastAsia="方正仿宋_GBK" w:hAnsi="Times New Roman" w:cs="Times New Roman"/>
          <w:color w:val="0D0D0D" w:themeColor="text1" w:themeTint="F2"/>
          <w:sz w:val="32"/>
          <w:szCs w:val="32"/>
        </w:rPr>
        <w:t>200</w:t>
      </w:r>
      <w:r>
        <w:rPr>
          <w:rFonts w:ascii="Times New Roman" w:eastAsia="方正仿宋_GBK" w:hAnsi="Times New Roman" w:cs="Times New Roman"/>
          <w:color w:val="0D0D0D" w:themeColor="text1" w:themeTint="F2"/>
          <w:sz w:val="32"/>
          <w:szCs w:val="32"/>
        </w:rPr>
        <w:t>会议室</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5.3 </w:t>
      </w:r>
      <w:r>
        <w:rPr>
          <w:rFonts w:ascii="Times New Roman" w:eastAsia="方正仿宋_GBK" w:hAnsi="Times New Roman" w:cs="Times New Roman"/>
          <w:color w:val="0D0D0D" w:themeColor="text1" w:themeTint="F2"/>
          <w:sz w:val="32"/>
          <w:szCs w:val="32"/>
        </w:rPr>
        <w:t>参会要求：供应商法定代表人或授权代表须准时到场，随身携带本人身份证原件备查；未到场不直接判定响应无效，但评审小组有权视情况取消其现场陈述答疑资格。无论供应商</w:t>
      </w:r>
      <w:r>
        <w:rPr>
          <w:rFonts w:ascii="Times New Roman" w:eastAsia="方正仿宋_GBK" w:hAnsi="Times New Roman" w:cs="Times New Roman"/>
          <w:color w:val="0D0D0D" w:themeColor="text1" w:themeTint="F2"/>
          <w:sz w:val="32"/>
          <w:szCs w:val="32"/>
        </w:rPr>
        <w:lastRenderedPageBreak/>
        <w:t>是否派员到场，响应文件中均须按要求提供法定代表人资格证明书或法定代表人授权书及对应身份证件复印件，该材料完整性纳入资格性审查。</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8" w:name="heading_8"/>
      <w:r>
        <w:rPr>
          <w:rFonts w:ascii="Times New Roman" w:eastAsia="方正仿宋_GBK" w:hAnsi="Times New Roman" w:cs="Times New Roman"/>
          <w:b/>
          <w:color w:val="0D0D0D" w:themeColor="text1" w:themeTint="F2"/>
          <w:sz w:val="32"/>
          <w:szCs w:val="32"/>
        </w:rPr>
        <w:t xml:space="preserve">6. </w:t>
      </w:r>
      <w:r>
        <w:rPr>
          <w:rFonts w:ascii="Times New Roman" w:eastAsia="方正仿宋_GBK" w:hAnsi="Times New Roman" w:cs="Times New Roman"/>
          <w:b/>
          <w:color w:val="0D0D0D" w:themeColor="text1" w:themeTint="F2"/>
          <w:sz w:val="32"/>
          <w:szCs w:val="32"/>
        </w:rPr>
        <w:t>报价相关要求</w:t>
      </w:r>
      <w:bookmarkEnd w:id="8"/>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6.1 </w:t>
      </w:r>
      <w:r>
        <w:rPr>
          <w:rFonts w:ascii="Times New Roman" w:eastAsia="方正仿宋_GBK" w:hAnsi="Times New Roman" w:cs="Times New Roman"/>
          <w:color w:val="0D0D0D" w:themeColor="text1" w:themeTint="F2"/>
          <w:sz w:val="32"/>
          <w:szCs w:val="32"/>
        </w:rPr>
        <w:t>报价为完成本项目全部工作内容的包干总价，包含调研、</w:t>
      </w:r>
      <w:r>
        <w:rPr>
          <w:rFonts w:ascii="Times New Roman" w:eastAsia="方正仿宋_GBK" w:hAnsi="Times New Roman" w:cs="Times New Roman" w:hint="eastAsia"/>
          <w:color w:val="0D0D0D" w:themeColor="text1" w:themeTint="F2"/>
          <w:sz w:val="32"/>
          <w:szCs w:val="32"/>
        </w:rPr>
        <w:t>图片</w:t>
      </w:r>
      <w:r>
        <w:rPr>
          <w:rFonts w:ascii="Times New Roman" w:eastAsia="方正仿宋_GBK" w:hAnsi="Times New Roman" w:cs="Times New Roman"/>
          <w:color w:val="0D0D0D" w:themeColor="text1" w:themeTint="F2"/>
          <w:sz w:val="32"/>
          <w:szCs w:val="32"/>
        </w:rPr>
        <w:t>采集、案例分析、</w:t>
      </w:r>
      <w:r>
        <w:rPr>
          <w:rFonts w:ascii="Times New Roman" w:eastAsia="方正仿宋_GBK" w:hAnsi="Times New Roman" w:cs="Times New Roman" w:hint="eastAsia"/>
          <w:color w:val="0D0D0D" w:themeColor="text1" w:themeTint="F2"/>
          <w:sz w:val="32"/>
          <w:szCs w:val="32"/>
        </w:rPr>
        <w:t>内容</w:t>
      </w:r>
      <w:r>
        <w:rPr>
          <w:rFonts w:ascii="Times New Roman" w:eastAsia="方正仿宋_GBK" w:hAnsi="Times New Roman" w:cs="Times New Roman"/>
          <w:color w:val="0D0D0D" w:themeColor="text1" w:themeTint="F2"/>
          <w:sz w:val="32"/>
          <w:szCs w:val="32"/>
        </w:rPr>
        <w:t>撰写</w:t>
      </w:r>
      <w:r w:rsidR="00E90D34">
        <w:rPr>
          <w:rFonts w:ascii="Times New Roman" w:eastAsia="方正仿宋_GBK" w:hAnsi="Times New Roman" w:cs="Times New Roman"/>
          <w:color w:val="0D0D0D" w:themeColor="text1" w:themeTint="F2"/>
          <w:sz w:val="32"/>
          <w:szCs w:val="32"/>
        </w:rPr>
        <w:t>及省级平台发布</w:t>
      </w:r>
      <w:r>
        <w:rPr>
          <w:rFonts w:ascii="Times New Roman" w:eastAsia="方正仿宋_GBK" w:hAnsi="Times New Roman" w:cs="Times New Roman"/>
          <w:color w:val="0D0D0D" w:themeColor="text1" w:themeTint="F2"/>
          <w:sz w:val="32"/>
          <w:szCs w:val="32"/>
        </w:rPr>
        <w:t>、交通、人工、资料打印等所有成本费用，采购人不再支付其他任何费用。</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6.2 </w:t>
      </w:r>
      <w:r>
        <w:rPr>
          <w:rFonts w:ascii="Times New Roman" w:eastAsia="方正仿宋_GBK" w:hAnsi="Times New Roman" w:cs="Times New Roman"/>
          <w:color w:val="0D0D0D" w:themeColor="text1" w:themeTint="F2"/>
          <w:sz w:val="32"/>
          <w:szCs w:val="32"/>
        </w:rPr>
        <w:t>只允许提供一个有效报价，不得提交选择性报价。报价超过最高限价的，响应无效。</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6.3 </w:t>
      </w:r>
      <w:r>
        <w:rPr>
          <w:rFonts w:ascii="Times New Roman" w:eastAsia="方正仿宋_GBK" w:hAnsi="Times New Roman" w:cs="Times New Roman"/>
          <w:color w:val="0D0D0D" w:themeColor="text1" w:themeTint="F2"/>
          <w:sz w:val="32"/>
          <w:szCs w:val="32"/>
        </w:rPr>
        <w:t>若供应商报价明显偏低，存在履约质</w:t>
      </w:r>
      <w:r>
        <w:rPr>
          <w:rFonts w:ascii="Times New Roman" w:eastAsia="方正仿宋_GBK" w:hAnsi="Times New Roman" w:cs="Times New Roman"/>
          <w:color w:val="0D0D0D" w:themeColor="text1" w:themeTint="F2"/>
          <w:sz w:val="32"/>
          <w:szCs w:val="32"/>
        </w:rPr>
        <w:t>量风险，评审小组有权要求供应商书面说明成本构成并提供佐证材料；无法作出合理解释的，作无效响</w:t>
      </w:r>
      <w:r>
        <w:rPr>
          <w:rFonts w:ascii="Times New Roman" w:eastAsia="方正仿宋_GBK" w:hAnsi="Times New Roman" w:cs="Times New Roman"/>
          <w:color w:val="0D0D0D" w:themeColor="text1" w:themeTint="F2"/>
          <w:sz w:val="32"/>
          <w:szCs w:val="32"/>
        </w:rPr>
        <w:t>应处理。</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9" w:name="heading_9"/>
      <w:r>
        <w:rPr>
          <w:rFonts w:ascii="Times New Roman" w:eastAsia="方正仿宋_GBK" w:hAnsi="Times New Roman" w:cs="Times New Roman"/>
          <w:b/>
          <w:color w:val="0D0D0D" w:themeColor="text1" w:themeTint="F2"/>
          <w:sz w:val="32"/>
          <w:szCs w:val="32"/>
        </w:rPr>
        <w:t xml:space="preserve">7. </w:t>
      </w:r>
      <w:r>
        <w:rPr>
          <w:rFonts w:ascii="Times New Roman" w:eastAsia="方正仿宋_GBK" w:hAnsi="Times New Roman" w:cs="Times New Roman"/>
          <w:b/>
          <w:color w:val="0D0D0D" w:themeColor="text1" w:themeTint="F2"/>
          <w:sz w:val="32"/>
          <w:szCs w:val="32"/>
        </w:rPr>
        <w:t>比选文件的澄清、修改</w:t>
      </w:r>
      <w:bookmarkEnd w:id="9"/>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采购人如对本比选文件进行澄清或者修改，将以适当方式告知已报名供应商。澄清或修改内容作为比选文件的有效组成部分。</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10" w:name="heading_10"/>
      <w:r>
        <w:rPr>
          <w:rFonts w:ascii="Times New Roman" w:eastAsia="方正仿宋_GBK" w:hAnsi="Times New Roman" w:cs="Times New Roman"/>
          <w:b/>
          <w:color w:val="0D0D0D" w:themeColor="text1" w:themeTint="F2"/>
          <w:sz w:val="32"/>
          <w:szCs w:val="32"/>
        </w:rPr>
        <w:t xml:space="preserve">8. </w:t>
      </w:r>
      <w:r>
        <w:rPr>
          <w:rFonts w:ascii="Times New Roman" w:eastAsia="方正仿宋_GBK" w:hAnsi="Times New Roman" w:cs="Times New Roman"/>
          <w:b/>
          <w:color w:val="0D0D0D" w:themeColor="text1" w:themeTint="F2"/>
          <w:sz w:val="32"/>
          <w:szCs w:val="32"/>
        </w:rPr>
        <w:t>响应文件有效期</w:t>
      </w:r>
      <w:bookmarkEnd w:id="10"/>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自比选评审之日起</w:t>
      </w:r>
      <w:r>
        <w:rPr>
          <w:rFonts w:ascii="Times New Roman" w:eastAsia="方正仿宋_GBK" w:hAnsi="Times New Roman" w:cs="Times New Roman"/>
          <w:color w:val="0D0D0D" w:themeColor="text1" w:themeTint="F2"/>
          <w:sz w:val="32"/>
          <w:szCs w:val="32"/>
        </w:rPr>
        <w:t>90</w:t>
      </w:r>
      <w:r>
        <w:rPr>
          <w:rFonts w:ascii="Times New Roman" w:eastAsia="方正仿宋_GBK" w:hAnsi="Times New Roman" w:cs="Times New Roman"/>
          <w:color w:val="0D0D0D" w:themeColor="text1" w:themeTint="F2"/>
          <w:sz w:val="32"/>
          <w:szCs w:val="32"/>
        </w:rPr>
        <w:t>天。在有效期内，供应商不得撤销响应文件。</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11" w:name="heading_11"/>
      <w:r>
        <w:rPr>
          <w:rFonts w:ascii="Times New Roman" w:eastAsia="方正仿宋_GBK" w:hAnsi="Times New Roman" w:cs="Times New Roman"/>
          <w:b/>
          <w:color w:val="0D0D0D" w:themeColor="text1" w:themeTint="F2"/>
          <w:sz w:val="32"/>
          <w:szCs w:val="32"/>
        </w:rPr>
        <w:t xml:space="preserve">9. </w:t>
      </w:r>
      <w:r>
        <w:rPr>
          <w:rFonts w:ascii="Times New Roman" w:eastAsia="方正仿宋_GBK" w:hAnsi="Times New Roman" w:cs="Times New Roman"/>
          <w:b/>
          <w:color w:val="0D0D0D" w:themeColor="text1" w:themeTint="F2"/>
          <w:sz w:val="32"/>
          <w:szCs w:val="32"/>
        </w:rPr>
        <w:t>其他说明</w:t>
      </w:r>
      <w:bookmarkEnd w:id="11"/>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9.1 </w:t>
      </w:r>
      <w:r>
        <w:rPr>
          <w:rFonts w:ascii="Times New Roman" w:eastAsia="方正仿宋_GBK" w:hAnsi="Times New Roman" w:cs="Times New Roman"/>
          <w:color w:val="0D0D0D" w:themeColor="text1" w:themeTint="F2"/>
          <w:sz w:val="32"/>
          <w:szCs w:val="32"/>
        </w:rPr>
        <w:t>供应商参与本项目比选所产生的一切费用，无论比选结</w:t>
      </w:r>
      <w:r>
        <w:rPr>
          <w:rFonts w:ascii="Times New Roman" w:eastAsia="方正仿宋_GBK" w:hAnsi="Times New Roman" w:cs="Times New Roman"/>
          <w:color w:val="0D0D0D" w:themeColor="text1" w:themeTint="F2"/>
          <w:sz w:val="32"/>
          <w:szCs w:val="32"/>
        </w:rPr>
        <w:lastRenderedPageBreak/>
        <w:t>果如何，均自行承担。</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9.2 </w:t>
      </w:r>
      <w:r>
        <w:rPr>
          <w:rFonts w:ascii="Times New Roman" w:eastAsia="方正仿宋_GBK" w:hAnsi="Times New Roman" w:cs="Times New Roman"/>
          <w:color w:val="0D0D0D" w:themeColor="text1" w:themeTint="F2"/>
          <w:sz w:val="32"/>
          <w:szCs w:val="32"/>
        </w:rPr>
        <w:t>中选供应商不得将本项目转包、分包，一经发现采购人有权取消中选资格、解除合同。</w:t>
      </w:r>
    </w:p>
    <w:p w:rsidR="00CD52BD" w:rsidRDefault="00BF0C54">
      <w:pPr>
        <w:spacing w:line="600" w:lineRule="exact"/>
        <w:ind w:firstLineChars="200" w:firstLine="640"/>
        <w:rPr>
          <w:rFonts w:ascii="Times New Roman" w:eastAsia="方正小标宋_GBK" w:hAnsi="Times New Roman" w:cs="Times New Roman"/>
          <w:b/>
          <w:color w:val="0D0D0D" w:themeColor="text1" w:themeTint="F2"/>
          <w:sz w:val="44"/>
          <w:szCs w:val="44"/>
        </w:rPr>
      </w:pPr>
      <w:r>
        <w:rPr>
          <w:rFonts w:ascii="Times New Roman" w:eastAsia="方正仿宋_GBK" w:hAnsi="Times New Roman" w:cs="Times New Roman"/>
          <w:color w:val="0D0D0D" w:themeColor="text1" w:themeTint="F2"/>
          <w:sz w:val="32"/>
          <w:szCs w:val="32"/>
        </w:rPr>
        <w:t xml:space="preserve">9.3 </w:t>
      </w:r>
      <w:r>
        <w:rPr>
          <w:rFonts w:ascii="Times New Roman" w:eastAsia="方正仿宋_GBK" w:hAnsi="Times New Roman" w:cs="Times New Roman"/>
          <w:color w:val="0D0D0D" w:themeColor="text1" w:themeTint="F2"/>
          <w:sz w:val="32"/>
          <w:szCs w:val="32"/>
        </w:rPr>
        <w:t>本项目为单位内部自主比选，不适用政府采购法法定招标流程。</w:t>
      </w:r>
      <w:bookmarkStart w:id="12" w:name="heading_12"/>
      <w:r>
        <w:rPr>
          <w:rFonts w:ascii="Times New Roman" w:eastAsia="方正小标宋_GBK" w:hAnsi="Times New Roman" w:cs="Times New Roman"/>
          <w:b/>
          <w:color w:val="0D0D0D" w:themeColor="text1" w:themeTint="F2"/>
          <w:sz w:val="44"/>
          <w:szCs w:val="44"/>
        </w:rPr>
        <w:br w:type="page"/>
      </w:r>
    </w:p>
    <w:p w:rsidR="00CD52BD" w:rsidRDefault="00BF0C54">
      <w:pPr>
        <w:spacing w:line="600" w:lineRule="exact"/>
        <w:jc w:val="center"/>
        <w:outlineLvl w:val="0"/>
        <w:rPr>
          <w:rFonts w:ascii="Times New Roman" w:eastAsia="方正小标宋_GBK" w:hAnsi="Times New Roman" w:cs="Times New Roman"/>
          <w:b/>
          <w:color w:val="0D0D0D" w:themeColor="text1" w:themeTint="F2"/>
          <w:sz w:val="44"/>
          <w:szCs w:val="44"/>
        </w:rPr>
      </w:pPr>
      <w:bookmarkStart w:id="13" w:name="_Toc4238"/>
      <w:r>
        <w:rPr>
          <w:rFonts w:ascii="Times New Roman" w:eastAsia="方正小标宋_GBK" w:hAnsi="Times New Roman" w:cs="Times New Roman"/>
          <w:b/>
          <w:color w:val="0D0D0D" w:themeColor="text1" w:themeTint="F2"/>
          <w:sz w:val="44"/>
          <w:szCs w:val="44"/>
        </w:rPr>
        <w:lastRenderedPageBreak/>
        <w:t>第二章</w:t>
      </w:r>
      <w:r>
        <w:rPr>
          <w:rFonts w:ascii="Times New Roman" w:eastAsia="方正小标宋_GBK" w:hAnsi="Times New Roman" w:cs="Times New Roman"/>
          <w:b/>
          <w:color w:val="0D0D0D" w:themeColor="text1" w:themeTint="F2"/>
          <w:sz w:val="44"/>
          <w:szCs w:val="44"/>
        </w:rPr>
        <w:t xml:space="preserve"> </w:t>
      </w:r>
      <w:r>
        <w:rPr>
          <w:rFonts w:ascii="Times New Roman" w:eastAsia="方正小标宋_GBK" w:hAnsi="Times New Roman" w:cs="Times New Roman"/>
          <w:b/>
          <w:color w:val="0D0D0D" w:themeColor="text1" w:themeTint="F2"/>
          <w:sz w:val="44"/>
          <w:szCs w:val="44"/>
        </w:rPr>
        <w:t>项目需求及技术要求</w:t>
      </w:r>
      <w:bookmarkEnd w:id="12"/>
      <w:bookmarkEnd w:id="13"/>
    </w:p>
    <w:p w:rsidR="00CD52BD" w:rsidRDefault="00CD52BD">
      <w:pPr>
        <w:spacing w:line="600" w:lineRule="exact"/>
        <w:jc w:val="center"/>
        <w:outlineLvl w:val="0"/>
        <w:rPr>
          <w:rFonts w:ascii="Times New Roman" w:eastAsia="方正小标宋_GBK" w:hAnsi="Times New Roman" w:cs="Times New Roman"/>
          <w:b/>
          <w:color w:val="0D0D0D" w:themeColor="text1" w:themeTint="F2"/>
          <w:sz w:val="44"/>
          <w:szCs w:val="44"/>
        </w:rPr>
      </w:pPr>
    </w:p>
    <w:p w:rsidR="00CD52BD" w:rsidRDefault="00BF0C54">
      <w:pPr>
        <w:spacing w:line="600" w:lineRule="exact"/>
        <w:ind w:firstLineChars="200" w:firstLine="640"/>
        <w:outlineLvl w:val="1"/>
        <w:rPr>
          <w:rFonts w:ascii="Times New Roman" w:eastAsia="方正黑体_GBK" w:hAnsi="Times New Roman" w:cs="Times New Roman"/>
          <w:bCs/>
          <w:color w:val="0D0D0D" w:themeColor="text1" w:themeTint="F2"/>
          <w:sz w:val="32"/>
          <w:szCs w:val="32"/>
        </w:rPr>
      </w:pPr>
      <w:bookmarkStart w:id="14" w:name="heading_13"/>
      <w:r>
        <w:rPr>
          <w:rFonts w:ascii="Times New Roman" w:eastAsia="方正黑体_GBK" w:hAnsi="Times New Roman" w:cs="Times New Roman"/>
          <w:bCs/>
          <w:color w:val="0D0D0D" w:themeColor="text1" w:themeTint="F2"/>
          <w:sz w:val="32"/>
          <w:szCs w:val="32"/>
        </w:rPr>
        <w:t>一、项目目标</w:t>
      </w:r>
      <w:bookmarkEnd w:id="14"/>
    </w:p>
    <w:p w:rsidR="00CD52BD" w:rsidRDefault="00BF0C54">
      <w:pPr>
        <w:spacing w:line="600" w:lineRule="exact"/>
        <w:ind w:firstLineChars="200" w:firstLine="640"/>
        <w:rPr>
          <w:rFonts w:ascii="Times New Roman" w:eastAsia="仿宋" w:hAnsi="Times New Roman" w:cs="Times New Roman"/>
          <w:color w:val="0D0D0D" w:themeColor="text1" w:themeTint="F2"/>
          <w:sz w:val="32"/>
          <w:szCs w:val="32"/>
        </w:rPr>
      </w:pPr>
      <w:bookmarkStart w:id="15" w:name="heading_14"/>
      <w:r>
        <w:rPr>
          <w:rFonts w:ascii="Times New Roman" w:eastAsia="方正仿宋_GBK" w:hAnsi="Times New Roman" w:cs="Times New Roman"/>
          <w:color w:val="0D0D0D" w:themeColor="text1" w:themeTint="F2"/>
          <w:sz w:val="32"/>
          <w:szCs w:val="32"/>
        </w:rPr>
        <w:t>本项目旨在通过对攀枝花市农业农村现代化建设、乡村振兴推进现状、乡村产业发展帮扶情况开展</w:t>
      </w:r>
      <w:r>
        <w:rPr>
          <w:rFonts w:ascii="Times New Roman" w:eastAsia="方正仿宋_GBK" w:hAnsi="Times New Roman" w:cs="Times New Roman" w:hint="eastAsia"/>
          <w:color w:val="0D0D0D" w:themeColor="text1" w:themeTint="F2"/>
          <w:sz w:val="32"/>
          <w:szCs w:val="32"/>
        </w:rPr>
        <w:t>一线</w:t>
      </w:r>
      <w:r>
        <w:rPr>
          <w:rFonts w:ascii="Times New Roman" w:eastAsia="方正仿宋_GBK" w:hAnsi="Times New Roman" w:cs="Times New Roman"/>
          <w:color w:val="0D0D0D" w:themeColor="text1" w:themeTint="F2"/>
          <w:sz w:val="32"/>
          <w:szCs w:val="32"/>
        </w:rPr>
        <w:t>调研，形成</w:t>
      </w:r>
      <w:r>
        <w:rPr>
          <w:rFonts w:ascii="Times New Roman" w:eastAsia="仿宋" w:hAnsi="Times New Roman" w:cs="Times New Roman"/>
          <w:sz w:val="32"/>
          <w:szCs w:val="32"/>
        </w:rPr>
        <w:t>农业农村高质量发展鲜活案例</w:t>
      </w:r>
      <w:r>
        <w:rPr>
          <w:rFonts w:ascii="Times New Roman" w:eastAsia="仿宋" w:hAnsi="Times New Roman" w:cs="Times New Roman"/>
          <w:sz w:val="32"/>
          <w:szCs w:val="32"/>
        </w:rPr>
        <w:t>——</w:t>
      </w:r>
      <w:r>
        <w:rPr>
          <w:rFonts w:ascii="Times New Roman" w:eastAsia="仿宋" w:hAnsi="Times New Roman" w:cs="Times New Roman"/>
          <w:sz w:val="32"/>
          <w:szCs w:val="32"/>
        </w:rPr>
        <w:t>聚焦</w:t>
      </w:r>
      <w:r>
        <w:rPr>
          <w:rFonts w:ascii="Times New Roman" w:eastAsia="仿宋" w:hAnsi="Times New Roman" w:cs="Times New Roman" w:hint="eastAsia"/>
          <w:sz w:val="32"/>
          <w:szCs w:val="32"/>
        </w:rPr>
        <w:t>乡村产业发展帮扶</w:t>
      </w:r>
      <w:r>
        <w:rPr>
          <w:rFonts w:ascii="Times New Roman" w:eastAsia="仿宋" w:hAnsi="Times New Roman" w:cs="Times New Roman"/>
          <w:sz w:val="32"/>
          <w:szCs w:val="32"/>
        </w:rPr>
        <w:t>、做强特色现代农业、打造宜居和美乡村、拓宽农民增收渠道</w:t>
      </w:r>
      <w:r>
        <w:rPr>
          <w:rFonts w:ascii="Times New Roman" w:eastAsia="仿宋" w:hAnsi="Times New Roman" w:cs="Times New Roman" w:hint="eastAsia"/>
          <w:sz w:val="32"/>
          <w:szCs w:val="32"/>
        </w:rPr>
        <w:t>等</w:t>
      </w:r>
      <w:r>
        <w:rPr>
          <w:rFonts w:ascii="Times New Roman" w:eastAsia="仿宋" w:hAnsi="Times New Roman" w:cs="Times New Roman"/>
          <w:sz w:val="32"/>
          <w:szCs w:val="32"/>
        </w:rPr>
        <w:t>重点</w:t>
      </w:r>
      <w:r>
        <w:rPr>
          <w:rFonts w:ascii="Times New Roman" w:eastAsia="方正仿宋_GBK" w:hAnsi="Times New Roman" w:cs="Times New Roman"/>
          <w:color w:val="0D0D0D" w:themeColor="text1" w:themeTint="F2"/>
          <w:sz w:val="32"/>
          <w:szCs w:val="32"/>
        </w:rPr>
        <w:t>，</w:t>
      </w:r>
      <w:r>
        <w:rPr>
          <w:rFonts w:ascii="Times New Roman" w:eastAsia="仿宋" w:hAnsi="Times New Roman" w:cs="Times New Roman"/>
          <w:sz w:val="32"/>
          <w:szCs w:val="32"/>
        </w:rPr>
        <w:t>择优选取一批可看、可学、可推广的</w:t>
      </w:r>
      <w:r>
        <w:rPr>
          <w:rFonts w:ascii="Times New Roman" w:eastAsia="仿宋" w:hAnsi="Times New Roman" w:cs="Times New Roman"/>
          <w:sz w:val="32"/>
          <w:szCs w:val="32"/>
        </w:rPr>
        <w:t>“</w:t>
      </w:r>
      <w:r>
        <w:rPr>
          <w:rFonts w:ascii="Times New Roman" w:eastAsia="仿宋" w:hAnsi="Times New Roman" w:cs="Times New Roman"/>
          <w:sz w:val="32"/>
          <w:szCs w:val="32"/>
        </w:rPr>
        <w:t>三农</w:t>
      </w:r>
      <w:r>
        <w:rPr>
          <w:rFonts w:ascii="Times New Roman" w:eastAsia="仿宋" w:hAnsi="Times New Roman" w:cs="Times New Roman"/>
          <w:sz w:val="32"/>
          <w:szCs w:val="32"/>
        </w:rPr>
        <w:t>”</w:t>
      </w:r>
      <w:r>
        <w:rPr>
          <w:rFonts w:ascii="Times New Roman" w:eastAsia="仿宋" w:hAnsi="Times New Roman" w:cs="Times New Roman"/>
          <w:sz w:val="32"/>
          <w:szCs w:val="32"/>
        </w:rPr>
        <w:t>特色发展与共富经验探索标杆示范点位</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形成调研信息。</w:t>
      </w:r>
    </w:p>
    <w:p w:rsidR="00CD52BD" w:rsidRDefault="00BF0C54">
      <w:pPr>
        <w:spacing w:line="600" w:lineRule="exact"/>
        <w:ind w:firstLineChars="200" w:firstLine="640"/>
        <w:outlineLvl w:val="1"/>
        <w:rPr>
          <w:rFonts w:ascii="Times New Roman" w:eastAsia="方正黑体_GBK" w:hAnsi="Times New Roman" w:cs="Times New Roman"/>
          <w:bCs/>
          <w:color w:val="0D0D0D" w:themeColor="text1" w:themeTint="F2"/>
          <w:sz w:val="32"/>
          <w:szCs w:val="32"/>
        </w:rPr>
      </w:pPr>
      <w:r>
        <w:rPr>
          <w:rFonts w:ascii="Times New Roman" w:eastAsia="方正黑体_GBK" w:hAnsi="Times New Roman" w:cs="Times New Roman"/>
          <w:bCs/>
          <w:color w:val="0D0D0D" w:themeColor="text1" w:themeTint="F2"/>
          <w:sz w:val="32"/>
          <w:szCs w:val="32"/>
        </w:rPr>
        <w:t>二、主要工作内容</w:t>
      </w:r>
      <w:bookmarkEnd w:id="15"/>
    </w:p>
    <w:p w:rsidR="00CD52BD" w:rsidRDefault="00BF0C54">
      <w:pPr>
        <w:spacing w:line="600" w:lineRule="exact"/>
        <w:ind w:firstLineChars="200" w:firstLine="643"/>
        <w:outlineLvl w:val="2"/>
        <w:rPr>
          <w:rFonts w:ascii="Times New Roman" w:eastAsia="方正楷体_GBK" w:hAnsi="Times New Roman" w:cs="Times New Roman"/>
          <w:b/>
          <w:color w:val="0D0D0D" w:themeColor="text1" w:themeTint="F2"/>
          <w:sz w:val="32"/>
          <w:szCs w:val="32"/>
        </w:rPr>
      </w:pPr>
      <w:bookmarkStart w:id="16" w:name="heading_15"/>
      <w:r>
        <w:rPr>
          <w:rFonts w:ascii="Times New Roman" w:eastAsia="方正楷体_GBK" w:hAnsi="Times New Roman" w:cs="Times New Roman"/>
          <w:b/>
          <w:color w:val="0D0D0D" w:themeColor="text1" w:themeTint="F2"/>
          <w:sz w:val="32"/>
          <w:szCs w:val="32"/>
        </w:rPr>
        <w:t>（一）</w:t>
      </w:r>
      <w:bookmarkEnd w:id="16"/>
      <w:r>
        <w:rPr>
          <w:rFonts w:ascii="Times New Roman" w:eastAsia="方正楷体_GBK" w:hAnsi="Times New Roman" w:cs="Times New Roman" w:hint="eastAsia"/>
          <w:b/>
          <w:color w:val="0D0D0D" w:themeColor="text1" w:themeTint="F2"/>
          <w:sz w:val="32"/>
          <w:szCs w:val="32"/>
        </w:rPr>
        <w:t>深度调研</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hint="eastAsia"/>
          <w:color w:val="0D0D0D" w:themeColor="text1" w:themeTint="F2"/>
          <w:sz w:val="32"/>
          <w:szCs w:val="32"/>
        </w:rPr>
        <w:t>根据市农业局确定的点位，开展深度走访和调研，走进乡村、走近致富带头人、返乡创业青年、帮扶人员等，形成深度调研文章，并通过省级媒体平台推广</w:t>
      </w:r>
      <w:r>
        <w:rPr>
          <w:rFonts w:ascii="Times New Roman" w:eastAsia="方正仿宋_GBK" w:hAnsi="Times New Roman" w:cs="Times New Roman"/>
          <w:color w:val="0D0D0D" w:themeColor="text1" w:themeTint="F2"/>
          <w:sz w:val="32"/>
          <w:szCs w:val="32"/>
        </w:rPr>
        <w:t>。</w:t>
      </w:r>
    </w:p>
    <w:p w:rsidR="00CD52BD" w:rsidRDefault="00BF0C54">
      <w:pPr>
        <w:spacing w:line="600" w:lineRule="exact"/>
        <w:ind w:firstLineChars="200" w:firstLine="643"/>
        <w:outlineLvl w:val="2"/>
        <w:rPr>
          <w:rFonts w:ascii="Times New Roman" w:eastAsia="方正楷体_GBK" w:hAnsi="Times New Roman" w:cs="Times New Roman"/>
          <w:b/>
          <w:color w:val="0D0D0D" w:themeColor="text1" w:themeTint="F2"/>
          <w:sz w:val="32"/>
          <w:szCs w:val="32"/>
        </w:rPr>
      </w:pPr>
      <w:bookmarkStart w:id="17" w:name="heading_16"/>
      <w:r>
        <w:rPr>
          <w:rFonts w:ascii="Times New Roman" w:eastAsia="方正楷体_GBK" w:hAnsi="Times New Roman" w:cs="Times New Roman"/>
          <w:b/>
          <w:color w:val="0D0D0D" w:themeColor="text1" w:themeTint="F2"/>
          <w:sz w:val="32"/>
          <w:szCs w:val="32"/>
        </w:rPr>
        <w:t>（二）</w:t>
      </w:r>
      <w:bookmarkEnd w:id="17"/>
      <w:r>
        <w:rPr>
          <w:rFonts w:ascii="Times New Roman" w:eastAsia="方正楷体_GBK" w:hAnsi="Times New Roman" w:cs="Times New Roman" w:hint="eastAsia"/>
          <w:b/>
          <w:color w:val="0D0D0D" w:themeColor="text1" w:themeTint="F2"/>
          <w:sz w:val="32"/>
          <w:szCs w:val="32"/>
        </w:rPr>
        <w:t>短视频</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hint="eastAsia"/>
          <w:color w:val="0D0D0D" w:themeColor="text1" w:themeTint="F2"/>
          <w:sz w:val="32"/>
          <w:szCs w:val="32"/>
        </w:rPr>
        <w:t>根据点位，拍摄乡村振兴、产业发展、人物代言的系列短视频，并通过省级媒体平台推广</w:t>
      </w:r>
      <w:r w:rsidR="00E90D34">
        <w:rPr>
          <w:rFonts w:ascii="Times New Roman" w:eastAsia="方正仿宋_GBK" w:hAnsi="Times New Roman" w:cs="Times New Roman" w:hint="eastAsia"/>
          <w:color w:val="0D0D0D" w:themeColor="text1" w:themeTint="F2"/>
          <w:sz w:val="32"/>
          <w:szCs w:val="32"/>
        </w:rPr>
        <w:t>发布</w:t>
      </w:r>
      <w:r>
        <w:rPr>
          <w:rFonts w:ascii="Times New Roman" w:eastAsia="方正仿宋_GBK" w:hAnsi="Times New Roman" w:cs="Times New Roman"/>
          <w:color w:val="0D0D0D" w:themeColor="text1" w:themeTint="F2"/>
          <w:sz w:val="32"/>
          <w:szCs w:val="32"/>
        </w:rPr>
        <w:t>。</w:t>
      </w:r>
    </w:p>
    <w:p w:rsidR="00CD52BD" w:rsidRDefault="00BF0C54">
      <w:pPr>
        <w:spacing w:line="600" w:lineRule="exact"/>
        <w:ind w:firstLineChars="200" w:firstLine="643"/>
        <w:outlineLvl w:val="2"/>
        <w:rPr>
          <w:rFonts w:ascii="Times New Roman" w:eastAsia="方正楷体_GBK" w:hAnsi="Times New Roman" w:cs="Times New Roman"/>
          <w:b/>
          <w:color w:val="0D0D0D" w:themeColor="text1" w:themeTint="F2"/>
          <w:sz w:val="32"/>
          <w:szCs w:val="32"/>
        </w:rPr>
      </w:pPr>
      <w:bookmarkStart w:id="18" w:name="heading_17"/>
      <w:r>
        <w:rPr>
          <w:rFonts w:ascii="Times New Roman" w:eastAsia="方正楷体_GBK" w:hAnsi="Times New Roman" w:cs="Times New Roman"/>
          <w:b/>
          <w:color w:val="0D0D0D" w:themeColor="text1" w:themeTint="F2"/>
          <w:sz w:val="32"/>
          <w:szCs w:val="32"/>
        </w:rPr>
        <w:t>（三）</w:t>
      </w:r>
      <w:bookmarkEnd w:id="18"/>
      <w:r>
        <w:rPr>
          <w:rFonts w:ascii="Times New Roman" w:eastAsia="方正楷体_GBK" w:hAnsi="Times New Roman" w:cs="Times New Roman" w:hint="eastAsia"/>
          <w:b/>
          <w:color w:val="0D0D0D" w:themeColor="text1" w:themeTint="F2"/>
          <w:sz w:val="32"/>
          <w:szCs w:val="32"/>
        </w:rPr>
        <w:t>海报</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hint="eastAsia"/>
          <w:color w:val="0D0D0D" w:themeColor="text1" w:themeTint="F2"/>
          <w:sz w:val="32"/>
          <w:szCs w:val="32"/>
        </w:rPr>
        <w:t>每个点位制作一张精美海报，并聚合点位报道文章二维码，在社交媒体平台推广</w:t>
      </w:r>
      <w:r>
        <w:rPr>
          <w:rFonts w:ascii="Times New Roman" w:eastAsia="方正仿宋_GBK" w:hAnsi="Times New Roman" w:cs="Times New Roman"/>
          <w:color w:val="0D0D0D" w:themeColor="text1" w:themeTint="F2"/>
          <w:sz w:val="32"/>
          <w:szCs w:val="32"/>
        </w:rPr>
        <w:t>。</w:t>
      </w:r>
    </w:p>
    <w:p w:rsidR="00CD52BD" w:rsidRDefault="00BF0C54">
      <w:pPr>
        <w:spacing w:line="600" w:lineRule="exact"/>
        <w:ind w:firstLineChars="200" w:firstLine="643"/>
        <w:outlineLvl w:val="2"/>
        <w:rPr>
          <w:rFonts w:ascii="Times New Roman" w:eastAsia="方正楷体_GBK" w:hAnsi="Times New Roman" w:cs="Times New Roman"/>
          <w:b/>
          <w:color w:val="0D0D0D" w:themeColor="text1" w:themeTint="F2"/>
          <w:sz w:val="32"/>
          <w:szCs w:val="32"/>
        </w:rPr>
      </w:pPr>
      <w:bookmarkStart w:id="19" w:name="heading_18"/>
      <w:r>
        <w:rPr>
          <w:rFonts w:ascii="Times New Roman" w:eastAsia="方正楷体_GBK" w:hAnsi="Times New Roman" w:cs="Times New Roman"/>
          <w:b/>
          <w:color w:val="0D0D0D" w:themeColor="text1" w:themeTint="F2"/>
          <w:sz w:val="32"/>
          <w:szCs w:val="32"/>
        </w:rPr>
        <w:t>（四）成果产出要求</w:t>
      </w:r>
      <w:bookmarkEnd w:id="19"/>
    </w:p>
    <w:p w:rsidR="00CD52BD" w:rsidRDefault="00BF0C54">
      <w:pPr>
        <w:numPr>
          <w:ilvl w:val="0"/>
          <w:numId w:val="2"/>
        </w:num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hint="eastAsia"/>
          <w:color w:val="0D0D0D" w:themeColor="text1" w:themeTint="F2"/>
          <w:sz w:val="32"/>
          <w:szCs w:val="32"/>
        </w:rPr>
        <w:lastRenderedPageBreak/>
        <w:t>深度调研图文</w:t>
      </w:r>
      <w:r w:rsidR="00E90D34">
        <w:rPr>
          <w:rFonts w:ascii="Times New Roman" w:eastAsia="方正仿宋_GBK" w:hAnsi="Times New Roman" w:cs="Times New Roman" w:hint="eastAsia"/>
          <w:color w:val="0D0D0D" w:themeColor="text1" w:themeTint="F2"/>
          <w:sz w:val="32"/>
          <w:szCs w:val="32"/>
        </w:rPr>
        <w:t>案例</w:t>
      </w:r>
      <w:r>
        <w:rPr>
          <w:rFonts w:ascii="Times New Roman" w:eastAsia="方正仿宋_GBK" w:hAnsi="Times New Roman" w:cs="Times New Roman" w:hint="eastAsia"/>
          <w:color w:val="0D0D0D" w:themeColor="text1" w:themeTint="F2"/>
          <w:sz w:val="32"/>
          <w:szCs w:val="32"/>
        </w:rPr>
        <w:t>信息</w:t>
      </w:r>
      <w:r>
        <w:rPr>
          <w:rFonts w:ascii="Times New Roman" w:eastAsia="方正仿宋_GBK" w:hAnsi="Times New Roman" w:cs="Times New Roman" w:hint="eastAsia"/>
          <w:color w:val="0D0D0D" w:themeColor="text1" w:themeTint="F2"/>
          <w:sz w:val="32"/>
          <w:szCs w:val="32"/>
        </w:rPr>
        <w:t>8</w:t>
      </w:r>
      <w:r>
        <w:rPr>
          <w:rFonts w:ascii="Times New Roman" w:eastAsia="方正仿宋_GBK" w:hAnsi="Times New Roman" w:cs="Times New Roman" w:hint="eastAsia"/>
          <w:color w:val="0D0D0D" w:themeColor="text1" w:themeTint="F2"/>
          <w:sz w:val="32"/>
          <w:szCs w:val="32"/>
        </w:rPr>
        <w:t>条</w:t>
      </w:r>
      <w:r w:rsidR="00E90D34">
        <w:rPr>
          <w:rFonts w:ascii="Times New Roman" w:eastAsia="方正仿宋_GBK" w:hAnsi="Times New Roman" w:cs="Times New Roman" w:hint="eastAsia"/>
          <w:color w:val="0D0D0D" w:themeColor="text1" w:themeTint="F2"/>
          <w:sz w:val="32"/>
          <w:szCs w:val="32"/>
        </w:rPr>
        <w:t>；</w:t>
      </w:r>
      <w:r w:rsidR="00E90D34" w:rsidRPr="00E90D34">
        <w:rPr>
          <w:rFonts w:ascii="Times New Roman" w:eastAsia="方正仿宋_GBK" w:hAnsi="Times New Roman" w:cs="Times New Roman"/>
          <w:color w:val="0D0D0D" w:themeColor="text1" w:themeTint="F2"/>
          <w:sz w:val="32"/>
          <w:szCs w:val="32"/>
        </w:rPr>
        <w:t>1</w:t>
      </w:r>
      <w:r w:rsidR="00E90D34" w:rsidRPr="00E90D34">
        <w:rPr>
          <w:rFonts w:ascii="Times New Roman" w:eastAsia="方正仿宋_GBK" w:hAnsi="Times New Roman" w:cs="Times New Roman"/>
          <w:color w:val="0D0D0D" w:themeColor="text1" w:themeTint="F2"/>
          <w:sz w:val="32"/>
          <w:szCs w:val="32"/>
        </w:rPr>
        <w:t>篇攀枝花农业农村现代化建设</w:t>
      </w:r>
      <w:r w:rsidR="00E90D34" w:rsidRPr="00E90D34">
        <w:rPr>
          <w:rFonts w:ascii="Times New Roman" w:eastAsia="方正仿宋_GBK" w:hAnsi="Times New Roman" w:cs="Times New Roman" w:hint="eastAsia"/>
          <w:color w:val="0D0D0D" w:themeColor="text1" w:themeTint="F2"/>
          <w:sz w:val="32"/>
          <w:szCs w:val="32"/>
        </w:rPr>
        <w:t>综述信息</w:t>
      </w:r>
      <w:r>
        <w:rPr>
          <w:rFonts w:ascii="Times New Roman" w:eastAsia="方正仿宋_GBK" w:hAnsi="Times New Roman" w:cs="Times New Roman"/>
          <w:color w:val="0D0D0D" w:themeColor="text1" w:themeTint="F2"/>
          <w:sz w:val="32"/>
          <w:szCs w:val="32"/>
        </w:rPr>
        <w:t>；</w:t>
      </w:r>
    </w:p>
    <w:p w:rsidR="00CD52BD" w:rsidRDefault="00BF0C54">
      <w:pPr>
        <w:numPr>
          <w:ilvl w:val="0"/>
          <w:numId w:val="2"/>
        </w:num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hint="eastAsia"/>
          <w:color w:val="0D0D0D" w:themeColor="text1" w:themeTint="F2"/>
          <w:sz w:val="32"/>
          <w:szCs w:val="32"/>
        </w:rPr>
        <w:t>精美海报</w:t>
      </w:r>
      <w:r>
        <w:rPr>
          <w:rFonts w:ascii="Times New Roman" w:eastAsia="方正仿宋_GBK" w:hAnsi="Times New Roman" w:cs="Times New Roman" w:hint="eastAsia"/>
          <w:color w:val="0D0D0D" w:themeColor="text1" w:themeTint="F2"/>
          <w:sz w:val="32"/>
          <w:szCs w:val="32"/>
        </w:rPr>
        <w:t>9</w:t>
      </w:r>
      <w:r>
        <w:rPr>
          <w:rFonts w:ascii="Times New Roman" w:eastAsia="方正仿宋_GBK" w:hAnsi="Times New Roman" w:cs="Times New Roman" w:hint="eastAsia"/>
          <w:color w:val="0D0D0D" w:themeColor="text1" w:themeTint="F2"/>
          <w:sz w:val="32"/>
          <w:szCs w:val="32"/>
        </w:rPr>
        <w:t>张</w:t>
      </w:r>
      <w:r>
        <w:rPr>
          <w:rFonts w:ascii="Times New Roman" w:eastAsia="方正仿宋_GBK" w:hAnsi="Times New Roman" w:cs="Times New Roman"/>
          <w:color w:val="0D0D0D" w:themeColor="text1" w:themeTint="F2"/>
          <w:sz w:val="32"/>
          <w:szCs w:val="32"/>
        </w:rPr>
        <w:t>；</w:t>
      </w:r>
    </w:p>
    <w:p w:rsidR="00CD52BD" w:rsidRDefault="00BF0C54">
      <w:pPr>
        <w:numPr>
          <w:ilvl w:val="0"/>
          <w:numId w:val="2"/>
        </w:num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hint="eastAsia"/>
          <w:color w:val="0D0D0D" w:themeColor="text1" w:themeTint="F2"/>
          <w:sz w:val="32"/>
          <w:szCs w:val="32"/>
        </w:rPr>
        <w:t>短视频</w:t>
      </w:r>
      <w:r>
        <w:rPr>
          <w:rFonts w:ascii="Times New Roman" w:eastAsia="方正仿宋_GBK" w:hAnsi="Times New Roman" w:cs="Times New Roman" w:hint="eastAsia"/>
          <w:color w:val="0D0D0D" w:themeColor="text1" w:themeTint="F2"/>
          <w:sz w:val="32"/>
          <w:szCs w:val="32"/>
        </w:rPr>
        <w:t>3</w:t>
      </w:r>
      <w:r>
        <w:rPr>
          <w:rFonts w:ascii="Times New Roman" w:eastAsia="方正仿宋_GBK" w:hAnsi="Times New Roman" w:cs="Times New Roman" w:hint="eastAsia"/>
          <w:color w:val="0D0D0D" w:themeColor="text1" w:themeTint="F2"/>
          <w:sz w:val="32"/>
          <w:szCs w:val="32"/>
        </w:rPr>
        <w:t>条</w:t>
      </w:r>
      <w:r w:rsidR="00E90D34">
        <w:rPr>
          <w:rFonts w:ascii="Times New Roman" w:eastAsia="方正仿宋_GBK" w:hAnsi="Times New Roman" w:cs="Times New Roman" w:hint="eastAsia"/>
          <w:color w:val="0D0D0D" w:themeColor="text1" w:themeTint="F2"/>
          <w:sz w:val="32"/>
          <w:szCs w:val="32"/>
        </w:rPr>
        <w:t>（每条不低于</w:t>
      </w:r>
      <w:r w:rsidR="00E90D34">
        <w:rPr>
          <w:rFonts w:ascii="Times New Roman" w:eastAsia="方正仿宋_GBK" w:hAnsi="Times New Roman" w:cs="Times New Roman" w:hint="eastAsia"/>
          <w:color w:val="0D0D0D" w:themeColor="text1" w:themeTint="F2"/>
          <w:sz w:val="32"/>
          <w:szCs w:val="32"/>
        </w:rPr>
        <w:t>6</w:t>
      </w:r>
      <w:r w:rsidR="00E90D34">
        <w:rPr>
          <w:rFonts w:ascii="Times New Roman" w:eastAsia="方正仿宋_GBK" w:hAnsi="Times New Roman" w:cs="Times New Roman"/>
          <w:color w:val="0D0D0D" w:themeColor="text1" w:themeTint="F2"/>
          <w:sz w:val="32"/>
          <w:szCs w:val="32"/>
        </w:rPr>
        <w:t>0</w:t>
      </w:r>
      <w:r w:rsidR="00E90D34">
        <w:rPr>
          <w:rFonts w:ascii="Times New Roman" w:eastAsia="方正仿宋_GBK" w:hAnsi="Times New Roman" w:cs="Times New Roman"/>
          <w:color w:val="0D0D0D" w:themeColor="text1" w:themeTint="F2"/>
          <w:sz w:val="32"/>
          <w:szCs w:val="32"/>
        </w:rPr>
        <w:t>秒</w:t>
      </w:r>
      <w:r w:rsidR="00E90D34">
        <w:rPr>
          <w:rFonts w:ascii="Times New Roman" w:eastAsia="方正仿宋_GBK" w:hAnsi="Times New Roman" w:cs="Times New Roman" w:hint="eastAsia"/>
          <w:color w:val="0D0D0D" w:themeColor="text1" w:themeTint="F2"/>
          <w:sz w:val="32"/>
          <w:szCs w:val="32"/>
        </w:rPr>
        <w:t>）</w:t>
      </w:r>
      <w:r>
        <w:rPr>
          <w:rFonts w:ascii="Times New Roman" w:eastAsia="方正仿宋_GBK" w:hAnsi="Times New Roman" w:cs="Times New Roman"/>
          <w:color w:val="0D0D0D" w:themeColor="text1" w:themeTint="F2"/>
          <w:sz w:val="32"/>
          <w:szCs w:val="32"/>
        </w:rPr>
        <w:t>；</w:t>
      </w:r>
    </w:p>
    <w:p w:rsidR="00CD52BD" w:rsidRDefault="0060602A">
      <w:pPr>
        <w:numPr>
          <w:ilvl w:val="0"/>
          <w:numId w:val="2"/>
        </w:num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全部成果须按</w:t>
      </w:r>
      <w:r w:rsidR="00BF0C54">
        <w:rPr>
          <w:rFonts w:ascii="Times New Roman" w:eastAsia="方正仿宋_GBK" w:hAnsi="Times New Roman" w:cs="Times New Roman"/>
          <w:color w:val="0D0D0D" w:themeColor="text1" w:themeTint="F2"/>
          <w:sz w:val="32"/>
          <w:szCs w:val="32"/>
        </w:rPr>
        <w:t>采购人</w:t>
      </w:r>
      <w:r>
        <w:rPr>
          <w:rFonts w:ascii="Times New Roman" w:eastAsia="方正仿宋_GBK" w:hAnsi="Times New Roman" w:cs="Times New Roman"/>
          <w:color w:val="0D0D0D" w:themeColor="text1" w:themeTint="F2"/>
          <w:sz w:val="32"/>
          <w:szCs w:val="32"/>
        </w:rPr>
        <w:t>要求提交</w:t>
      </w:r>
      <w:r w:rsidR="00BF0C54">
        <w:rPr>
          <w:rFonts w:ascii="Times New Roman" w:eastAsia="方正仿宋_GBK" w:hAnsi="Times New Roman" w:cs="Times New Roman"/>
          <w:color w:val="0D0D0D" w:themeColor="text1" w:themeTint="F2"/>
          <w:sz w:val="32"/>
          <w:szCs w:val="32"/>
        </w:rPr>
        <w:t>，</w:t>
      </w:r>
      <w:bookmarkStart w:id="20" w:name="_GoBack"/>
      <w:bookmarkEnd w:id="20"/>
      <w:r w:rsidR="00BF0C54">
        <w:rPr>
          <w:rFonts w:ascii="Times New Roman" w:eastAsia="方正仿宋_GBK" w:hAnsi="Times New Roman" w:cs="Times New Roman"/>
          <w:color w:val="0D0D0D" w:themeColor="text1" w:themeTint="F2"/>
          <w:sz w:val="32"/>
          <w:szCs w:val="32"/>
        </w:rPr>
        <w:t>根据采购人意见完成修改完善直至通过验收。</w:t>
      </w:r>
    </w:p>
    <w:p w:rsidR="00CD52BD" w:rsidRDefault="00BF0C54">
      <w:pPr>
        <w:spacing w:line="600" w:lineRule="exact"/>
        <w:ind w:firstLineChars="200" w:firstLine="640"/>
        <w:outlineLvl w:val="1"/>
        <w:rPr>
          <w:rFonts w:ascii="Times New Roman" w:eastAsia="方正黑体_GBK" w:hAnsi="Times New Roman" w:cs="Times New Roman"/>
          <w:bCs/>
          <w:color w:val="0D0D0D" w:themeColor="text1" w:themeTint="F2"/>
          <w:sz w:val="32"/>
          <w:szCs w:val="32"/>
        </w:rPr>
      </w:pPr>
      <w:bookmarkStart w:id="21" w:name="heading_19"/>
      <w:r>
        <w:rPr>
          <w:rFonts w:ascii="Times New Roman" w:eastAsia="方正黑体_GBK" w:hAnsi="Times New Roman" w:cs="Times New Roman"/>
          <w:bCs/>
          <w:color w:val="0D0D0D" w:themeColor="text1" w:themeTint="F2"/>
          <w:sz w:val="32"/>
          <w:szCs w:val="32"/>
        </w:rPr>
        <w:t>三、验收标准</w:t>
      </w:r>
      <w:bookmarkEnd w:id="21"/>
    </w:p>
    <w:p w:rsidR="00CD52BD" w:rsidRDefault="00BF0C54">
      <w:pPr>
        <w:numPr>
          <w:ilvl w:val="0"/>
          <w:numId w:val="3"/>
        </w:num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完成本比选文件约定全部工作内容；</w:t>
      </w:r>
    </w:p>
    <w:p w:rsidR="00CD52BD" w:rsidRDefault="00BF0C54">
      <w:pPr>
        <w:numPr>
          <w:ilvl w:val="0"/>
          <w:numId w:val="3"/>
        </w:num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hint="eastAsia"/>
          <w:color w:val="0D0D0D" w:themeColor="text1" w:themeTint="F2"/>
          <w:sz w:val="32"/>
          <w:szCs w:val="32"/>
        </w:rPr>
        <w:t>调研</w:t>
      </w:r>
      <w:r>
        <w:rPr>
          <w:rFonts w:ascii="Times New Roman" w:eastAsia="方正仿宋_GBK" w:hAnsi="Times New Roman" w:cs="Times New Roman"/>
          <w:color w:val="0D0D0D" w:themeColor="text1" w:themeTint="F2"/>
          <w:sz w:val="32"/>
          <w:szCs w:val="32"/>
        </w:rPr>
        <w:t>内容完整、</w:t>
      </w:r>
      <w:r>
        <w:rPr>
          <w:rFonts w:ascii="Times New Roman" w:eastAsia="方正仿宋_GBK" w:hAnsi="Times New Roman" w:cs="Times New Roman" w:hint="eastAsia"/>
          <w:color w:val="0D0D0D" w:themeColor="text1" w:themeTint="F2"/>
          <w:sz w:val="32"/>
          <w:szCs w:val="32"/>
        </w:rPr>
        <w:t>案例真实</w:t>
      </w:r>
      <w:r>
        <w:rPr>
          <w:rFonts w:ascii="Times New Roman" w:eastAsia="方正仿宋_GBK" w:hAnsi="Times New Roman" w:cs="Times New Roman"/>
          <w:color w:val="0D0D0D" w:themeColor="text1" w:themeTint="F2"/>
          <w:sz w:val="32"/>
          <w:szCs w:val="32"/>
        </w:rPr>
        <w:t>，贴合攀枝花本地实际；</w:t>
      </w:r>
    </w:p>
    <w:p w:rsidR="00CD52BD" w:rsidRDefault="00BF0C54">
      <w:pPr>
        <w:numPr>
          <w:ilvl w:val="0"/>
          <w:numId w:val="3"/>
        </w:num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满足采购人</w:t>
      </w:r>
      <w:r>
        <w:rPr>
          <w:rFonts w:ascii="Times New Roman" w:eastAsia="方正仿宋_GBK" w:hAnsi="Times New Roman" w:cs="Times New Roman" w:hint="eastAsia"/>
          <w:color w:val="0D0D0D" w:themeColor="text1" w:themeTint="F2"/>
          <w:sz w:val="32"/>
          <w:szCs w:val="32"/>
        </w:rPr>
        <w:t>推进农业农村现代化</w:t>
      </w:r>
      <w:r>
        <w:rPr>
          <w:rFonts w:ascii="Times New Roman" w:eastAsia="方正仿宋_GBK" w:hAnsi="Times New Roman" w:cs="Times New Roman"/>
          <w:color w:val="0D0D0D" w:themeColor="text1" w:themeTint="F2"/>
          <w:sz w:val="32"/>
          <w:szCs w:val="32"/>
        </w:rPr>
        <w:t>决策参考使用要求；</w:t>
      </w:r>
    </w:p>
    <w:p w:rsidR="00CD52BD" w:rsidRDefault="00BF0C54">
      <w:pPr>
        <w:numPr>
          <w:ilvl w:val="0"/>
          <w:numId w:val="3"/>
        </w:numPr>
        <w:spacing w:line="600" w:lineRule="exact"/>
        <w:ind w:firstLineChars="200" w:firstLine="640"/>
        <w:rPr>
          <w:rFonts w:ascii="Times New Roman" w:eastAsia="方正小标宋_GBK" w:hAnsi="Times New Roman" w:cs="Times New Roman"/>
          <w:b/>
          <w:color w:val="0D0D0D" w:themeColor="text1" w:themeTint="F2"/>
          <w:sz w:val="44"/>
          <w:szCs w:val="44"/>
        </w:rPr>
      </w:pPr>
      <w:r>
        <w:rPr>
          <w:rFonts w:ascii="Times New Roman" w:eastAsia="方正仿宋_GBK" w:hAnsi="Times New Roman" w:cs="Times New Roman"/>
          <w:color w:val="0D0D0D" w:themeColor="text1" w:themeTint="F2"/>
          <w:sz w:val="32"/>
          <w:szCs w:val="32"/>
        </w:rPr>
        <w:t>通过采购人组织的项目验收。</w:t>
      </w:r>
      <w:bookmarkStart w:id="22" w:name="heading_20"/>
      <w:r>
        <w:rPr>
          <w:rFonts w:ascii="Times New Roman" w:eastAsia="方正小标宋_GBK" w:hAnsi="Times New Roman" w:cs="Times New Roman"/>
          <w:b/>
          <w:color w:val="0D0D0D" w:themeColor="text1" w:themeTint="F2"/>
          <w:sz w:val="44"/>
          <w:szCs w:val="44"/>
        </w:rPr>
        <w:br w:type="page"/>
      </w:r>
    </w:p>
    <w:p w:rsidR="00CD52BD" w:rsidRDefault="00BF0C54">
      <w:pPr>
        <w:spacing w:line="600" w:lineRule="exact"/>
        <w:jc w:val="center"/>
        <w:outlineLvl w:val="0"/>
        <w:rPr>
          <w:rFonts w:ascii="Times New Roman" w:eastAsia="方正小标宋_GBK" w:hAnsi="Times New Roman" w:cs="Times New Roman"/>
          <w:b/>
          <w:color w:val="0D0D0D" w:themeColor="text1" w:themeTint="F2"/>
          <w:sz w:val="44"/>
          <w:szCs w:val="44"/>
        </w:rPr>
      </w:pPr>
      <w:bookmarkStart w:id="23" w:name="_Toc5517"/>
      <w:r>
        <w:rPr>
          <w:rFonts w:ascii="Times New Roman" w:eastAsia="方正小标宋_GBK" w:hAnsi="Times New Roman" w:cs="Times New Roman"/>
          <w:b/>
          <w:color w:val="0D0D0D" w:themeColor="text1" w:themeTint="F2"/>
          <w:sz w:val="44"/>
          <w:szCs w:val="44"/>
        </w:rPr>
        <w:lastRenderedPageBreak/>
        <w:t>第三章</w:t>
      </w:r>
      <w:r>
        <w:rPr>
          <w:rFonts w:ascii="Times New Roman" w:eastAsia="方正小标宋_GBK" w:hAnsi="Times New Roman" w:cs="Times New Roman"/>
          <w:b/>
          <w:color w:val="0D0D0D" w:themeColor="text1" w:themeTint="F2"/>
          <w:sz w:val="44"/>
          <w:szCs w:val="44"/>
        </w:rPr>
        <w:t xml:space="preserve"> </w:t>
      </w:r>
      <w:r>
        <w:rPr>
          <w:rFonts w:ascii="Times New Roman" w:eastAsia="方正小标宋_GBK" w:hAnsi="Times New Roman" w:cs="Times New Roman"/>
          <w:b/>
          <w:color w:val="0D0D0D" w:themeColor="text1" w:themeTint="F2"/>
          <w:sz w:val="44"/>
          <w:szCs w:val="44"/>
        </w:rPr>
        <w:t>评审办法</w:t>
      </w:r>
      <w:bookmarkEnd w:id="22"/>
      <w:bookmarkEnd w:id="23"/>
    </w:p>
    <w:p w:rsidR="00CD52BD" w:rsidRDefault="00CD52BD">
      <w:pPr>
        <w:spacing w:line="600" w:lineRule="exact"/>
        <w:jc w:val="center"/>
        <w:outlineLvl w:val="0"/>
        <w:rPr>
          <w:rFonts w:ascii="Times New Roman" w:eastAsia="方正小标宋_GBK" w:hAnsi="Times New Roman" w:cs="Times New Roman"/>
          <w:b/>
          <w:color w:val="0D0D0D" w:themeColor="text1" w:themeTint="F2"/>
          <w:sz w:val="44"/>
          <w:szCs w:val="44"/>
        </w:rPr>
      </w:pP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24" w:name="heading_21"/>
      <w:r>
        <w:rPr>
          <w:rFonts w:ascii="Times New Roman" w:eastAsia="方正仿宋_GBK" w:hAnsi="Times New Roman" w:cs="Times New Roman"/>
          <w:b/>
          <w:color w:val="0D0D0D" w:themeColor="text1" w:themeTint="F2"/>
          <w:sz w:val="32"/>
          <w:szCs w:val="32"/>
        </w:rPr>
        <w:t xml:space="preserve">1. </w:t>
      </w:r>
      <w:r>
        <w:rPr>
          <w:rFonts w:ascii="Times New Roman" w:eastAsia="方正仿宋_GBK" w:hAnsi="Times New Roman" w:cs="Times New Roman"/>
          <w:b/>
          <w:color w:val="0D0D0D" w:themeColor="text1" w:themeTint="F2"/>
          <w:sz w:val="32"/>
          <w:szCs w:val="32"/>
        </w:rPr>
        <w:t>评审组织</w:t>
      </w:r>
      <w:bookmarkEnd w:id="24"/>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采购人组建</w:t>
      </w:r>
      <w:r>
        <w:rPr>
          <w:rFonts w:ascii="Times New Roman" w:eastAsia="方正仿宋_GBK" w:hAnsi="Times New Roman" w:cs="Times New Roman"/>
          <w:color w:val="0D0D0D" w:themeColor="text1" w:themeTint="F2"/>
          <w:sz w:val="32"/>
          <w:szCs w:val="32"/>
        </w:rPr>
        <w:t>评审小组</w:t>
      </w:r>
      <w:r>
        <w:rPr>
          <w:rFonts w:ascii="Times New Roman" w:eastAsia="方正仿宋_GBK" w:hAnsi="Times New Roman" w:cs="Times New Roman"/>
          <w:color w:val="0D0D0D" w:themeColor="text1" w:themeTint="F2"/>
          <w:sz w:val="32"/>
          <w:szCs w:val="32"/>
        </w:rPr>
        <w:t>，小组按照本比选文件规定开展</w:t>
      </w:r>
      <w:r>
        <w:rPr>
          <w:rFonts w:ascii="Times New Roman" w:eastAsia="方正仿宋_GBK" w:hAnsi="Times New Roman" w:cs="Times New Roman"/>
          <w:color w:val="0D0D0D" w:themeColor="text1" w:themeTint="F2"/>
          <w:sz w:val="32"/>
          <w:szCs w:val="32"/>
        </w:rPr>
        <w:t>资格性审查、符合性审查、比价工作。评审小组由</w:t>
      </w:r>
      <w:r>
        <w:rPr>
          <w:rFonts w:ascii="Times New Roman" w:eastAsia="方正仿宋_GBK" w:hAnsi="Times New Roman" w:cs="Times New Roman"/>
          <w:color w:val="0D0D0D" w:themeColor="text1" w:themeTint="F2"/>
          <w:sz w:val="32"/>
          <w:szCs w:val="32"/>
        </w:rPr>
        <w:t>3</w:t>
      </w:r>
      <w:r>
        <w:rPr>
          <w:rFonts w:ascii="Times New Roman" w:eastAsia="方正仿宋_GBK" w:hAnsi="Times New Roman" w:cs="Times New Roman"/>
          <w:color w:val="0D0D0D" w:themeColor="text1" w:themeTint="F2"/>
          <w:sz w:val="32"/>
          <w:szCs w:val="32"/>
        </w:rPr>
        <w:t>人及以上单数人员组成。</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25" w:name="heading_22"/>
      <w:r>
        <w:rPr>
          <w:rFonts w:ascii="Times New Roman" w:eastAsia="方正仿宋_GBK" w:hAnsi="Times New Roman" w:cs="Times New Roman"/>
          <w:b/>
          <w:color w:val="0D0D0D" w:themeColor="text1" w:themeTint="F2"/>
          <w:sz w:val="32"/>
          <w:szCs w:val="32"/>
        </w:rPr>
        <w:t xml:space="preserve">2. </w:t>
      </w:r>
      <w:r>
        <w:rPr>
          <w:rFonts w:ascii="Times New Roman" w:eastAsia="方正仿宋_GBK" w:hAnsi="Times New Roman" w:cs="Times New Roman"/>
          <w:b/>
          <w:color w:val="0D0D0D" w:themeColor="text1" w:themeTint="F2"/>
          <w:sz w:val="32"/>
          <w:szCs w:val="32"/>
        </w:rPr>
        <w:t>评审流程</w:t>
      </w:r>
      <w:bookmarkEnd w:id="25"/>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2.1 </w:t>
      </w:r>
      <w:r>
        <w:rPr>
          <w:rFonts w:ascii="Times New Roman" w:eastAsia="方正仿宋_GBK" w:hAnsi="Times New Roman" w:cs="Times New Roman"/>
          <w:color w:val="0D0D0D" w:themeColor="text1" w:themeTint="F2"/>
          <w:sz w:val="32"/>
          <w:szCs w:val="32"/>
        </w:rPr>
        <w:t>资格性审查：审查供应商主体资格是否全部满足本文件第一章第</w:t>
      </w:r>
      <w:r>
        <w:rPr>
          <w:rFonts w:ascii="Times New Roman" w:eastAsia="方正仿宋_GBK" w:hAnsi="Times New Roman" w:cs="Times New Roman"/>
          <w:color w:val="0D0D0D" w:themeColor="text1" w:themeTint="F2"/>
          <w:sz w:val="32"/>
          <w:szCs w:val="32"/>
        </w:rPr>
        <w:t>2</w:t>
      </w:r>
      <w:r>
        <w:rPr>
          <w:rFonts w:ascii="Times New Roman" w:eastAsia="方正仿宋_GBK" w:hAnsi="Times New Roman" w:cs="Times New Roman"/>
          <w:color w:val="0D0D0D" w:themeColor="text1" w:themeTint="F2"/>
          <w:sz w:val="32"/>
          <w:szCs w:val="32"/>
        </w:rPr>
        <w:t>条资格条件，有任意一项不满足，直接判定为无效响应，不再进入下一环节。针对</w:t>
      </w: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具有履行合同所必需的设备和专业技术能力</w:t>
      </w: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条款：以供应商书面承诺为基础，结合响应文件中的服务方案、项目团队配置、同类课题业绩综合评判。</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2.2 </w:t>
      </w:r>
      <w:r>
        <w:rPr>
          <w:rFonts w:ascii="Times New Roman" w:eastAsia="方正仿宋_GBK" w:hAnsi="Times New Roman" w:cs="Times New Roman"/>
          <w:color w:val="0D0D0D" w:themeColor="text1" w:themeTint="F2"/>
          <w:sz w:val="32"/>
          <w:szCs w:val="32"/>
        </w:rPr>
        <w:t>符合性审查：审查响应文件完整性、项目服务方案是否实质性响应本项目工作需求。未实质性响应项目需求的，判定无效响应。</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 xml:space="preserve">2.3 </w:t>
      </w:r>
      <w:r>
        <w:rPr>
          <w:rFonts w:ascii="Times New Roman" w:eastAsia="方正仿宋_GBK" w:hAnsi="Times New Roman" w:cs="Times New Roman"/>
          <w:color w:val="0D0D0D" w:themeColor="text1" w:themeTint="F2"/>
          <w:sz w:val="32"/>
          <w:szCs w:val="32"/>
        </w:rPr>
        <w:t>经资格、符合性审查合格，视为各供应商质量及服务标准一致，进入比价环节。</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26" w:name="heading_23"/>
      <w:r>
        <w:rPr>
          <w:rFonts w:ascii="Times New Roman" w:eastAsia="方正仿宋_GBK" w:hAnsi="Times New Roman" w:cs="Times New Roman"/>
          <w:b/>
          <w:color w:val="0D0D0D" w:themeColor="text1" w:themeTint="F2"/>
          <w:sz w:val="32"/>
          <w:szCs w:val="32"/>
        </w:rPr>
        <w:t xml:space="preserve">3. </w:t>
      </w:r>
      <w:r>
        <w:rPr>
          <w:rFonts w:ascii="Times New Roman" w:eastAsia="方正仿宋_GBK" w:hAnsi="Times New Roman" w:cs="Times New Roman"/>
          <w:b/>
          <w:color w:val="0D0D0D" w:themeColor="text1" w:themeTint="F2"/>
          <w:sz w:val="32"/>
          <w:szCs w:val="32"/>
        </w:rPr>
        <w:t>成交原则</w:t>
      </w:r>
      <w:bookmarkEnd w:id="26"/>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在全部满足本项目实质性</w:t>
      </w:r>
      <w:r>
        <w:rPr>
          <w:rFonts w:ascii="Times New Roman" w:eastAsia="方正仿宋_GBK" w:hAnsi="Times New Roman" w:cs="Times New Roman"/>
          <w:color w:val="0D0D0D" w:themeColor="text1" w:themeTint="F2"/>
          <w:sz w:val="32"/>
          <w:szCs w:val="32"/>
        </w:rPr>
        <w:t>要求前</w:t>
      </w:r>
      <w:r>
        <w:rPr>
          <w:rFonts w:ascii="Times New Roman" w:eastAsia="方正仿宋_GBK" w:hAnsi="Times New Roman" w:cs="Times New Roman"/>
          <w:color w:val="0D0D0D" w:themeColor="text1" w:themeTint="F2"/>
          <w:sz w:val="32"/>
          <w:szCs w:val="32"/>
        </w:rPr>
        <w:t>提下，以有效最终报价最低作为中选依据，确定中选人。</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出现多家最低相同报价的情况，由评审小组综合比较服务</w:t>
      </w:r>
      <w:r>
        <w:rPr>
          <w:rFonts w:ascii="Times New Roman" w:eastAsia="方正仿宋_GBK" w:hAnsi="Times New Roman" w:cs="Times New Roman"/>
          <w:color w:val="0D0D0D" w:themeColor="text1" w:themeTint="F2"/>
          <w:sz w:val="32"/>
          <w:szCs w:val="32"/>
        </w:rPr>
        <w:lastRenderedPageBreak/>
        <w:t>方案合理性择优确定。</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27" w:name="heading_24"/>
      <w:r>
        <w:rPr>
          <w:rFonts w:ascii="Times New Roman" w:eastAsia="方正仿宋_GBK" w:hAnsi="Times New Roman" w:cs="Times New Roman"/>
          <w:b/>
          <w:color w:val="0D0D0D" w:themeColor="text1" w:themeTint="F2"/>
          <w:sz w:val="32"/>
          <w:szCs w:val="32"/>
        </w:rPr>
        <w:t xml:space="preserve">4. </w:t>
      </w:r>
      <w:r>
        <w:rPr>
          <w:rFonts w:ascii="Times New Roman" w:eastAsia="方正仿宋_GBK" w:hAnsi="Times New Roman" w:cs="Times New Roman"/>
          <w:b/>
          <w:color w:val="0D0D0D" w:themeColor="text1" w:themeTint="F2"/>
          <w:sz w:val="32"/>
          <w:szCs w:val="32"/>
        </w:rPr>
        <w:t>无效响应情形（出现下列情形之一，响应文件无效）</w:t>
      </w:r>
      <w:bookmarkEnd w:id="27"/>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1</w:t>
      </w:r>
      <w:r>
        <w:rPr>
          <w:rFonts w:ascii="Times New Roman" w:eastAsia="方正仿宋_GBK" w:hAnsi="Times New Roman" w:cs="Times New Roman"/>
          <w:color w:val="0D0D0D" w:themeColor="text1" w:themeTint="F2"/>
          <w:sz w:val="32"/>
          <w:szCs w:val="32"/>
        </w:rPr>
        <w:t>）不满足供应商资格条件；</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2</w:t>
      </w:r>
      <w:r>
        <w:rPr>
          <w:rFonts w:ascii="Times New Roman" w:eastAsia="方正仿宋_GBK" w:hAnsi="Times New Roman" w:cs="Times New Roman"/>
          <w:color w:val="0D0D0D" w:themeColor="text1" w:themeTint="F2"/>
          <w:sz w:val="32"/>
          <w:szCs w:val="32"/>
        </w:rPr>
        <w:t>）响应文件未按要求加盖公章；</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3</w:t>
      </w:r>
      <w:r>
        <w:rPr>
          <w:rFonts w:ascii="Times New Roman" w:eastAsia="方正仿宋_GBK" w:hAnsi="Times New Roman" w:cs="Times New Roman"/>
          <w:color w:val="0D0D0D" w:themeColor="text1" w:themeTint="F2"/>
          <w:sz w:val="32"/>
          <w:szCs w:val="32"/>
        </w:rPr>
        <w:t>）报价高于</w:t>
      </w:r>
      <w:r>
        <w:rPr>
          <w:rFonts w:ascii="Times New Roman" w:eastAsia="方正仿宋_GBK" w:hAnsi="Times New Roman" w:cs="Times New Roman"/>
          <w:color w:val="0D0D0D" w:themeColor="text1" w:themeTint="F2"/>
          <w:sz w:val="32"/>
          <w:szCs w:val="32"/>
        </w:rPr>
        <w:t>7</w:t>
      </w:r>
      <w:r>
        <w:rPr>
          <w:rFonts w:ascii="Times New Roman" w:eastAsia="方正仿宋_GBK" w:hAnsi="Times New Roman" w:cs="Times New Roman"/>
          <w:color w:val="0D0D0D" w:themeColor="text1" w:themeTint="F2"/>
          <w:sz w:val="32"/>
          <w:szCs w:val="32"/>
        </w:rPr>
        <w:t>万元最高限价；</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4</w:t>
      </w:r>
      <w:r>
        <w:rPr>
          <w:rFonts w:ascii="Times New Roman" w:eastAsia="方正仿宋_GBK" w:hAnsi="Times New Roman" w:cs="Times New Roman"/>
          <w:color w:val="0D0D0D" w:themeColor="text1" w:themeTint="F2"/>
          <w:sz w:val="32"/>
          <w:szCs w:val="32"/>
        </w:rPr>
        <w:t>）未实质性响应本比选文件项目核心工作要求；</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5</w:t>
      </w:r>
      <w:r>
        <w:rPr>
          <w:rFonts w:ascii="Times New Roman" w:eastAsia="方正仿宋_GBK" w:hAnsi="Times New Roman" w:cs="Times New Roman"/>
          <w:color w:val="0D0D0D" w:themeColor="text1" w:themeTint="F2"/>
          <w:sz w:val="32"/>
          <w:szCs w:val="32"/>
        </w:rPr>
        <w:t>）报价明显偏低，不能合理解释成本风险；</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6</w:t>
      </w:r>
      <w:r>
        <w:rPr>
          <w:rFonts w:ascii="Times New Roman" w:eastAsia="方正仿宋_GBK" w:hAnsi="Times New Roman" w:cs="Times New Roman"/>
          <w:color w:val="0D0D0D" w:themeColor="text1" w:themeTint="F2"/>
          <w:sz w:val="32"/>
          <w:szCs w:val="32"/>
        </w:rPr>
        <w:t>）存在转包分包承诺不满足、弄虚作假等其他不符合比选文件要求情形。</w:t>
      </w:r>
    </w:p>
    <w:p w:rsidR="00CD52BD" w:rsidRDefault="00BF0C54">
      <w:pPr>
        <w:spacing w:line="600" w:lineRule="exact"/>
        <w:ind w:firstLineChars="200" w:firstLine="643"/>
        <w:outlineLvl w:val="1"/>
        <w:rPr>
          <w:rFonts w:ascii="Times New Roman" w:eastAsia="方正仿宋_GBK" w:hAnsi="Times New Roman" w:cs="Times New Roman"/>
          <w:color w:val="0D0D0D" w:themeColor="text1" w:themeTint="F2"/>
          <w:sz w:val="32"/>
          <w:szCs w:val="32"/>
        </w:rPr>
      </w:pPr>
      <w:bookmarkStart w:id="28" w:name="heading_25"/>
      <w:r>
        <w:rPr>
          <w:rFonts w:ascii="Times New Roman" w:eastAsia="方正仿宋_GBK" w:hAnsi="Times New Roman" w:cs="Times New Roman"/>
          <w:b/>
          <w:color w:val="0D0D0D" w:themeColor="text1" w:themeTint="F2"/>
          <w:sz w:val="32"/>
          <w:szCs w:val="32"/>
        </w:rPr>
        <w:t xml:space="preserve">5. </w:t>
      </w:r>
      <w:r>
        <w:rPr>
          <w:rFonts w:ascii="Times New Roman" w:eastAsia="方正仿宋_GBK" w:hAnsi="Times New Roman" w:cs="Times New Roman"/>
          <w:b/>
          <w:color w:val="0D0D0D" w:themeColor="text1" w:themeTint="F2"/>
          <w:sz w:val="32"/>
          <w:szCs w:val="32"/>
        </w:rPr>
        <w:t>评审结果公示</w:t>
      </w:r>
      <w:bookmarkEnd w:id="28"/>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评审结束后，采购人将对中选结果进行公示，公示无异议后向中选单位发放中选通知书。</w:t>
      </w:r>
    </w:p>
    <w:p w:rsidR="00CD52BD" w:rsidRDefault="00BF0C54">
      <w:pPr>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br w:type="page"/>
      </w:r>
    </w:p>
    <w:p w:rsidR="00CD52BD" w:rsidRDefault="00BF0C54">
      <w:pPr>
        <w:spacing w:line="600" w:lineRule="exact"/>
        <w:jc w:val="center"/>
        <w:outlineLvl w:val="0"/>
        <w:rPr>
          <w:rFonts w:ascii="Times New Roman" w:eastAsia="方正小标宋_GBK" w:hAnsi="Times New Roman" w:cs="Times New Roman"/>
          <w:b/>
          <w:color w:val="0D0D0D" w:themeColor="text1" w:themeTint="F2"/>
          <w:sz w:val="44"/>
          <w:szCs w:val="44"/>
        </w:rPr>
      </w:pPr>
      <w:bookmarkStart w:id="29" w:name="_Toc11334"/>
      <w:bookmarkStart w:id="30" w:name="heading_26"/>
      <w:r>
        <w:rPr>
          <w:rFonts w:ascii="Times New Roman" w:eastAsia="方正小标宋_GBK" w:hAnsi="Times New Roman" w:cs="Times New Roman"/>
          <w:b/>
          <w:color w:val="0D0D0D" w:themeColor="text1" w:themeTint="F2"/>
          <w:sz w:val="44"/>
          <w:szCs w:val="44"/>
        </w:rPr>
        <w:lastRenderedPageBreak/>
        <w:t>第四章</w:t>
      </w:r>
      <w:r>
        <w:rPr>
          <w:rFonts w:ascii="Times New Roman" w:eastAsia="方正小标宋_GBK" w:hAnsi="Times New Roman" w:cs="Times New Roman"/>
          <w:b/>
          <w:color w:val="0D0D0D" w:themeColor="text1" w:themeTint="F2"/>
          <w:sz w:val="44"/>
          <w:szCs w:val="44"/>
        </w:rPr>
        <w:t xml:space="preserve"> </w:t>
      </w:r>
      <w:r>
        <w:rPr>
          <w:rFonts w:ascii="Times New Roman" w:eastAsia="方正小标宋_GBK" w:hAnsi="Times New Roman" w:cs="Times New Roman"/>
          <w:b/>
          <w:color w:val="0D0D0D" w:themeColor="text1" w:themeTint="F2"/>
          <w:sz w:val="44"/>
          <w:szCs w:val="44"/>
        </w:rPr>
        <w:t>响应文件格式要求</w:t>
      </w:r>
      <w:bookmarkEnd w:id="29"/>
      <w:bookmarkEnd w:id="30"/>
    </w:p>
    <w:p w:rsidR="00CD52BD" w:rsidRDefault="00CD52BD">
      <w:pPr>
        <w:spacing w:line="600" w:lineRule="exact"/>
        <w:jc w:val="center"/>
        <w:outlineLvl w:val="0"/>
        <w:rPr>
          <w:rFonts w:ascii="Times New Roman" w:eastAsia="方正小标宋_GBK" w:hAnsi="Times New Roman" w:cs="Times New Roman"/>
          <w:b/>
          <w:color w:val="0D0D0D" w:themeColor="text1" w:themeTint="F2"/>
          <w:sz w:val="44"/>
          <w:szCs w:val="44"/>
        </w:rPr>
      </w:pP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供应商编制响应文件建议包含但不限于以下模块，可自行扩充内容：</w:t>
      </w:r>
    </w:p>
    <w:p w:rsidR="00CD52BD" w:rsidRDefault="00BF0C54">
      <w:pPr>
        <w:numPr>
          <w:ilvl w:val="0"/>
          <w:numId w:val="4"/>
        </w:num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响应函（自行拟定，表明参与本项目比选）</w:t>
      </w:r>
      <w:r>
        <w:rPr>
          <w:rFonts w:ascii="Times New Roman" w:eastAsia="方正仿宋_GBK" w:hAnsi="Times New Roman" w:cs="Times New Roman"/>
          <w:color w:val="0D0D0D" w:themeColor="text1" w:themeTint="F2"/>
          <w:sz w:val="32"/>
          <w:szCs w:val="32"/>
        </w:rPr>
        <w:t>；</w:t>
      </w:r>
    </w:p>
    <w:p w:rsidR="00CD52BD" w:rsidRDefault="00BF0C54">
      <w:pPr>
        <w:numPr>
          <w:ilvl w:val="0"/>
          <w:numId w:val="4"/>
        </w:num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主体资质材料：营业执照复印件</w:t>
      </w: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法定代表人身份证明、法定代表人授权委托书及被授权人身份证复印件</w:t>
      </w:r>
      <w:r>
        <w:rPr>
          <w:rFonts w:ascii="Times New Roman" w:eastAsia="方正仿宋_GBK" w:hAnsi="Times New Roman" w:cs="Times New Roman"/>
          <w:color w:val="0D0D0D" w:themeColor="text1" w:themeTint="F2"/>
          <w:sz w:val="32"/>
          <w:szCs w:val="32"/>
        </w:rPr>
        <w:t>；</w:t>
      </w:r>
    </w:p>
    <w:p w:rsidR="00CD52BD" w:rsidRDefault="00BF0C54">
      <w:pPr>
        <w:numPr>
          <w:ilvl w:val="0"/>
          <w:numId w:val="4"/>
        </w:num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项目报价表</w:t>
      </w:r>
      <w:r>
        <w:rPr>
          <w:rFonts w:ascii="Times New Roman" w:eastAsia="方正仿宋_GBK" w:hAnsi="Times New Roman" w:cs="Times New Roman"/>
          <w:color w:val="0D0D0D" w:themeColor="text1" w:themeTint="F2"/>
          <w:sz w:val="32"/>
          <w:szCs w:val="32"/>
        </w:rPr>
        <w:t>；</w:t>
      </w:r>
    </w:p>
    <w:p w:rsidR="00CD52BD" w:rsidRDefault="00BF0C54">
      <w:pPr>
        <w:numPr>
          <w:ilvl w:val="0"/>
          <w:numId w:val="4"/>
        </w:num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承诺函</w:t>
      </w:r>
      <w:r>
        <w:rPr>
          <w:rFonts w:ascii="Times New Roman" w:eastAsia="方正仿宋_GBK" w:hAnsi="Times New Roman" w:cs="Times New Roman"/>
          <w:color w:val="0D0D0D" w:themeColor="text1" w:themeTint="F2"/>
          <w:sz w:val="32"/>
          <w:szCs w:val="32"/>
        </w:rPr>
        <w:t>；</w:t>
      </w:r>
    </w:p>
    <w:p w:rsidR="00CD52BD" w:rsidRDefault="00BF0C54">
      <w:pPr>
        <w:numPr>
          <w:ilvl w:val="0"/>
          <w:numId w:val="4"/>
        </w:numPr>
        <w:spacing w:line="600" w:lineRule="exact"/>
        <w:ind w:firstLineChars="200" w:firstLine="640"/>
        <w:rPr>
          <w:rFonts w:ascii="Times New Roman" w:eastAsia="方正仿宋_GBK" w:hAnsi="Times New Roman" w:cs="Times New Roman"/>
          <w:b/>
          <w:color w:val="0D0D0D" w:themeColor="text1" w:themeTint="F2"/>
          <w:sz w:val="32"/>
          <w:szCs w:val="32"/>
        </w:rPr>
      </w:pPr>
      <w:r>
        <w:rPr>
          <w:rFonts w:ascii="Times New Roman" w:eastAsia="方正仿宋_GBK" w:hAnsi="Times New Roman" w:cs="Times New Roman"/>
          <w:color w:val="0D0D0D" w:themeColor="text1" w:themeTint="F2"/>
          <w:sz w:val="32"/>
          <w:szCs w:val="32"/>
        </w:rPr>
        <w:t>项目服务方案：本项目不限制框架，鼓励供应商结合专业经验自主设计</w:t>
      </w:r>
      <w:r>
        <w:rPr>
          <w:rFonts w:ascii="Times New Roman" w:eastAsia="方正仿宋_GBK" w:hAnsi="Times New Roman" w:cs="Times New Roman" w:hint="eastAsia"/>
          <w:color w:val="0D0D0D" w:themeColor="text1" w:themeTint="F2"/>
          <w:sz w:val="32"/>
          <w:szCs w:val="32"/>
        </w:rPr>
        <w:t>实施方案</w:t>
      </w:r>
      <w:r>
        <w:rPr>
          <w:rFonts w:ascii="Times New Roman" w:eastAsia="方正仿宋_GBK" w:hAnsi="Times New Roman" w:cs="Times New Roman"/>
          <w:color w:val="0D0D0D" w:themeColor="text1" w:themeTint="F2"/>
          <w:sz w:val="32"/>
          <w:szCs w:val="32"/>
        </w:rPr>
        <w:t>。</w:t>
      </w:r>
      <w:bookmarkStart w:id="31" w:name="heading_27"/>
    </w:p>
    <w:bookmarkEnd w:id="31"/>
    <w:p w:rsidR="00CD52BD" w:rsidRDefault="00BF0C54">
      <w:pPr>
        <w:spacing w:line="600" w:lineRule="exact"/>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br w:type="page"/>
      </w:r>
    </w:p>
    <w:p w:rsidR="00CD52BD" w:rsidRDefault="00BF0C54">
      <w:pPr>
        <w:spacing w:line="600" w:lineRule="exact"/>
        <w:jc w:val="center"/>
        <w:outlineLvl w:val="0"/>
        <w:rPr>
          <w:rFonts w:ascii="Times New Roman" w:eastAsia="方正小标宋_GBK" w:hAnsi="Times New Roman" w:cs="Times New Roman"/>
          <w:b/>
          <w:color w:val="0D0D0D" w:themeColor="text1" w:themeTint="F2"/>
          <w:sz w:val="44"/>
          <w:szCs w:val="44"/>
        </w:rPr>
      </w:pPr>
      <w:bookmarkStart w:id="32" w:name="_Toc4841"/>
      <w:r>
        <w:rPr>
          <w:rFonts w:ascii="Times New Roman" w:eastAsia="方正小标宋_GBK" w:hAnsi="Times New Roman" w:cs="Times New Roman"/>
          <w:b/>
          <w:color w:val="0D0D0D" w:themeColor="text1" w:themeTint="F2"/>
          <w:sz w:val="44"/>
          <w:szCs w:val="44"/>
        </w:rPr>
        <w:lastRenderedPageBreak/>
        <w:t>第五章</w:t>
      </w:r>
      <w:r>
        <w:rPr>
          <w:rFonts w:ascii="Times New Roman" w:eastAsia="方正小标宋_GBK" w:hAnsi="Times New Roman" w:cs="Times New Roman"/>
          <w:b/>
          <w:color w:val="0D0D0D" w:themeColor="text1" w:themeTint="F2"/>
          <w:sz w:val="44"/>
          <w:szCs w:val="44"/>
        </w:rPr>
        <w:t xml:space="preserve"> </w:t>
      </w:r>
      <w:r>
        <w:rPr>
          <w:rFonts w:ascii="Times New Roman" w:eastAsia="方正小标宋_GBK" w:hAnsi="Times New Roman" w:cs="Times New Roman"/>
          <w:b/>
          <w:color w:val="0D0D0D" w:themeColor="text1" w:themeTint="F2"/>
          <w:sz w:val="44"/>
          <w:szCs w:val="44"/>
        </w:rPr>
        <w:t>相关证明文件</w:t>
      </w:r>
      <w:r>
        <w:rPr>
          <w:rFonts w:ascii="Times New Roman" w:eastAsia="方正小标宋_GBK" w:hAnsi="Times New Roman" w:cs="Times New Roman"/>
          <w:b/>
          <w:color w:val="0D0D0D" w:themeColor="text1" w:themeTint="F2"/>
          <w:sz w:val="44"/>
          <w:szCs w:val="44"/>
        </w:rPr>
        <w:t>模板</w:t>
      </w:r>
      <w:bookmarkEnd w:id="32"/>
    </w:p>
    <w:p w:rsidR="00CD52BD" w:rsidRDefault="00CD52BD">
      <w:pPr>
        <w:spacing w:line="600" w:lineRule="exact"/>
        <w:jc w:val="center"/>
        <w:outlineLvl w:val="0"/>
        <w:rPr>
          <w:rFonts w:ascii="Times New Roman" w:eastAsia="方正小标宋_GBK" w:hAnsi="Times New Roman" w:cs="Times New Roman"/>
          <w:b/>
          <w:color w:val="0D0D0D" w:themeColor="text1" w:themeTint="F2"/>
          <w:sz w:val="44"/>
          <w:szCs w:val="44"/>
        </w:rPr>
      </w:pPr>
    </w:p>
    <w:p w:rsidR="00CD52BD" w:rsidRDefault="00BF0C54">
      <w:pPr>
        <w:spacing w:line="576"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附件相关材料均须按要求完整装订入响应文件。</w:t>
      </w:r>
    </w:p>
    <w:p w:rsidR="00CD52BD" w:rsidRDefault="00CD52BD">
      <w:pPr>
        <w:spacing w:line="576"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spacing w:line="576"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附件：</w:t>
      </w:r>
      <w:r>
        <w:rPr>
          <w:rFonts w:ascii="Times New Roman" w:eastAsia="方正仿宋_GBK" w:hAnsi="Times New Roman" w:cs="Times New Roman"/>
          <w:color w:val="0D0D0D" w:themeColor="text1" w:themeTint="F2"/>
          <w:sz w:val="32"/>
          <w:szCs w:val="32"/>
        </w:rPr>
        <w:t>1.</w:t>
      </w:r>
      <w:r>
        <w:rPr>
          <w:rFonts w:ascii="Times New Roman" w:eastAsia="方正仿宋_GBK" w:hAnsi="Times New Roman" w:cs="Times New Roman"/>
          <w:color w:val="0D0D0D" w:themeColor="text1" w:themeTint="F2"/>
          <w:sz w:val="32"/>
          <w:szCs w:val="32"/>
        </w:rPr>
        <w:t>法定代表人资格证明书</w:t>
      </w:r>
    </w:p>
    <w:p w:rsidR="00CD52BD" w:rsidRDefault="00BF0C54">
      <w:pPr>
        <w:spacing w:line="576" w:lineRule="exact"/>
        <w:ind w:firstLineChars="500" w:firstLine="160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2.</w:t>
      </w:r>
      <w:r>
        <w:rPr>
          <w:rFonts w:ascii="Times New Roman" w:eastAsia="方正仿宋_GBK" w:hAnsi="Times New Roman" w:cs="Times New Roman"/>
          <w:color w:val="0D0D0D" w:themeColor="text1" w:themeTint="F2"/>
          <w:sz w:val="32"/>
          <w:szCs w:val="32"/>
        </w:rPr>
        <w:t>法定代表人授权书</w:t>
      </w:r>
    </w:p>
    <w:p w:rsidR="00CD52BD" w:rsidRDefault="00BF0C54">
      <w:pPr>
        <w:spacing w:line="576" w:lineRule="exact"/>
        <w:ind w:firstLineChars="500" w:firstLine="160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3.</w:t>
      </w:r>
      <w:r>
        <w:rPr>
          <w:rFonts w:ascii="Times New Roman" w:eastAsia="方正仿宋_GBK" w:hAnsi="Times New Roman" w:cs="Times New Roman"/>
          <w:color w:val="0D0D0D" w:themeColor="text1" w:themeTint="F2"/>
          <w:sz w:val="32"/>
          <w:szCs w:val="32"/>
        </w:rPr>
        <w:t>项目报价表</w:t>
      </w:r>
    </w:p>
    <w:p w:rsidR="00CD52BD" w:rsidRDefault="00BF0C54">
      <w:pPr>
        <w:spacing w:line="576" w:lineRule="exact"/>
        <w:ind w:firstLineChars="500" w:firstLine="160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4.</w:t>
      </w:r>
      <w:r>
        <w:rPr>
          <w:rFonts w:ascii="Times New Roman" w:eastAsia="方正仿宋_GBK" w:hAnsi="Times New Roman" w:cs="Times New Roman"/>
          <w:color w:val="0D0D0D" w:themeColor="text1" w:themeTint="F2"/>
          <w:sz w:val="32"/>
          <w:szCs w:val="32"/>
        </w:rPr>
        <w:t>承诺函</w:t>
      </w:r>
    </w:p>
    <w:p w:rsidR="00CD52BD" w:rsidRDefault="00CD52BD">
      <w:pPr>
        <w:spacing w:line="576" w:lineRule="exact"/>
        <w:ind w:firstLineChars="200" w:firstLine="640"/>
        <w:rPr>
          <w:rFonts w:ascii="Times New Roman" w:eastAsia="方正仿宋_GBK" w:hAnsi="Times New Roman" w:cs="Times New Roman"/>
          <w:color w:val="0D0D0D" w:themeColor="text1" w:themeTint="F2"/>
          <w:sz w:val="32"/>
          <w:szCs w:val="32"/>
        </w:rPr>
      </w:pPr>
    </w:p>
    <w:p w:rsidR="00CD52BD" w:rsidRDefault="00CD52BD">
      <w:pPr>
        <w:spacing w:line="576"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br w:type="page"/>
      </w:r>
    </w:p>
    <w:p w:rsidR="00CD52BD" w:rsidRDefault="00BF0C54">
      <w:pPr>
        <w:spacing w:line="576" w:lineRule="exact"/>
        <w:rPr>
          <w:rFonts w:ascii="Times New Roman" w:eastAsia="方正黑体_GBK" w:hAnsi="Times New Roman" w:cs="Times New Roman"/>
          <w:color w:val="0D0D0D" w:themeColor="text1" w:themeTint="F2"/>
          <w:sz w:val="32"/>
          <w:szCs w:val="32"/>
        </w:rPr>
      </w:pPr>
      <w:r>
        <w:rPr>
          <w:rFonts w:ascii="Times New Roman" w:eastAsia="方正黑体_GBK" w:hAnsi="Times New Roman" w:cs="Times New Roman"/>
          <w:color w:val="0D0D0D" w:themeColor="text1" w:themeTint="F2"/>
          <w:sz w:val="32"/>
          <w:szCs w:val="32"/>
        </w:rPr>
        <w:lastRenderedPageBreak/>
        <w:t>附件</w:t>
      </w:r>
      <w:r>
        <w:rPr>
          <w:rFonts w:ascii="Times New Roman" w:eastAsia="方正黑体_GBK" w:hAnsi="Times New Roman" w:cs="Times New Roman"/>
          <w:color w:val="0D0D0D" w:themeColor="text1" w:themeTint="F2"/>
          <w:sz w:val="32"/>
          <w:szCs w:val="32"/>
        </w:rPr>
        <w:t>1</w:t>
      </w:r>
    </w:p>
    <w:p w:rsidR="00CD52BD" w:rsidRDefault="00CD52BD">
      <w:pPr>
        <w:spacing w:line="576" w:lineRule="exact"/>
        <w:rPr>
          <w:rFonts w:ascii="Times New Roman" w:eastAsia="方正黑体_GBK" w:hAnsi="Times New Roman" w:cs="Times New Roman"/>
          <w:color w:val="0D0D0D" w:themeColor="text1" w:themeTint="F2"/>
          <w:sz w:val="32"/>
          <w:szCs w:val="32"/>
        </w:rPr>
      </w:pPr>
    </w:p>
    <w:p w:rsidR="00CD52BD" w:rsidRDefault="00BF0C54">
      <w:pPr>
        <w:spacing w:line="600" w:lineRule="exact"/>
        <w:jc w:val="center"/>
        <w:outlineLvl w:val="0"/>
        <w:rPr>
          <w:rFonts w:ascii="Times New Roman" w:eastAsia="方正小标宋_GBK" w:hAnsi="Times New Roman" w:cs="Times New Roman"/>
          <w:b/>
          <w:color w:val="0D0D0D" w:themeColor="text1" w:themeTint="F2"/>
          <w:sz w:val="44"/>
          <w:szCs w:val="44"/>
        </w:rPr>
      </w:pPr>
      <w:bookmarkStart w:id="33" w:name="_Toc19145"/>
      <w:r>
        <w:rPr>
          <w:rFonts w:ascii="Times New Roman" w:eastAsia="方正小标宋_GBK" w:hAnsi="Times New Roman" w:cs="Times New Roman"/>
          <w:b/>
          <w:color w:val="0D0D0D" w:themeColor="text1" w:themeTint="F2"/>
          <w:sz w:val="44"/>
          <w:szCs w:val="44"/>
        </w:rPr>
        <w:t>法定代表人资格证明书</w:t>
      </w:r>
      <w:bookmarkEnd w:id="33"/>
    </w:p>
    <w:p w:rsidR="00CD52BD" w:rsidRDefault="00CD52BD">
      <w:pPr>
        <w:spacing w:line="600"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spacing w:line="576"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单位名称：</w:t>
      </w:r>
      <w:r>
        <w:rPr>
          <w:rFonts w:ascii="Times New Roman" w:eastAsia="方正仿宋_GBK" w:hAnsi="Times New Roman" w:cs="Times New Roman"/>
          <w:color w:val="0D0D0D" w:themeColor="text1" w:themeTint="F2"/>
          <w:sz w:val="32"/>
          <w:szCs w:val="32"/>
        </w:rPr>
        <w:t>________________________</w:t>
      </w:r>
    </w:p>
    <w:p w:rsidR="00CD52BD" w:rsidRDefault="00BF0C54">
      <w:pPr>
        <w:spacing w:line="576"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地</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址：</w:t>
      </w:r>
      <w:r>
        <w:rPr>
          <w:rFonts w:ascii="Times New Roman" w:eastAsia="方正仿宋_GBK" w:hAnsi="Times New Roman" w:cs="Times New Roman"/>
          <w:color w:val="0D0D0D" w:themeColor="text1" w:themeTint="F2"/>
          <w:sz w:val="32"/>
          <w:szCs w:val="32"/>
        </w:rPr>
        <w:t>________________________</w:t>
      </w:r>
    </w:p>
    <w:p w:rsidR="00CD52BD" w:rsidRDefault="00BF0C54">
      <w:pPr>
        <w:spacing w:line="576"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姓名：</w:t>
      </w:r>
      <w:r>
        <w:rPr>
          <w:rFonts w:ascii="Times New Roman" w:eastAsia="方正仿宋_GBK" w:hAnsi="Times New Roman" w:cs="Times New Roman"/>
          <w:color w:val="0D0D0D" w:themeColor="text1" w:themeTint="F2"/>
          <w:sz w:val="32"/>
          <w:szCs w:val="32"/>
        </w:rPr>
        <w:t>_______</w:t>
      </w:r>
      <w:r>
        <w:rPr>
          <w:rFonts w:ascii="Times New Roman" w:eastAsia="方正仿宋_GBK" w:hAnsi="Times New Roman" w:cs="Times New Roman"/>
          <w:color w:val="0D0D0D" w:themeColor="text1" w:themeTint="F2"/>
          <w:sz w:val="32"/>
          <w:szCs w:val="32"/>
        </w:rPr>
        <w:t>性别：</w:t>
      </w:r>
      <w:r>
        <w:rPr>
          <w:rFonts w:ascii="Times New Roman" w:eastAsia="方正仿宋_GBK" w:hAnsi="Times New Roman" w:cs="Times New Roman"/>
          <w:color w:val="0D0D0D" w:themeColor="text1" w:themeTint="F2"/>
          <w:sz w:val="32"/>
          <w:szCs w:val="32"/>
        </w:rPr>
        <w:t>____</w:t>
      </w:r>
      <w:r>
        <w:rPr>
          <w:rFonts w:ascii="Times New Roman" w:eastAsia="方正仿宋_GBK" w:hAnsi="Times New Roman" w:cs="Times New Roman"/>
          <w:color w:val="0D0D0D" w:themeColor="text1" w:themeTint="F2"/>
          <w:sz w:val="32"/>
          <w:szCs w:val="32"/>
        </w:rPr>
        <w:t>年龄：</w:t>
      </w:r>
      <w:r>
        <w:rPr>
          <w:rFonts w:ascii="Times New Roman" w:eastAsia="方正仿宋_GBK" w:hAnsi="Times New Roman" w:cs="Times New Roman"/>
          <w:color w:val="0D0D0D" w:themeColor="text1" w:themeTint="F2"/>
          <w:sz w:val="32"/>
          <w:szCs w:val="32"/>
        </w:rPr>
        <w:t>___</w:t>
      </w:r>
      <w:r>
        <w:rPr>
          <w:rFonts w:ascii="Times New Roman" w:eastAsia="方正仿宋_GBK" w:hAnsi="Times New Roman" w:cs="Times New Roman"/>
          <w:color w:val="0D0D0D" w:themeColor="text1" w:themeTint="F2"/>
          <w:sz w:val="32"/>
          <w:szCs w:val="32"/>
        </w:rPr>
        <w:t>职务：</w:t>
      </w:r>
      <w:r>
        <w:rPr>
          <w:rFonts w:ascii="Times New Roman" w:eastAsia="方正仿宋_GBK" w:hAnsi="Times New Roman" w:cs="Times New Roman"/>
          <w:color w:val="0D0D0D" w:themeColor="text1" w:themeTint="F2"/>
          <w:sz w:val="32"/>
          <w:szCs w:val="32"/>
        </w:rPr>
        <w:t>____________</w:t>
      </w:r>
    </w:p>
    <w:p w:rsidR="00CD52BD" w:rsidRDefault="00BF0C54">
      <w:pPr>
        <w:spacing w:line="576"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本人系</w:t>
      </w:r>
      <w:r>
        <w:rPr>
          <w:rFonts w:ascii="Times New Roman" w:eastAsia="方正仿宋_GBK" w:hAnsi="Times New Roman" w:cs="Times New Roman"/>
          <w:color w:val="0D0D0D" w:themeColor="text1" w:themeTint="F2"/>
          <w:sz w:val="32"/>
          <w:szCs w:val="32"/>
        </w:rPr>
        <w:t>________________________</w:t>
      </w:r>
      <w:r>
        <w:rPr>
          <w:rFonts w:ascii="Times New Roman" w:eastAsia="方正仿宋_GBK" w:hAnsi="Times New Roman" w:cs="Times New Roman"/>
          <w:color w:val="0D0D0D" w:themeColor="text1" w:themeTint="F2"/>
          <w:sz w:val="32"/>
          <w:szCs w:val="32"/>
        </w:rPr>
        <w:t>（供应商全称）的法定代表人，有权代表本单位参加</w:t>
      </w:r>
      <w:r>
        <w:rPr>
          <w:rFonts w:ascii="Times New Roman" w:eastAsia="方正仿宋_GBK" w:hAnsi="Times New Roman" w:cs="Times New Roman" w:hint="eastAsia"/>
          <w:color w:val="0D0D0D" w:themeColor="text1" w:themeTint="F2"/>
          <w:sz w:val="32"/>
          <w:szCs w:val="32"/>
        </w:rPr>
        <w:t>攀枝花市农业农村现代化蹲点调研</w:t>
      </w:r>
      <w:r>
        <w:rPr>
          <w:rFonts w:ascii="Times New Roman" w:eastAsia="方正仿宋_GBK" w:hAnsi="Times New Roman" w:cs="Times New Roman"/>
          <w:color w:val="0D0D0D" w:themeColor="text1" w:themeTint="F2"/>
          <w:sz w:val="32"/>
          <w:szCs w:val="32"/>
        </w:rPr>
        <w:t>项目比选活动，签署响应文件、签订合同，并处理与本项目有关的一切事务。</w:t>
      </w:r>
    </w:p>
    <w:p w:rsidR="00CD52BD" w:rsidRDefault="00CD52BD">
      <w:pPr>
        <w:spacing w:line="576"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spacing w:line="576" w:lineRule="exact"/>
        <w:jc w:val="center"/>
        <w:rPr>
          <w:rFonts w:ascii="Times New Roman" w:eastAsia="方正仿宋_GBK" w:hAnsi="Times New Roman" w:cs="Times New Roman"/>
          <w:b/>
          <w:bCs/>
          <w:color w:val="0D0D0D" w:themeColor="text1" w:themeTint="F2"/>
          <w:sz w:val="32"/>
          <w:szCs w:val="32"/>
        </w:rPr>
      </w:pPr>
      <w:r>
        <w:rPr>
          <w:rFonts w:ascii="Times New Roman" w:eastAsia="方正仿宋_GBK" w:hAnsi="Times New Roman" w:cs="Times New Roman"/>
          <w:b/>
          <w:bCs/>
          <w:color w:val="0D0D0D" w:themeColor="text1" w:themeTint="F2"/>
          <w:sz w:val="32"/>
          <w:szCs w:val="32"/>
        </w:rPr>
        <w:t>（</w:t>
      </w:r>
      <w:r>
        <w:rPr>
          <w:rFonts w:ascii="Times New Roman" w:eastAsia="方正仿宋_GBK" w:hAnsi="Times New Roman" w:cs="Times New Roman"/>
          <w:b/>
          <w:bCs/>
          <w:color w:val="0D0D0D" w:themeColor="text1" w:themeTint="F2"/>
          <w:sz w:val="32"/>
          <w:szCs w:val="32"/>
        </w:rPr>
        <w:t>※</w:t>
      </w:r>
      <w:r>
        <w:rPr>
          <w:rFonts w:ascii="Times New Roman" w:eastAsia="方正仿宋_GBK" w:hAnsi="Times New Roman" w:cs="Times New Roman"/>
          <w:b/>
          <w:bCs/>
          <w:color w:val="0D0D0D" w:themeColor="text1" w:themeTint="F2"/>
          <w:sz w:val="32"/>
          <w:szCs w:val="32"/>
        </w:rPr>
        <w:t>此处请附法定代表人身份证明材料正反两面复印件</w:t>
      </w:r>
      <w:r>
        <w:rPr>
          <w:rFonts w:ascii="Times New Roman" w:eastAsia="方正仿宋_GBK" w:hAnsi="Times New Roman" w:cs="Times New Roman"/>
          <w:b/>
          <w:bCs/>
          <w:color w:val="0D0D0D" w:themeColor="text1" w:themeTint="F2"/>
          <w:sz w:val="32"/>
          <w:szCs w:val="32"/>
        </w:rPr>
        <w:t>※</w:t>
      </w:r>
      <w:r>
        <w:rPr>
          <w:rFonts w:ascii="Times New Roman" w:eastAsia="方正仿宋_GBK" w:hAnsi="Times New Roman" w:cs="Times New Roman"/>
          <w:b/>
          <w:bCs/>
          <w:color w:val="0D0D0D" w:themeColor="text1" w:themeTint="F2"/>
          <w:sz w:val="32"/>
          <w:szCs w:val="32"/>
        </w:rPr>
        <w:t>）</w:t>
      </w:r>
    </w:p>
    <w:p w:rsidR="00CD52BD" w:rsidRDefault="00CD52BD">
      <w:pPr>
        <w:spacing w:line="576"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spacing w:line="576"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供应商名称（盖单位公章）：</w:t>
      </w:r>
      <w:r>
        <w:rPr>
          <w:rFonts w:ascii="Times New Roman" w:eastAsia="方正仿宋_GBK" w:hAnsi="Times New Roman" w:cs="Times New Roman"/>
          <w:color w:val="0D0D0D" w:themeColor="text1" w:themeTint="F2"/>
          <w:sz w:val="32"/>
          <w:szCs w:val="32"/>
        </w:rPr>
        <w:t xml:space="preserve">                                </w:t>
      </w:r>
    </w:p>
    <w:p w:rsidR="00CD52BD" w:rsidRDefault="00BF0C54">
      <w:pPr>
        <w:spacing w:line="576"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法定代表人（签字或者加盖个人名章）：</w:t>
      </w:r>
      <w:r>
        <w:rPr>
          <w:rFonts w:ascii="Times New Roman" w:eastAsia="方正仿宋_GBK" w:hAnsi="Times New Roman" w:cs="Times New Roman"/>
          <w:color w:val="0D0D0D" w:themeColor="text1" w:themeTint="F2"/>
          <w:sz w:val="32"/>
          <w:szCs w:val="32"/>
        </w:rPr>
        <w:t xml:space="preserve">          </w:t>
      </w:r>
    </w:p>
    <w:p w:rsidR="00CD52BD" w:rsidRDefault="00BF0C54">
      <w:pPr>
        <w:spacing w:line="576"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日期：</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年</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月</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日</w:t>
      </w:r>
    </w:p>
    <w:p w:rsidR="00CD52BD" w:rsidRDefault="00CD52BD">
      <w:pPr>
        <w:spacing w:line="576"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spacing w:line="500" w:lineRule="exact"/>
        <w:ind w:firstLineChars="200" w:firstLine="560"/>
        <w:rPr>
          <w:rFonts w:ascii="Times New Roman" w:eastAsia="方正仿宋_GBK" w:hAnsi="Times New Roman" w:cs="Times New Roman"/>
          <w:color w:val="0D0D0D" w:themeColor="text1" w:themeTint="F2"/>
          <w:sz w:val="28"/>
          <w:szCs w:val="28"/>
        </w:rPr>
      </w:pPr>
      <w:r>
        <w:rPr>
          <w:rFonts w:ascii="Times New Roman" w:eastAsia="方正仿宋_GBK" w:hAnsi="Times New Roman" w:cs="Times New Roman"/>
          <w:color w:val="0D0D0D" w:themeColor="text1" w:themeTint="F2"/>
          <w:sz w:val="28"/>
          <w:szCs w:val="28"/>
        </w:rPr>
        <w:t>注意：</w:t>
      </w:r>
      <w:r>
        <w:rPr>
          <w:rFonts w:ascii="Times New Roman" w:eastAsia="方正仿宋_GBK" w:hAnsi="Times New Roman" w:cs="Times New Roman"/>
          <w:color w:val="0D0D0D" w:themeColor="text1" w:themeTint="F2"/>
          <w:sz w:val="28"/>
          <w:szCs w:val="28"/>
        </w:rPr>
        <w:t>1</w:t>
      </w:r>
      <w:r>
        <w:rPr>
          <w:rFonts w:ascii="Times New Roman" w:eastAsia="方正仿宋_GBK" w:hAnsi="Times New Roman" w:cs="Times New Roman"/>
          <w:color w:val="0D0D0D" w:themeColor="text1" w:themeTint="F2"/>
          <w:sz w:val="28"/>
          <w:szCs w:val="28"/>
        </w:rPr>
        <w:t>.</w:t>
      </w:r>
      <w:r>
        <w:rPr>
          <w:rFonts w:ascii="Times New Roman" w:eastAsia="方正仿宋_GBK" w:hAnsi="Times New Roman" w:cs="Times New Roman"/>
          <w:color w:val="0D0D0D" w:themeColor="text1" w:themeTint="F2"/>
          <w:sz w:val="28"/>
          <w:szCs w:val="28"/>
        </w:rPr>
        <w:t>法定代表人亲自参与本项目比选活动的，出具本证明书，并随本证明书附上法定代表人有效身份证件复印件。</w:t>
      </w:r>
    </w:p>
    <w:p w:rsidR="00CD52BD" w:rsidRDefault="00BF0C54">
      <w:pPr>
        <w:spacing w:line="500" w:lineRule="exact"/>
        <w:ind w:firstLineChars="200" w:firstLine="560"/>
        <w:rPr>
          <w:rFonts w:ascii="Times New Roman" w:eastAsia="方正仿宋_GBK" w:hAnsi="Times New Roman" w:cs="Times New Roman"/>
          <w:color w:val="0D0D0D" w:themeColor="text1" w:themeTint="F2"/>
          <w:sz w:val="28"/>
          <w:szCs w:val="28"/>
        </w:rPr>
      </w:pPr>
      <w:r>
        <w:rPr>
          <w:rFonts w:ascii="Times New Roman" w:eastAsia="方正仿宋_GBK" w:hAnsi="Times New Roman" w:cs="Times New Roman"/>
          <w:color w:val="0D0D0D" w:themeColor="text1" w:themeTint="F2"/>
          <w:sz w:val="28"/>
          <w:szCs w:val="28"/>
        </w:rPr>
        <w:t>2.</w:t>
      </w:r>
      <w:r>
        <w:rPr>
          <w:rFonts w:ascii="Times New Roman" w:eastAsia="方正仿宋_GBK" w:hAnsi="Times New Roman" w:cs="Times New Roman"/>
          <w:color w:val="0D0D0D" w:themeColor="text1" w:themeTint="F2"/>
          <w:sz w:val="28"/>
          <w:szCs w:val="28"/>
        </w:rPr>
        <w:t>有效身份证明材料可选用居民身份证、军官证、护照等。</w:t>
      </w:r>
    </w:p>
    <w:p w:rsidR="00CD52BD" w:rsidRDefault="00BF0C54">
      <w:pPr>
        <w:spacing w:line="500" w:lineRule="exact"/>
        <w:ind w:firstLineChars="200" w:firstLine="560"/>
        <w:rPr>
          <w:rFonts w:ascii="Times New Roman" w:eastAsia="方正仿宋_GBK" w:hAnsi="Times New Roman" w:cs="Times New Roman"/>
          <w:color w:val="0D0D0D" w:themeColor="text1" w:themeTint="F2"/>
          <w:sz w:val="28"/>
          <w:szCs w:val="28"/>
        </w:rPr>
      </w:pPr>
      <w:r>
        <w:rPr>
          <w:rFonts w:ascii="Times New Roman" w:eastAsia="方正仿宋_GBK" w:hAnsi="Times New Roman" w:cs="Times New Roman"/>
          <w:color w:val="0D0D0D" w:themeColor="text1" w:themeTint="F2"/>
          <w:sz w:val="28"/>
          <w:szCs w:val="28"/>
        </w:rPr>
        <w:t>3.</w:t>
      </w:r>
      <w:r>
        <w:rPr>
          <w:rFonts w:ascii="Times New Roman" w:eastAsia="方正仿宋_GBK" w:hAnsi="Times New Roman" w:cs="Times New Roman"/>
          <w:color w:val="0D0D0D" w:themeColor="text1" w:themeTint="F2"/>
          <w:sz w:val="28"/>
          <w:szCs w:val="28"/>
        </w:rPr>
        <w:t>所</w:t>
      </w:r>
      <w:r>
        <w:rPr>
          <w:rFonts w:ascii="Times New Roman" w:eastAsia="方正仿宋_GBK" w:hAnsi="Times New Roman" w:cs="Times New Roman"/>
          <w:color w:val="0D0D0D" w:themeColor="text1" w:themeTint="F2"/>
          <w:spacing w:val="-17"/>
          <w:sz w:val="28"/>
          <w:szCs w:val="28"/>
        </w:rPr>
        <w:t>提供身份证件须在有效期内，居民身份证需提供正、反面复印</w:t>
      </w:r>
      <w:r>
        <w:rPr>
          <w:rFonts w:ascii="Times New Roman" w:eastAsia="方正仿宋_GBK" w:hAnsi="Times New Roman" w:cs="Times New Roman"/>
          <w:color w:val="0D0D0D" w:themeColor="text1" w:themeTint="F2"/>
          <w:sz w:val="28"/>
          <w:szCs w:val="28"/>
        </w:rPr>
        <w:t>件。</w:t>
      </w:r>
      <w:r>
        <w:rPr>
          <w:rFonts w:ascii="Times New Roman" w:eastAsia="方正仿宋_GBK" w:hAnsi="Times New Roman" w:cs="Times New Roman"/>
          <w:color w:val="0D0D0D" w:themeColor="text1" w:themeTint="F2"/>
          <w:sz w:val="28"/>
          <w:szCs w:val="28"/>
        </w:rPr>
        <w:br w:type="page"/>
      </w:r>
    </w:p>
    <w:p w:rsidR="00CD52BD" w:rsidRDefault="00BF0C54">
      <w:pPr>
        <w:spacing w:line="576" w:lineRule="exact"/>
        <w:rPr>
          <w:rFonts w:ascii="Times New Roman" w:eastAsia="方正黑体_GBK" w:hAnsi="Times New Roman" w:cs="Times New Roman"/>
          <w:color w:val="0D0D0D" w:themeColor="text1" w:themeTint="F2"/>
          <w:sz w:val="32"/>
          <w:szCs w:val="32"/>
        </w:rPr>
      </w:pPr>
      <w:r>
        <w:rPr>
          <w:rFonts w:ascii="Times New Roman" w:eastAsia="方正黑体_GBK" w:hAnsi="Times New Roman" w:cs="Times New Roman"/>
          <w:color w:val="0D0D0D" w:themeColor="text1" w:themeTint="F2"/>
          <w:sz w:val="32"/>
          <w:szCs w:val="32"/>
        </w:rPr>
        <w:lastRenderedPageBreak/>
        <w:t>附件</w:t>
      </w:r>
      <w:r>
        <w:rPr>
          <w:rFonts w:ascii="Times New Roman" w:eastAsia="方正黑体_GBK" w:hAnsi="Times New Roman" w:cs="Times New Roman"/>
          <w:color w:val="0D0D0D" w:themeColor="text1" w:themeTint="F2"/>
          <w:sz w:val="32"/>
          <w:szCs w:val="32"/>
        </w:rPr>
        <w:t>2</w:t>
      </w:r>
    </w:p>
    <w:p w:rsidR="00CD52BD" w:rsidRDefault="00CD52BD">
      <w:pPr>
        <w:spacing w:line="576" w:lineRule="exact"/>
        <w:rPr>
          <w:rFonts w:ascii="Times New Roman" w:eastAsia="方正黑体_GBK" w:hAnsi="Times New Roman" w:cs="Times New Roman"/>
          <w:color w:val="0D0D0D" w:themeColor="text1" w:themeTint="F2"/>
          <w:sz w:val="32"/>
          <w:szCs w:val="32"/>
        </w:rPr>
      </w:pPr>
    </w:p>
    <w:p w:rsidR="00CD52BD" w:rsidRDefault="00BF0C54">
      <w:pPr>
        <w:spacing w:line="600" w:lineRule="exact"/>
        <w:jc w:val="center"/>
        <w:outlineLvl w:val="0"/>
        <w:rPr>
          <w:rFonts w:ascii="Times New Roman" w:eastAsia="方正小标宋_GBK" w:hAnsi="Times New Roman" w:cs="Times New Roman"/>
          <w:b/>
          <w:color w:val="0D0D0D" w:themeColor="text1" w:themeTint="F2"/>
          <w:sz w:val="44"/>
          <w:szCs w:val="44"/>
        </w:rPr>
      </w:pPr>
      <w:bookmarkStart w:id="34" w:name="_Toc23361"/>
      <w:r>
        <w:rPr>
          <w:rFonts w:ascii="Times New Roman" w:eastAsia="方正小标宋_GBK" w:hAnsi="Times New Roman" w:cs="Times New Roman"/>
          <w:b/>
          <w:color w:val="0D0D0D" w:themeColor="text1" w:themeTint="F2"/>
          <w:sz w:val="44"/>
          <w:szCs w:val="44"/>
        </w:rPr>
        <w:t>法定代表人授权书</w:t>
      </w:r>
      <w:bookmarkEnd w:id="34"/>
    </w:p>
    <w:p w:rsidR="00CD52BD" w:rsidRDefault="00CD52BD">
      <w:pPr>
        <w:spacing w:line="600"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spacing w:line="600" w:lineRule="exact"/>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hint="eastAsia"/>
          <w:color w:val="0D0D0D" w:themeColor="text1" w:themeTint="F2"/>
          <w:sz w:val="32"/>
          <w:szCs w:val="32"/>
        </w:rPr>
        <w:t>攀枝花市农业农村局</w:t>
      </w:r>
      <w:r>
        <w:rPr>
          <w:rFonts w:ascii="Times New Roman" w:eastAsia="方正仿宋_GBK" w:hAnsi="Times New Roman" w:cs="Times New Roman"/>
          <w:color w:val="0D0D0D" w:themeColor="text1" w:themeTint="F2"/>
          <w:sz w:val="32"/>
          <w:szCs w:val="32"/>
        </w:rPr>
        <w:t>：</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本授权声明：</w:t>
      </w:r>
      <w:r>
        <w:rPr>
          <w:rFonts w:ascii="Times New Roman" w:eastAsia="方正仿宋_GBK" w:hAnsi="Times New Roman" w:cs="Times New Roman"/>
          <w:color w:val="0D0D0D" w:themeColor="text1" w:themeTint="F2"/>
          <w:sz w:val="32"/>
          <w:szCs w:val="32"/>
        </w:rPr>
        <w:t>___________________________</w:t>
      </w:r>
      <w:r>
        <w:rPr>
          <w:rFonts w:ascii="Times New Roman" w:eastAsia="方正仿宋_GBK" w:hAnsi="Times New Roman" w:cs="Times New Roman"/>
          <w:color w:val="0D0D0D" w:themeColor="text1" w:themeTint="F2"/>
          <w:sz w:val="32"/>
          <w:szCs w:val="32"/>
        </w:rPr>
        <w:t>（供应商单位名称），法定代表人：</w:t>
      </w:r>
      <w:r>
        <w:rPr>
          <w:rFonts w:ascii="Times New Roman" w:eastAsia="方正仿宋_GBK" w:hAnsi="Times New Roman" w:cs="Times New Roman"/>
          <w:color w:val="0D0D0D" w:themeColor="text1" w:themeTint="F2"/>
          <w:sz w:val="32"/>
          <w:szCs w:val="32"/>
        </w:rPr>
        <w:t>________</w:t>
      </w:r>
      <w:r>
        <w:rPr>
          <w:rFonts w:ascii="Times New Roman" w:eastAsia="方正仿宋_GBK" w:hAnsi="Times New Roman" w:cs="Times New Roman"/>
          <w:color w:val="0D0D0D" w:themeColor="text1" w:themeTint="F2"/>
          <w:sz w:val="32"/>
          <w:szCs w:val="32"/>
        </w:rPr>
        <w:t>（姓名），职务：</w:t>
      </w:r>
      <w:r>
        <w:rPr>
          <w:rFonts w:ascii="Times New Roman" w:eastAsia="方正仿宋_GBK" w:hAnsi="Times New Roman" w:cs="Times New Roman"/>
          <w:color w:val="0D0D0D" w:themeColor="text1" w:themeTint="F2"/>
          <w:sz w:val="32"/>
          <w:szCs w:val="32"/>
        </w:rPr>
        <w:t>________</w:t>
      </w:r>
      <w:r>
        <w:rPr>
          <w:rFonts w:ascii="Times New Roman" w:eastAsia="方正仿宋_GBK" w:hAnsi="Times New Roman" w:cs="Times New Roman"/>
          <w:color w:val="0D0D0D" w:themeColor="text1" w:themeTint="F2"/>
          <w:sz w:val="32"/>
          <w:szCs w:val="32"/>
        </w:rPr>
        <w:t>，现授权</w:t>
      </w:r>
      <w:r>
        <w:rPr>
          <w:rFonts w:ascii="Times New Roman" w:eastAsia="方正仿宋_GBK" w:hAnsi="Times New Roman" w:cs="Times New Roman"/>
          <w:color w:val="0D0D0D" w:themeColor="text1" w:themeTint="F2"/>
          <w:sz w:val="32"/>
          <w:szCs w:val="32"/>
        </w:rPr>
        <w:t>________</w:t>
      </w:r>
      <w:r>
        <w:rPr>
          <w:rFonts w:ascii="Times New Roman" w:eastAsia="方正仿宋_GBK" w:hAnsi="Times New Roman" w:cs="Times New Roman"/>
          <w:color w:val="0D0D0D" w:themeColor="text1" w:themeTint="F2"/>
          <w:sz w:val="32"/>
          <w:szCs w:val="32"/>
        </w:rPr>
        <w:t>（被授权人姓名），职务：</w:t>
      </w:r>
      <w:r>
        <w:rPr>
          <w:rFonts w:ascii="Times New Roman" w:eastAsia="方正仿宋_GBK" w:hAnsi="Times New Roman" w:cs="Times New Roman"/>
          <w:color w:val="0D0D0D" w:themeColor="text1" w:themeTint="F2"/>
          <w:sz w:val="32"/>
          <w:szCs w:val="32"/>
        </w:rPr>
        <w:t>________</w:t>
      </w:r>
      <w:r>
        <w:rPr>
          <w:rFonts w:ascii="Times New Roman" w:eastAsia="方正仿宋_GBK" w:hAnsi="Times New Roman" w:cs="Times New Roman"/>
          <w:color w:val="0D0D0D" w:themeColor="text1" w:themeTint="F2"/>
          <w:sz w:val="32"/>
          <w:szCs w:val="32"/>
        </w:rPr>
        <w:t>，作为我方参加</w:t>
      </w:r>
      <w:r>
        <w:rPr>
          <w:rFonts w:ascii="Times New Roman" w:eastAsia="方正仿宋_GBK" w:hAnsi="Times New Roman" w:cs="Times New Roman" w:hint="eastAsia"/>
          <w:color w:val="0D0D0D" w:themeColor="text1" w:themeTint="F2"/>
          <w:sz w:val="32"/>
          <w:szCs w:val="32"/>
        </w:rPr>
        <w:t>攀枝花市农业农村现代化蹲点调研</w:t>
      </w:r>
      <w:r>
        <w:rPr>
          <w:rFonts w:ascii="Times New Roman" w:eastAsia="方正仿宋_GBK" w:hAnsi="Times New Roman" w:cs="Times New Roman"/>
          <w:color w:val="0D0D0D" w:themeColor="text1" w:themeTint="F2"/>
          <w:sz w:val="32"/>
          <w:szCs w:val="32"/>
        </w:rPr>
        <w:t>项目比选活动的合法代表，以我方名义全权处理该项目有关比选、递交响应文件、报价、签订合同以及执行合同等一切相关事宜。特此声明。</w:t>
      </w:r>
    </w:p>
    <w:p w:rsidR="00CD52BD" w:rsidRDefault="00CD52BD">
      <w:pPr>
        <w:spacing w:line="600"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供应商名称（盖单位公章）：</w:t>
      </w:r>
      <w:r>
        <w:rPr>
          <w:rFonts w:ascii="Times New Roman" w:eastAsia="方正仿宋_GBK" w:hAnsi="Times New Roman" w:cs="Times New Roman"/>
          <w:color w:val="0D0D0D" w:themeColor="text1" w:themeTint="F2"/>
          <w:sz w:val="32"/>
          <w:szCs w:val="32"/>
        </w:rPr>
        <w:t xml:space="preserve">               </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法定代表人（签字或者加盖个人名章）：</w:t>
      </w:r>
      <w:r>
        <w:rPr>
          <w:rFonts w:ascii="Times New Roman" w:eastAsia="方正仿宋_GBK" w:hAnsi="Times New Roman" w:cs="Times New Roman"/>
          <w:color w:val="0D0D0D" w:themeColor="text1" w:themeTint="F2"/>
          <w:sz w:val="32"/>
          <w:szCs w:val="32"/>
        </w:rPr>
        <w:t xml:space="preserve">              </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授权代表（签字或者加盖个人名章）：</w:t>
      </w:r>
      <w:r>
        <w:rPr>
          <w:rFonts w:ascii="Times New Roman" w:eastAsia="方正仿宋_GBK" w:hAnsi="Times New Roman" w:cs="Times New Roman"/>
          <w:color w:val="0D0D0D" w:themeColor="text1" w:themeTint="F2"/>
          <w:sz w:val="32"/>
          <w:szCs w:val="32"/>
        </w:rPr>
        <w:t xml:space="preserve">                      </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日</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期：</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年</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月</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日</w:t>
      </w:r>
    </w:p>
    <w:p w:rsidR="00CD52BD" w:rsidRDefault="00CD52BD">
      <w:pPr>
        <w:spacing w:line="600"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spacing w:line="500" w:lineRule="exact"/>
        <w:ind w:firstLineChars="200" w:firstLine="560"/>
        <w:rPr>
          <w:rFonts w:ascii="Times New Roman" w:eastAsia="方正仿宋_GBK" w:hAnsi="Times New Roman" w:cs="Times New Roman"/>
          <w:color w:val="0D0D0D" w:themeColor="text1" w:themeTint="F2"/>
          <w:sz w:val="28"/>
          <w:szCs w:val="28"/>
        </w:rPr>
      </w:pPr>
      <w:r>
        <w:rPr>
          <w:rFonts w:ascii="Times New Roman" w:eastAsia="方正仿宋_GBK" w:hAnsi="Times New Roman" w:cs="Times New Roman"/>
          <w:color w:val="0D0D0D" w:themeColor="text1" w:themeTint="F2"/>
          <w:sz w:val="28"/>
          <w:szCs w:val="28"/>
        </w:rPr>
        <w:t>注意：</w:t>
      </w:r>
      <w:r>
        <w:rPr>
          <w:rFonts w:ascii="Times New Roman" w:eastAsia="方正仿宋_GBK" w:hAnsi="Times New Roman" w:cs="Times New Roman"/>
          <w:color w:val="0D0D0D" w:themeColor="text1" w:themeTint="F2"/>
          <w:sz w:val="28"/>
          <w:szCs w:val="28"/>
        </w:rPr>
        <w:t>1.</w:t>
      </w:r>
      <w:r>
        <w:rPr>
          <w:rFonts w:ascii="Times New Roman" w:eastAsia="方正仿宋_GBK" w:hAnsi="Times New Roman" w:cs="Times New Roman"/>
          <w:color w:val="0D0D0D" w:themeColor="text1" w:themeTint="F2"/>
          <w:sz w:val="28"/>
          <w:szCs w:val="28"/>
        </w:rPr>
        <w:t>由授权代表参加本项目比选的，须出具本授权书；同时须提供法定代表人资格证明书。</w:t>
      </w:r>
    </w:p>
    <w:p w:rsidR="00CD52BD" w:rsidRDefault="00BF0C54">
      <w:pPr>
        <w:spacing w:line="500" w:lineRule="exact"/>
        <w:ind w:firstLineChars="200" w:firstLine="560"/>
        <w:rPr>
          <w:rFonts w:ascii="Times New Roman" w:eastAsia="方正仿宋_GBK" w:hAnsi="Times New Roman" w:cs="Times New Roman"/>
          <w:color w:val="0D0D0D" w:themeColor="text1" w:themeTint="F2"/>
          <w:sz w:val="28"/>
          <w:szCs w:val="28"/>
        </w:rPr>
      </w:pPr>
      <w:r>
        <w:rPr>
          <w:rFonts w:ascii="Times New Roman" w:eastAsia="方正仿宋_GBK" w:hAnsi="Times New Roman" w:cs="Times New Roman"/>
          <w:color w:val="0D0D0D" w:themeColor="text1" w:themeTint="F2"/>
          <w:sz w:val="28"/>
          <w:szCs w:val="28"/>
        </w:rPr>
        <w:t>2.</w:t>
      </w:r>
      <w:r>
        <w:rPr>
          <w:rFonts w:ascii="Times New Roman" w:eastAsia="方正仿宋_GBK" w:hAnsi="Times New Roman" w:cs="Times New Roman"/>
          <w:color w:val="0D0D0D" w:themeColor="text1" w:themeTint="F2"/>
          <w:sz w:val="28"/>
          <w:szCs w:val="28"/>
        </w:rPr>
        <w:t>身份证明材料可为居民身份证、军官证、护照等有效证件。</w:t>
      </w:r>
    </w:p>
    <w:p w:rsidR="00CD52BD" w:rsidRDefault="00BF0C54">
      <w:pPr>
        <w:spacing w:line="500" w:lineRule="exact"/>
        <w:ind w:firstLineChars="200" w:firstLine="560"/>
        <w:rPr>
          <w:rFonts w:ascii="Times New Roman" w:eastAsia="方正小标宋_GBK" w:hAnsi="Times New Roman" w:cs="Times New Roman"/>
          <w:b/>
          <w:color w:val="0D0D0D" w:themeColor="text1" w:themeTint="F2"/>
          <w:sz w:val="44"/>
          <w:szCs w:val="44"/>
        </w:rPr>
      </w:pPr>
      <w:r>
        <w:rPr>
          <w:rFonts w:ascii="Times New Roman" w:eastAsia="方正仿宋_GBK" w:hAnsi="Times New Roman" w:cs="Times New Roman"/>
          <w:color w:val="0D0D0D" w:themeColor="text1" w:themeTint="F2"/>
          <w:sz w:val="28"/>
          <w:szCs w:val="28"/>
        </w:rPr>
        <w:t>3.</w:t>
      </w:r>
      <w:r>
        <w:rPr>
          <w:rFonts w:ascii="Times New Roman" w:eastAsia="方正仿宋_GBK" w:hAnsi="Times New Roman" w:cs="Times New Roman"/>
          <w:color w:val="0D0D0D" w:themeColor="text1" w:themeTint="F2"/>
          <w:sz w:val="28"/>
          <w:szCs w:val="28"/>
        </w:rPr>
        <w:t>须附被授权人有效期内身份证件正、反面复印件。</w:t>
      </w:r>
      <w:bookmarkStart w:id="35" w:name="heading_28"/>
      <w:r>
        <w:rPr>
          <w:rFonts w:ascii="Times New Roman" w:eastAsia="方正小标宋_GBK" w:hAnsi="Times New Roman" w:cs="Times New Roman"/>
          <w:b/>
          <w:color w:val="0D0D0D" w:themeColor="text1" w:themeTint="F2"/>
          <w:sz w:val="44"/>
          <w:szCs w:val="44"/>
        </w:rPr>
        <w:br w:type="page"/>
      </w:r>
    </w:p>
    <w:p w:rsidR="00CD52BD" w:rsidRDefault="00BF0C54">
      <w:pPr>
        <w:spacing w:line="576" w:lineRule="exact"/>
        <w:rPr>
          <w:rFonts w:ascii="Times New Roman" w:hAnsi="Times New Roman" w:cs="Times New Roman"/>
        </w:rPr>
      </w:pPr>
      <w:r>
        <w:rPr>
          <w:rFonts w:ascii="Times New Roman" w:eastAsia="方正黑体_GBK" w:hAnsi="Times New Roman" w:cs="Times New Roman"/>
          <w:color w:val="0D0D0D" w:themeColor="text1" w:themeTint="F2"/>
          <w:sz w:val="32"/>
          <w:szCs w:val="32"/>
        </w:rPr>
        <w:lastRenderedPageBreak/>
        <w:t>附件</w:t>
      </w:r>
      <w:r>
        <w:rPr>
          <w:rFonts w:ascii="Times New Roman" w:eastAsia="方正黑体_GBK" w:hAnsi="Times New Roman" w:cs="Times New Roman"/>
          <w:color w:val="0D0D0D" w:themeColor="text1" w:themeTint="F2"/>
          <w:sz w:val="32"/>
          <w:szCs w:val="32"/>
        </w:rPr>
        <w:t>3</w:t>
      </w:r>
    </w:p>
    <w:p w:rsidR="00CD52BD" w:rsidRDefault="00CD52BD">
      <w:pPr>
        <w:spacing w:line="600" w:lineRule="exact"/>
        <w:outlineLvl w:val="1"/>
        <w:rPr>
          <w:rFonts w:ascii="Times New Roman" w:eastAsia="方正黑体_GBK" w:hAnsi="Times New Roman" w:cs="Times New Roman"/>
          <w:bCs/>
          <w:color w:val="0D0D0D" w:themeColor="text1" w:themeTint="F2"/>
          <w:sz w:val="32"/>
          <w:szCs w:val="32"/>
        </w:rPr>
      </w:pPr>
    </w:p>
    <w:p w:rsidR="00CD52BD" w:rsidRDefault="00BF0C54">
      <w:pPr>
        <w:spacing w:line="600" w:lineRule="exact"/>
        <w:jc w:val="center"/>
        <w:outlineLvl w:val="0"/>
        <w:rPr>
          <w:rFonts w:ascii="Times New Roman" w:eastAsia="方正小标宋_GBK" w:hAnsi="Times New Roman" w:cs="Times New Roman"/>
          <w:b/>
          <w:color w:val="0D0D0D" w:themeColor="text1" w:themeTint="F2"/>
          <w:sz w:val="44"/>
          <w:szCs w:val="44"/>
        </w:rPr>
      </w:pPr>
      <w:bookmarkStart w:id="36" w:name="_Toc20290"/>
      <w:r>
        <w:rPr>
          <w:rFonts w:ascii="Times New Roman" w:eastAsia="方正小标宋_GBK" w:hAnsi="Times New Roman" w:cs="Times New Roman" w:hint="eastAsia"/>
          <w:b/>
          <w:color w:val="0D0D0D" w:themeColor="text1" w:themeTint="F2"/>
          <w:sz w:val="44"/>
          <w:szCs w:val="44"/>
        </w:rPr>
        <w:t>攀枝花市农业农村现代化蹲点调研</w:t>
      </w:r>
      <w:r>
        <w:rPr>
          <w:rFonts w:ascii="Times New Roman" w:eastAsia="方正小标宋_GBK" w:hAnsi="Times New Roman" w:cs="Times New Roman"/>
          <w:b/>
          <w:color w:val="0D0D0D" w:themeColor="text1" w:themeTint="F2"/>
          <w:sz w:val="44"/>
          <w:szCs w:val="44"/>
        </w:rPr>
        <w:t>项目报价表</w:t>
      </w:r>
      <w:bookmarkEnd w:id="35"/>
      <w:bookmarkEnd w:id="36"/>
    </w:p>
    <w:p w:rsidR="00CD52BD" w:rsidRDefault="00CD52BD">
      <w:pPr>
        <w:spacing w:line="600" w:lineRule="exact"/>
        <w:jc w:val="center"/>
        <w:outlineLvl w:val="0"/>
        <w:rPr>
          <w:rFonts w:ascii="Times New Roman" w:eastAsia="方正小标宋_GBK" w:hAnsi="Times New Roman" w:cs="Times New Roman"/>
          <w:b/>
          <w:color w:val="0D0D0D" w:themeColor="text1" w:themeTint="F2"/>
          <w:sz w:val="44"/>
          <w:szCs w:val="44"/>
        </w:rPr>
      </w:pPr>
    </w:p>
    <w:tbl>
      <w:tblPr>
        <w:tblW w:w="8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93"/>
        <w:gridCol w:w="2893"/>
        <w:gridCol w:w="2893"/>
      </w:tblGrid>
      <w:tr w:rsidR="00CD52BD">
        <w:trPr>
          <w:trHeight w:val="993"/>
          <w:jc w:val="center"/>
        </w:trPr>
        <w:tc>
          <w:tcPr>
            <w:tcW w:w="2893" w:type="dxa"/>
            <w:tcMar>
              <w:top w:w="60" w:type="dxa"/>
              <w:left w:w="120" w:type="dxa"/>
              <w:bottom w:w="30" w:type="dxa"/>
              <w:right w:w="120" w:type="dxa"/>
            </w:tcMar>
            <w:vAlign w:val="center"/>
          </w:tcPr>
          <w:p w:rsidR="00CD52BD" w:rsidRDefault="00BF0C54">
            <w:pPr>
              <w:spacing w:line="0" w:lineRule="atLeast"/>
              <w:jc w:val="center"/>
              <w:rPr>
                <w:rFonts w:ascii="Times New Roman" w:eastAsia="方正仿宋_GBK" w:hAnsi="Times New Roman" w:cs="Times New Roman"/>
                <w:b/>
                <w:bCs/>
                <w:color w:val="0D0D0D" w:themeColor="text1" w:themeTint="F2"/>
                <w:sz w:val="32"/>
                <w:szCs w:val="32"/>
              </w:rPr>
            </w:pPr>
            <w:r>
              <w:rPr>
                <w:rFonts w:ascii="Times New Roman" w:eastAsia="方正仿宋_GBK" w:hAnsi="Times New Roman" w:cs="Times New Roman"/>
                <w:b/>
                <w:bCs/>
                <w:color w:val="0D0D0D" w:themeColor="text1" w:themeTint="F2"/>
                <w:sz w:val="32"/>
                <w:szCs w:val="32"/>
              </w:rPr>
              <w:t>机构名称</w:t>
            </w:r>
          </w:p>
        </w:tc>
        <w:tc>
          <w:tcPr>
            <w:tcW w:w="2893" w:type="dxa"/>
            <w:tcMar>
              <w:top w:w="60" w:type="dxa"/>
              <w:left w:w="120" w:type="dxa"/>
              <w:bottom w:w="30" w:type="dxa"/>
              <w:right w:w="120" w:type="dxa"/>
            </w:tcMar>
            <w:vAlign w:val="center"/>
          </w:tcPr>
          <w:p w:rsidR="00CD52BD" w:rsidRDefault="00BF0C54">
            <w:pPr>
              <w:spacing w:line="0" w:lineRule="atLeast"/>
              <w:jc w:val="center"/>
              <w:rPr>
                <w:rFonts w:ascii="Times New Roman" w:eastAsia="方正仿宋_GBK" w:hAnsi="Times New Roman" w:cs="Times New Roman"/>
                <w:b/>
                <w:bCs/>
                <w:color w:val="0D0D0D" w:themeColor="text1" w:themeTint="F2"/>
                <w:sz w:val="32"/>
                <w:szCs w:val="32"/>
              </w:rPr>
            </w:pPr>
            <w:r>
              <w:rPr>
                <w:rFonts w:ascii="Times New Roman" w:eastAsia="方正仿宋_GBK" w:hAnsi="Times New Roman" w:cs="Times New Roman"/>
                <w:b/>
                <w:bCs/>
                <w:color w:val="0D0D0D" w:themeColor="text1" w:themeTint="F2"/>
                <w:sz w:val="32"/>
                <w:szCs w:val="32"/>
              </w:rPr>
              <w:t>服务费用（万元）</w:t>
            </w:r>
          </w:p>
        </w:tc>
        <w:tc>
          <w:tcPr>
            <w:tcW w:w="2893" w:type="dxa"/>
            <w:tcMar>
              <w:top w:w="60" w:type="dxa"/>
              <w:left w:w="120" w:type="dxa"/>
              <w:bottom w:w="30" w:type="dxa"/>
              <w:right w:w="120" w:type="dxa"/>
            </w:tcMar>
            <w:vAlign w:val="center"/>
          </w:tcPr>
          <w:p w:rsidR="00CD52BD" w:rsidRDefault="00BF0C54">
            <w:pPr>
              <w:spacing w:line="0" w:lineRule="atLeast"/>
              <w:jc w:val="center"/>
              <w:rPr>
                <w:rFonts w:ascii="Times New Roman" w:eastAsia="方正仿宋_GBK" w:hAnsi="Times New Roman" w:cs="Times New Roman"/>
                <w:b/>
                <w:bCs/>
                <w:color w:val="0D0D0D" w:themeColor="text1" w:themeTint="F2"/>
                <w:sz w:val="32"/>
                <w:szCs w:val="32"/>
              </w:rPr>
            </w:pPr>
            <w:r>
              <w:rPr>
                <w:rFonts w:ascii="Times New Roman" w:eastAsia="方正仿宋_GBK" w:hAnsi="Times New Roman" w:cs="Times New Roman"/>
                <w:b/>
                <w:bCs/>
                <w:color w:val="0D0D0D" w:themeColor="text1" w:themeTint="F2"/>
                <w:sz w:val="32"/>
                <w:szCs w:val="32"/>
              </w:rPr>
              <w:t>备注</w:t>
            </w:r>
          </w:p>
        </w:tc>
      </w:tr>
      <w:tr w:rsidR="00CD52BD">
        <w:trPr>
          <w:trHeight w:val="1478"/>
          <w:jc w:val="center"/>
        </w:trPr>
        <w:tc>
          <w:tcPr>
            <w:tcW w:w="2893" w:type="dxa"/>
            <w:tcMar>
              <w:top w:w="60" w:type="dxa"/>
              <w:left w:w="120" w:type="dxa"/>
              <w:bottom w:w="30" w:type="dxa"/>
              <w:right w:w="120" w:type="dxa"/>
            </w:tcMar>
            <w:vAlign w:val="center"/>
          </w:tcPr>
          <w:p w:rsidR="00CD52BD" w:rsidRDefault="00CD52BD">
            <w:pPr>
              <w:spacing w:line="0" w:lineRule="atLeast"/>
              <w:jc w:val="center"/>
              <w:rPr>
                <w:rFonts w:ascii="Times New Roman" w:eastAsia="方正仿宋_GBK" w:hAnsi="Times New Roman" w:cs="Times New Roman"/>
                <w:color w:val="0D0D0D" w:themeColor="text1" w:themeTint="F2"/>
                <w:sz w:val="32"/>
                <w:szCs w:val="32"/>
              </w:rPr>
            </w:pPr>
          </w:p>
        </w:tc>
        <w:tc>
          <w:tcPr>
            <w:tcW w:w="2893" w:type="dxa"/>
            <w:tcMar>
              <w:top w:w="60" w:type="dxa"/>
              <w:left w:w="120" w:type="dxa"/>
              <w:bottom w:w="30" w:type="dxa"/>
              <w:right w:w="120" w:type="dxa"/>
            </w:tcMar>
            <w:vAlign w:val="center"/>
          </w:tcPr>
          <w:p w:rsidR="00CD52BD" w:rsidRDefault="00CD52BD">
            <w:pPr>
              <w:spacing w:line="0" w:lineRule="atLeast"/>
              <w:jc w:val="center"/>
              <w:rPr>
                <w:rFonts w:ascii="Times New Roman" w:eastAsia="方正仿宋_GBK" w:hAnsi="Times New Roman" w:cs="Times New Roman"/>
                <w:color w:val="0D0D0D" w:themeColor="text1" w:themeTint="F2"/>
                <w:sz w:val="32"/>
                <w:szCs w:val="32"/>
              </w:rPr>
            </w:pPr>
          </w:p>
        </w:tc>
        <w:tc>
          <w:tcPr>
            <w:tcW w:w="2893" w:type="dxa"/>
            <w:tcMar>
              <w:top w:w="60" w:type="dxa"/>
              <w:left w:w="120" w:type="dxa"/>
              <w:bottom w:w="30" w:type="dxa"/>
              <w:right w:w="120" w:type="dxa"/>
            </w:tcMar>
            <w:vAlign w:val="center"/>
          </w:tcPr>
          <w:p w:rsidR="00CD52BD" w:rsidRDefault="0060602A">
            <w:pPr>
              <w:spacing w:line="0" w:lineRule="atLeast"/>
              <w:jc w:val="center"/>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hint="eastAsia"/>
                <w:color w:val="0D0D0D" w:themeColor="text1" w:themeTint="F2"/>
                <w:sz w:val="32"/>
                <w:szCs w:val="32"/>
              </w:rPr>
              <w:t>拟推广的省级</w:t>
            </w:r>
            <w:r>
              <w:rPr>
                <w:rFonts w:ascii="Times New Roman" w:eastAsia="方正仿宋_GBK" w:hAnsi="Times New Roman" w:cs="Times New Roman"/>
                <w:color w:val="0D0D0D" w:themeColor="text1" w:themeTint="F2"/>
                <w:sz w:val="32"/>
                <w:szCs w:val="32"/>
              </w:rPr>
              <w:t>主流媒体名称</w:t>
            </w:r>
          </w:p>
        </w:tc>
      </w:tr>
    </w:tbl>
    <w:p w:rsidR="00CD52BD" w:rsidRDefault="00CD52BD">
      <w:pPr>
        <w:spacing w:line="600" w:lineRule="exact"/>
        <w:ind w:firstLineChars="200" w:firstLine="640"/>
        <w:rPr>
          <w:rFonts w:ascii="Times New Roman" w:eastAsia="方正仿宋_GBK" w:hAnsi="Times New Roman" w:cs="Times New Roman"/>
          <w:color w:val="0D0D0D" w:themeColor="text1" w:themeTint="F2"/>
          <w:sz w:val="32"/>
          <w:szCs w:val="32"/>
        </w:rPr>
      </w:pPr>
    </w:p>
    <w:p w:rsidR="00CD52BD" w:rsidRDefault="00CD52BD">
      <w:pPr>
        <w:spacing w:line="600"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联系人：</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联系电话：</w:t>
      </w:r>
    </w:p>
    <w:p w:rsidR="00CD52BD" w:rsidRDefault="00CD52BD">
      <w:pPr>
        <w:spacing w:line="600"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wordWrap w:val="0"/>
        <w:spacing w:line="600" w:lineRule="exact"/>
        <w:ind w:firstLineChars="200" w:firstLine="640"/>
        <w:jc w:val="right"/>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年</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月</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日（单位公章）</w:t>
      </w:r>
    </w:p>
    <w:p w:rsidR="00CD52BD" w:rsidRDefault="00BF0C54">
      <w:pPr>
        <w:spacing w:line="600" w:lineRule="exact"/>
        <w:ind w:firstLineChars="200" w:firstLine="643"/>
        <w:rPr>
          <w:rFonts w:ascii="Times New Roman" w:eastAsia="方正仿宋_GBK" w:hAnsi="Times New Roman" w:cs="Times New Roman"/>
          <w:b/>
          <w:color w:val="0D0D0D" w:themeColor="text1" w:themeTint="F2"/>
          <w:sz w:val="32"/>
          <w:szCs w:val="32"/>
        </w:rPr>
      </w:pPr>
      <w:bookmarkStart w:id="37" w:name="heading_29"/>
      <w:r>
        <w:rPr>
          <w:rFonts w:ascii="Times New Roman" w:eastAsia="方正仿宋_GBK" w:hAnsi="Times New Roman" w:cs="Times New Roman"/>
          <w:b/>
          <w:color w:val="0D0D0D" w:themeColor="text1" w:themeTint="F2"/>
          <w:sz w:val="32"/>
          <w:szCs w:val="32"/>
        </w:rPr>
        <w:br w:type="page"/>
      </w:r>
    </w:p>
    <w:bookmarkEnd w:id="37"/>
    <w:p w:rsidR="00CD52BD" w:rsidRDefault="00BF0C54">
      <w:pPr>
        <w:spacing w:line="576" w:lineRule="exact"/>
        <w:rPr>
          <w:rFonts w:ascii="Times New Roman" w:hAnsi="Times New Roman" w:cs="Times New Roman"/>
        </w:rPr>
      </w:pPr>
      <w:r>
        <w:rPr>
          <w:rFonts w:ascii="Times New Roman" w:eastAsia="方正黑体_GBK" w:hAnsi="Times New Roman" w:cs="Times New Roman"/>
          <w:color w:val="0D0D0D" w:themeColor="text1" w:themeTint="F2"/>
          <w:sz w:val="32"/>
          <w:szCs w:val="32"/>
        </w:rPr>
        <w:lastRenderedPageBreak/>
        <w:t>附件</w:t>
      </w:r>
      <w:r>
        <w:rPr>
          <w:rFonts w:ascii="Times New Roman" w:eastAsia="方正黑体_GBK" w:hAnsi="Times New Roman" w:cs="Times New Roman"/>
          <w:color w:val="0D0D0D" w:themeColor="text1" w:themeTint="F2"/>
          <w:sz w:val="32"/>
          <w:szCs w:val="32"/>
        </w:rPr>
        <w:t>4</w:t>
      </w:r>
    </w:p>
    <w:p w:rsidR="00CD52BD" w:rsidRDefault="00CD52BD">
      <w:pPr>
        <w:spacing w:line="600" w:lineRule="exact"/>
        <w:outlineLvl w:val="1"/>
        <w:rPr>
          <w:rFonts w:ascii="Times New Roman" w:eastAsia="方正黑体_GBK" w:hAnsi="Times New Roman" w:cs="Times New Roman"/>
          <w:bCs/>
          <w:color w:val="0D0D0D" w:themeColor="text1" w:themeTint="F2"/>
          <w:sz w:val="32"/>
          <w:szCs w:val="32"/>
        </w:rPr>
      </w:pPr>
    </w:p>
    <w:p w:rsidR="00CD52BD" w:rsidRDefault="00BF0C54">
      <w:pPr>
        <w:spacing w:line="600" w:lineRule="exact"/>
        <w:jc w:val="center"/>
        <w:outlineLvl w:val="0"/>
        <w:rPr>
          <w:rFonts w:ascii="Times New Roman" w:eastAsia="方正小标宋_GBK" w:hAnsi="Times New Roman" w:cs="Times New Roman"/>
          <w:b/>
          <w:color w:val="0D0D0D" w:themeColor="text1" w:themeTint="F2"/>
          <w:sz w:val="44"/>
          <w:szCs w:val="44"/>
        </w:rPr>
      </w:pPr>
      <w:bookmarkStart w:id="38" w:name="_Toc23027"/>
      <w:bookmarkStart w:id="39" w:name="heading_30"/>
      <w:r>
        <w:rPr>
          <w:rFonts w:ascii="Times New Roman" w:eastAsia="方正小标宋_GBK" w:hAnsi="Times New Roman" w:cs="Times New Roman"/>
          <w:b/>
          <w:color w:val="0D0D0D" w:themeColor="text1" w:themeTint="F2"/>
          <w:sz w:val="44"/>
          <w:szCs w:val="44"/>
        </w:rPr>
        <w:t>承诺函</w:t>
      </w:r>
      <w:bookmarkEnd w:id="38"/>
      <w:bookmarkEnd w:id="39"/>
    </w:p>
    <w:p w:rsidR="00CD52BD" w:rsidRDefault="00CD52BD">
      <w:pPr>
        <w:spacing w:line="600" w:lineRule="exact"/>
        <w:jc w:val="center"/>
        <w:outlineLvl w:val="0"/>
        <w:rPr>
          <w:rFonts w:ascii="Times New Roman" w:eastAsia="方正小标宋_GBK" w:hAnsi="Times New Roman" w:cs="Times New Roman"/>
          <w:b/>
          <w:color w:val="0D0D0D" w:themeColor="text1" w:themeTint="F2"/>
          <w:sz w:val="44"/>
          <w:szCs w:val="44"/>
        </w:rPr>
      </w:pPr>
    </w:p>
    <w:p w:rsidR="00CD52BD" w:rsidRDefault="00BF0C54">
      <w:pPr>
        <w:spacing w:line="600" w:lineRule="exact"/>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hint="eastAsia"/>
          <w:color w:val="0D0D0D" w:themeColor="text1" w:themeTint="F2"/>
          <w:sz w:val="32"/>
          <w:szCs w:val="32"/>
        </w:rPr>
        <w:t>攀枝花市农业农村局</w:t>
      </w:r>
      <w:r>
        <w:rPr>
          <w:rFonts w:ascii="Times New Roman" w:eastAsia="方正仿宋_GBK" w:hAnsi="Times New Roman" w:cs="Times New Roman"/>
          <w:color w:val="0D0D0D" w:themeColor="text1" w:themeTint="F2"/>
          <w:sz w:val="32"/>
          <w:szCs w:val="32"/>
        </w:rPr>
        <w:t>：</w:t>
      </w:r>
    </w:p>
    <w:p w:rsidR="00CD52BD" w:rsidRDefault="00BF0C54">
      <w:pPr>
        <w:spacing w:line="600" w:lineRule="exact"/>
        <w:ind w:firstLineChars="200" w:firstLine="640"/>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本企业参与</w:t>
      </w:r>
      <w:r>
        <w:rPr>
          <w:rFonts w:ascii="Times New Roman" w:eastAsia="方正仿宋_GBK" w:hAnsi="Times New Roman" w:cs="Times New Roman"/>
          <w:color w:val="0D0D0D" w:themeColor="text1" w:themeTint="F2"/>
          <w:sz w:val="32"/>
          <w:szCs w:val="32"/>
        </w:rPr>
        <w:t>“</w:t>
      </w:r>
      <w:r w:rsidR="0060602A" w:rsidRPr="0060602A">
        <w:rPr>
          <w:rFonts w:ascii="Times New Roman" w:eastAsia="方正仿宋_GBK" w:hAnsi="Times New Roman" w:cs="Times New Roman"/>
          <w:color w:val="0D0D0D" w:themeColor="text1" w:themeTint="F2"/>
          <w:sz w:val="32"/>
          <w:szCs w:val="32"/>
        </w:rPr>
        <w:t>攀枝花市农业农村现代化一线调研报道项目</w:t>
      </w: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比选，现郑重承诺：本企业是具有独立承担民事责任能力的合法供应商，具有履行合同所必需的设备和专业技术能力，具有良好的商业信誉和健全的财务会计制度，具有依法缴纳税收和社会保障资金的良好记录，近三年在经营活动中无重大违法记录。</w:t>
      </w:r>
    </w:p>
    <w:p w:rsidR="00CD52BD" w:rsidRDefault="00CD52BD">
      <w:pPr>
        <w:spacing w:line="600" w:lineRule="exact"/>
        <w:ind w:firstLineChars="200" w:firstLine="640"/>
        <w:rPr>
          <w:rFonts w:ascii="Times New Roman" w:eastAsia="方正仿宋_GBK" w:hAnsi="Times New Roman" w:cs="Times New Roman"/>
          <w:color w:val="0D0D0D" w:themeColor="text1" w:themeTint="F2"/>
          <w:sz w:val="32"/>
          <w:szCs w:val="32"/>
        </w:rPr>
      </w:pPr>
    </w:p>
    <w:p w:rsidR="00CD52BD" w:rsidRDefault="00CD52BD">
      <w:pPr>
        <w:spacing w:line="600" w:lineRule="exact"/>
        <w:ind w:firstLineChars="200" w:firstLine="640"/>
        <w:rPr>
          <w:rFonts w:ascii="Times New Roman" w:eastAsia="方正仿宋_GBK" w:hAnsi="Times New Roman" w:cs="Times New Roman"/>
          <w:color w:val="0D0D0D" w:themeColor="text1" w:themeTint="F2"/>
          <w:sz w:val="32"/>
          <w:szCs w:val="32"/>
        </w:rPr>
      </w:pPr>
    </w:p>
    <w:p w:rsidR="00CD52BD" w:rsidRDefault="00BF0C54">
      <w:pPr>
        <w:spacing w:line="600" w:lineRule="exact"/>
        <w:ind w:firstLineChars="787" w:firstLine="2518"/>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报名供应商：</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单位公章</w:t>
      </w:r>
      <w:r>
        <w:rPr>
          <w:rFonts w:ascii="Times New Roman" w:eastAsia="方正仿宋_GBK" w:hAnsi="Times New Roman" w:cs="Times New Roman"/>
          <w:color w:val="0D0D0D" w:themeColor="text1" w:themeTint="F2"/>
          <w:sz w:val="32"/>
          <w:szCs w:val="32"/>
        </w:rPr>
        <w:t>）</w:t>
      </w:r>
    </w:p>
    <w:p w:rsidR="00CD52BD" w:rsidRDefault="00CD52BD">
      <w:pPr>
        <w:spacing w:line="600" w:lineRule="exact"/>
        <w:ind w:firstLineChars="787" w:firstLine="2518"/>
        <w:rPr>
          <w:rFonts w:ascii="Times New Roman" w:eastAsia="方正仿宋_GBK" w:hAnsi="Times New Roman" w:cs="Times New Roman"/>
          <w:color w:val="0D0D0D" w:themeColor="text1" w:themeTint="F2"/>
          <w:sz w:val="32"/>
          <w:szCs w:val="32"/>
        </w:rPr>
      </w:pPr>
    </w:p>
    <w:p w:rsidR="00CD52BD" w:rsidRDefault="00BF0C54">
      <w:pPr>
        <w:spacing w:line="600" w:lineRule="exact"/>
        <w:ind w:firstLineChars="787" w:firstLine="2518"/>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法定代表人（或授权代表）：</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w:t>
      </w:r>
      <w:r>
        <w:rPr>
          <w:rFonts w:ascii="Times New Roman" w:eastAsia="方正仿宋_GBK" w:hAnsi="Times New Roman" w:cs="Times New Roman"/>
          <w:color w:val="0D0D0D" w:themeColor="text1" w:themeTint="F2"/>
          <w:sz w:val="32"/>
          <w:szCs w:val="32"/>
        </w:rPr>
        <w:t>签字）</w:t>
      </w:r>
    </w:p>
    <w:p w:rsidR="00CD52BD" w:rsidRDefault="00CD52BD">
      <w:pPr>
        <w:spacing w:line="600" w:lineRule="exact"/>
        <w:ind w:firstLineChars="787" w:firstLine="2518"/>
        <w:rPr>
          <w:rFonts w:ascii="Times New Roman" w:eastAsia="方正仿宋_GBK" w:hAnsi="Times New Roman" w:cs="Times New Roman"/>
          <w:color w:val="0D0D0D" w:themeColor="text1" w:themeTint="F2"/>
          <w:sz w:val="32"/>
          <w:szCs w:val="32"/>
        </w:rPr>
      </w:pPr>
    </w:p>
    <w:p w:rsidR="00CD52BD" w:rsidRDefault="00BF0C54">
      <w:pPr>
        <w:spacing w:line="600" w:lineRule="exact"/>
        <w:ind w:firstLineChars="787" w:firstLine="2518"/>
        <w:rPr>
          <w:rFonts w:ascii="Times New Roman" w:eastAsia="方正仿宋_GBK" w:hAnsi="Times New Roman" w:cs="Times New Roman"/>
          <w:color w:val="0D0D0D" w:themeColor="text1" w:themeTint="F2"/>
          <w:sz w:val="32"/>
          <w:szCs w:val="32"/>
        </w:rPr>
      </w:pPr>
      <w:r>
        <w:rPr>
          <w:rFonts w:ascii="Times New Roman" w:eastAsia="方正仿宋_GBK" w:hAnsi="Times New Roman" w:cs="Times New Roman"/>
          <w:color w:val="0D0D0D" w:themeColor="text1" w:themeTint="F2"/>
          <w:sz w:val="32"/>
          <w:szCs w:val="32"/>
        </w:rPr>
        <w:t>日期：</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年</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月</w:t>
      </w:r>
      <w:r>
        <w:rPr>
          <w:rFonts w:ascii="Times New Roman" w:eastAsia="方正仿宋_GBK" w:hAnsi="Times New Roman" w:cs="Times New Roman"/>
          <w:color w:val="0D0D0D" w:themeColor="text1" w:themeTint="F2"/>
          <w:sz w:val="32"/>
          <w:szCs w:val="32"/>
        </w:rPr>
        <w:t xml:space="preserve">   </w:t>
      </w:r>
      <w:r>
        <w:rPr>
          <w:rFonts w:ascii="Times New Roman" w:eastAsia="方正仿宋_GBK" w:hAnsi="Times New Roman" w:cs="Times New Roman"/>
          <w:color w:val="0D0D0D" w:themeColor="text1" w:themeTint="F2"/>
          <w:sz w:val="32"/>
          <w:szCs w:val="32"/>
        </w:rPr>
        <w:t>日</w:t>
      </w:r>
      <w:r>
        <w:rPr>
          <w:rFonts w:ascii="Times New Roman" w:eastAsia="方正仿宋_GBK" w:hAnsi="Times New Roman" w:cs="Times New Roman"/>
          <w:color w:val="0D0D0D" w:themeColor="text1" w:themeTint="F2"/>
          <w:sz w:val="32"/>
          <w:szCs w:val="32"/>
        </w:rPr>
        <w:t xml:space="preserve">        </w:t>
      </w:r>
    </w:p>
    <w:p w:rsidR="00CD52BD" w:rsidRDefault="00CD52BD">
      <w:pPr>
        <w:pBdr>
          <w:bottom w:val="single" w:sz="2" w:space="0" w:color="DEE0E3"/>
          <w:between w:val="single" w:sz="2" w:space="0" w:color="DEE0E3"/>
        </w:pBdr>
        <w:spacing w:before="120" w:after="120" w:line="288" w:lineRule="auto"/>
        <w:ind w:firstLineChars="787" w:firstLine="1653"/>
        <w:rPr>
          <w:rFonts w:ascii="Times New Roman" w:hAnsi="Times New Roman" w:cs="Times New Roman"/>
          <w:color w:val="0D0D0D" w:themeColor="text1" w:themeTint="F2"/>
        </w:rPr>
      </w:pPr>
    </w:p>
    <w:p w:rsidR="00CD52BD" w:rsidRDefault="00CD52BD">
      <w:pPr>
        <w:spacing w:before="120" w:after="120" w:line="288" w:lineRule="auto"/>
        <w:ind w:firstLineChars="1050" w:firstLine="2205"/>
        <w:rPr>
          <w:rFonts w:ascii="Times New Roman" w:hAnsi="Times New Roman" w:cs="Times New Roman"/>
          <w:color w:val="0D0D0D" w:themeColor="text1" w:themeTint="F2"/>
        </w:rPr>
      </w:pPr>
    </w:p>
    <w:sectPr w:rsidR="00CD52BD">
      <w:footerReference w:type="default" r:id="rId12"/>
      <w:pgSz w:w="11905" w:h="16840"/>
      <w:pgMar w:top="2098" w:right="1474" w:bottom="1984" w:left="1587" w:header="907" w:footer="1644" w:gutter="0"/>
      <w:pgNumType w:start="1"/>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C54" w:rsidRDefault="00BF0C54">
      <w:r>
        <w:separator/>
      </w:r>
    </w:p>
  </w:endnote>
  <w:endnote w:type="continuationSeparator" w:id="0">
    <w:p w:rsidR="00BF0C54" w:rsidRDefault="00BF0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等线">
    <w:altName w:val="华文仿宋"/>
    <w:panose1 w:val="02010600030101010101"/>
    <w:charset w:val="86"/>
    <w:family w:val="auto"/>
    <w:pitch w:val="variable"/>
    <w:sig w:usb0="A00002BF" w:usb1="38CF7CFA" w:usb2="00000016" w:usb3="00000000" w:csb0="0004000F"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BD" w:rsidRDefault="00CD52B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BD" w:rsidRDefault="00CD52B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BD" w:rsidRDefault="00CD52B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BD" w:rsidRDefault="00BF0C54">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D52BD" w:rsidRDefault="00BF0C54">
                          <w:pPr>
                            <w:pStyle w:val="a5"/>
                            <w:rPr>
                              <w:rFonts w:asciiTheme="minorEastAsia" w:hAnsiTheme="minorEastAsia" w:cstheme="minorEastAsia"/>
                              <w:sz w:val="28"/>
                              <w:szCs w:val="28"/>
                            </w:rPr>
                          </w:pP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sidR="00E90D34">
                            <w:rPr>
                              <w:rFonts w:asciiTheme="minorEastAsia" w:hAnsiTheme="minorEastAsia" w:cstheme="minorEastAsia"/>
                              <w:noProof/>
                              <w:sz w:val="28"/>
                              <w:szCs w:val="28"/>
                            </w:rPr>
                            <w:t>6</w:t>
                          </w:r>
                          <w:r>
                            <w:rPr>
                              <w:rFonts w:asciiTheme="minorEastAsia" w:hAnsiTheme="minorEastAsia" w:cstheme="minorEastAsia" w:hint="eastAsia"/>
                              <w:sz w:val="28"/>
                              <w:szCs w:val="28"/>
                            </w:rPr>
                            <w:fldChar w:fldCharType="end"/>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CD52BD" w:rsidRDefault="00BF0C54">
                    <w:pPr>
                      <w:pStyle w:val="a5"/>
                      <w:rPr>
                        <w:rFonts w:asciiTheme="minorEastAsia" w:hAnsiTheme="minorEastAsia" w:cstheme="minorEastAsia"/>
                        <w:sz w:val="28"/>
                        <w:szCs w:val="28"/>
                      </w:rPr>
                    </w:pPr>
                    <w:r>
                      <w:rPr>
                        <w:rFonts w:asciiTheme="minorEastAsia" w:hAnsiTheme="minorEastAsia" w:cstheme="minorEastAsia" w:hint="eastAsia"/>
                        <w:sz w:val="28"/>
                        <w:szCs w:val="28"/>
                      </w:rPr>
                      <w:t>—</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sidR="00E90D34">
                      <w:rPr>
                        <w:rFonts w:asciiTheme="minorEastAsia" w:hAnsiTheme="minorEastAsia" w:cstheme="minorEastAsia"/>
                        <w:noProof/>
                        <w:sz w:val="28"/>
                        <w:szCs w:val="28"/>
                      </w:rPr>
                      <w:t>6</w:t>
                    </w:r>
                    <w:r>
                      <w:rPr>
                        <w:rFonts w:asciiTheme="minorEastAsia" w:hAnsiTheme="minorEastAsia" w:cstheme="minorEastAsia" w:hint="eastAsia"/>
                        <w:sz w:val="28"/>
                        <w:szCs w:val="28"/>
                      </w:rPr>
                      <w:fldChar w:fldCharType="end"/>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C54" w:rsidRDefault="00BF0C54">
      <w:r>
        <w:separator/>
      </w:r>
    </w:p>
  </w:footnote>
  <w:footnote w:type="continuationSeparator" w:id="0">
    <w:p w:rsidR="00BF0C54" w:rsidRDefault="00BF0C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711AF49"/>
    <w:multiLevelType w:val="singleLevel"/>
    <w:tmpl w:val="E711AF49"/>
    <w:lvl w:ilvl="0">
      <w:start w:val="1"/>
      <w:numFmt w:val="decimal"/>
      <w:suff w:val="nothing"/>
      <w:lvlText w:val="%1．"/>
      <w:lvlJc w:val="left"/>
      <w:pPr>
        <w:ind w:left="0" w:firstLine="400"/>
      </w:pPr>
      <w:rPr>
        <w:rFonts w:ascii="Times New Roman" w:eastAsia="方正仿宋_GBK" w:hAnsi="Times New Roman" w:cs="Times New Roman" w:hint="default"/>
        <w:b w:val="0"/>
        <w:bCs w:val="0"/>
        <w:sz w:val="32"/>
        <w:szCs w:val="32"/>
      </w:rPr>
    </w:lvl>
  </w:abstractNum>
  <w:abstractNum w:abstractNumId="1">
    <w:nsid w:val="00000004"/>
    <w:multiLevelType w:val="multilevel"/>
    <w:tmpl w:val="00000004"/>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0C18D1"/>
    <w:multiLevelType w:val="singleLevel"/>
    <w:tmpl w:val="070C18D1"/>
    <w:lvl w:ilvl="0">
      <w:start w:val="1"/>
      <w:numFmt w:val="decimal"/>
      <w:suff w:val="nothing"/>
      <w:lvlText w:val="%1．"/>
      <w:lvlJc w:val="left"/>
      <w:pPr>
        <w:ind w:left="0" w:firstLine="400"/>
      </w:pPr>
      <w:rPr>
        <w:rFonts w:hint="default"/>
      </w:rPr>
    </w:lvl>
  </w:abstractNum>
  <w:abstractNum w:abstractNumId="3">
    <w:nsid w:val="7347D556"/>
    <w:multiLevelType w:val="singleLevel"/>
    <w:tmpl w:val="7347D556"/>
    <w:lvl w:ilvl="0">
      <w:start w:val="1"/>
      <w:numFmt w:val="decimal"/>
      <w:suff w:val="nothing"/>
      <w:lvlText w:val="%1．"/>
      <w:lvlJc w:val="left"/>
      <w:pPr>
        <w:ind w:left="0" w:firstLine="400"/>
      </w:pPr>
      <w:rPr>
        <w:rFonts w:hint="default"/>
        <w:b w:val="0"/>
        <w:bCs w:val="0"/>
        <w:sz w:val="32"/>
        <w:szCs w:val="32"/>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2BD"/>
    <w:rsid w:val="0060602A"/>
    <w:rsid w:val="00980491"/>
    <w:rsid w:val="00BF0C54"/>
    <w:rsid w:val="00CD52BD"/>
    <w:rsid w:val="00E90D34"/>
    <w:rsid w:val="03497C46"/>
    <w:rsid w:val="16B326EB"/>
    <w:rsid w:val="1C336C2A"/>
    <w:rsid w:val="1DAD0520"/>
    <w:rsid w:val="1DB95116"/>
    <w:rsid w:val="1EB4768C"/>
    <w:rsid w:val="23554294"/>
    <w:rsid w:val="276E6F72"/>
    <w:rsid w:val="27985D9D"/>
    <w:rsid w:val="27D93C10"/>
    <w:rsid w:val="28593B9C"/>
    <w:rsid w:val="290831E0"/>
    <w:rsid w:val="2BAA0794"/>
    <w:rsid w:val="2CB573F1"/>
    <w:rsid w:val="2DBA0995"/>
    <w:rsid w:val="303B5E5F"/>
    <w:rsid w:val="32A5100A"/>
    <w:rsid w:val="3F566811"/>
    <w:rsid w:val="4076682D"/>
    <w:rsid w:val="41136B55"/>
    <w:rsid w:val="4B045373"/>
    <w:rsid w:val="50B909AE"/>
    <w:rsid w:val="516348BF"/>
    <w:rsid w:val="55C23E61"/>
    <w:rsid w:val="57935AA3"/>
    <w:rsid w:val="57E00F16"/>
    <w:rsid w:val="5BCE7A03"/>
    <w:rsid w:val="5C0F3B78"/>
    <w:rsid w:val="5CB564CD"/>
    <w:rsid w:val="5D8A5BAC"/>
    <w:rsid w:val="60F50DB8"/>
    <w:rsid w:val="6C385472"/>
    <w:rsid w:val="76155DFB"/>
    <w:rsid w:val="7C4C7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07E33B-5445-4B8D-9DEC-359D09C7F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5"/>
    <w:qFormat/>
    <w:pPr>
      <w:widowControl w:val="0"/>
      <w:jc w:val="both"/>
    </w:pPr>
    <w:rPr>
      <w:rFonts w:asciiTheme="minorHAnsi" w:eastAsiaTheme="minorEastAsia" w:hAnsiTheme="minorHAnsi" w:cstheme="minorBidi"/>
      <w:sz w:val="21"/>
      <w:szCs w:val="22"/>
    </w:rPr>
  </w:style>
  <w:style w:type="paragraph" w:styleId="2">
    <w:name w:val="heading 2"/>
    <w:next w:val="a"/>
    <w:qFormat/>
    <w:pPr>
      <w:keepNext/>
      <w:keepLines/>
      <w:widowControl w:val="0"/>
      <w:spacing w:before="260" w:after="260" w:line="416" w:lineRule="auto"/>
      <w:jc w:val="both"/>
      <w:outlineLvl w:val="1"/>
    </w:pPr>
    <w:rPr>
      <w:rFonts w:ascii="Arial" w:eastAsia="黑体" w:hAnsi="Arial"/>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标题 5（有编号）（绿盟科技）"/>
    <w:next w:val="a3"/>
    <w:qFormat/>
    <w:pPr>
      <w:keepNext/>
      <w:keepLines/>
      <w:widowControl w:val="0"/>
      <w:numPr>
        <w:ilvl w:val="4"/>
        <w:numId w:val="1"/>
      </w:numPr>
      <w:tabs>
        <w:tab w:val="left" w:pos="0"/>
      </w:tabs>
      <w:spacing w:before="280" w:after="156" w:line="377" w:lineRule="auto"/>
      <w:jc w:val="both"/>
      <w:outlineLvl w:val="4"/>
    </w:pPr>
    <w:rPr>
      <w:rFonts w:ascii="Arial" w:eastAsia="黑体" w:hAnsi="Arial"/>
      <w:b/>
      <w:sz w:val="21"/>
      <w:szCs w:val="28"/>
    </w:rPr>
  </w:style>
  <w:style w:type="paragraph" w:customStyle="1" w:styleId="a3">
    <w:name w:val="正文（绿盟科技）"/>
    <w:qFormat/>
    <w:pPr>
      <w:spacing w:line="300" w:lineRule="auto"/>
    </w:pPr>
    <w:rPr>
      <w:rFonts w:ascii="Arial" w:hAnsi="Arial" w:cs="黑体"/>
      <w:sz w:val="21"/>
      <w:szCs w:val="21"/>
    </w:rPr>
  </w:style>
  <w:style w:type="paragraph" w:styleId="a4">
    <w:name w:val="Body Text Indent"/>
    <w:qFormat/>
    <w:pPr>
      <w:widowControl w:val="0"/>
      <w:ind w:firstLine="630"/>
      <w:jc w:val="both"/>
    </w:pPr>
    <w:rPr>
      <w:rFonts w:ascii="Calibri" w:hAnsi="Calibri"/>
      <w:kern w:val="2"/>
      <w:sz w:val="32"/>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
    <w:name w:val="toc 1"/>
    <w:basedOn w:val="a"/>
    <w:next w:val="a"/>
    <w:qFormat/>
  </w:style>
  <w:style w:type="paragraph" w:styleId="a7">
    <w:name w:val="Normal (Web)"/>
    <w:basedOn w:val="a"/>
    <w:qFormat/>
    <w:pPr>
      <w:spacing w:beforeAutospacing="1" w:afterAutospacing="1"/>
      <w:jc w:val="left"/>
    </w:pPr>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bd79db87-8b14-4c34-b2a0-7da02711af86</errorID>
      <errorWord>(</errorWord>
      <group>L1_Format</group>
      <groupName>格式问题</groupName>
      <ability>L2_HalfPunc_CN</ability>
      <abilityName>全半角问题</abilityName>
      <candidateList>
        <item>（</item>
      </candidateList>
      <explain>文本全半角错误。</explain>
      <paraID> 7004302</paraID>
      <start>22</start>
      <end>23</end>
      <status>modified</status>
      <modifiedWord>（</modifiedWord>
      <trackRevisions>false</trackRevisions>
    </reviewItem>
    <reviewItem>
      <errorID>3cf35143-3004-4bc8-ad11-7d4c5e8a85ca</errorID>
      <errorWord>)</errorWord>
      <group>L1_Format</group>
      <groupName>格式问题</groupName>
      <ability>L2_HalfPunc_CN</ability>
      <abilityName>全半角问题</abilityName>
      <candidateList>
        <item>）</item>
      </candidateList>
      <explain>文本全半角错误。</explain>
      <paraID> 7004302</paraID>
      <start>81</start>
      <end>82</end>
      <status>modified</status>
      <modifiedWord>）</modifiedWord>
      <trackRevisions>false</trackRevisions>
    </reviewItem>
    <reviewItem>
      <errorID>c8ada0c0-2c76-492d-9498-b225971452bd</errorID>
      <errorWord>新就业群体服务治理</errorWord>
      <group>L1_Political</group>
      <groupName>政治性问题</groupName>
      <ability>L2_Unpolitical</ability>
      <abilityName>政治敏感错误</abilityName>
      <candidateList>
        <item>新就业群体服务管理</item>
      </candidateList>
      <explain/>
      <paraID>63D47D09</paraID>
      <start>7</start>
      <end>16</end>
      <status>modified</status>
      <modifiedWord>新就业群体服务管理</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1D2974-E79E-4D4B-BD50-37A4024EBDAC}">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18</Pages>
  <Words>668</Words>
  <Characters>3808</Characters>
  <Application>Microsoft Office Word</Application>
  <DocSecurity>0</DocSecurity>
  <Lines>31</Lines>
  <Paragraphs>8</Paragraphs>
  <ScaleCrop>false</ScaleCrop>
  <Company>微软中国</Company>
  <LinksUpToDate>false</LinksUpToDate>
  <CharactersWithSpaces>4468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邓小舟</cp:lastModifiedBy>
  <cp:revision>4</cp:revision>
  <cp:lastPrinted>2026-09-17T08:07:00Z</cp:lastPrinted>
  <dcterms:created xsi:type="dcterms:W3CDTF">2026-09-17T03:15:00Z</dcterms:created>
  <dcterms:modified xsi:type="dcterms:W3CDTF">2026-09-28T12:17:00Z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{"Label":"1","ContentProducer":"001191110102MACQD9K64010000","ProduceID":"7686337687566372028","ReservedCode1":"","ContentPropagator":"","PropagateID":"","ReservedCode2":""}</vt:lpwstr>
  </property>
  <property fmtid="{D5CDD505-2E9C-101B-9397-08002B2CF9AE}" pid="3" name="KSOTemplateDocerSaveRecord">
    <vt:lpwstr>eyJoZGlkIjoiNWFlNTAzYWY0YTIyMTcyMWVlZGZhOGUzMTdhOGI2YjgiLCJ1c2VySWQiOiI0NDA1MTQxNzYifQ==</vt:lpwstr>
  </property>
  <property fmtid="{D5CDD505-2E9C-101B-9397-08002B2CF9AE}" pid="4" name="KSOProductBuildVer">
    <vt:lpwstr>2052-12.1.0.28505</vt:lpwstr>
  </property>
  <property fmtid="{D5CDD505-2E9C-101B-9397-08002B2CF9AE}" pid="5" name="ICV">
    <vt:lpwstr>BFF053497874433F8EAA0AC730071C3F_13</vt:lpwstr>
  </property>
</Properties>
</file>