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8FC14">
      <w:pPr>
        <w:spacing w:after="0" w:line="600" w:lineRule="exact"/>
        <w:rPr>
          <w:rFonts w:hint="default" w:ascii="Times New Roman" w:hAnsi="Times New Roman" w:eastAsia="方正小标宋简体" w:cs="Times New Roman"/>
          <w:color w:val="auto"/>
          <w:sz w:val="44"/>
          <w:szCs w:val="44"/>
          <w:highlight w:val="none"/>
          <w:lang w:val="en-US" w:eastAsia="zh-CN"/>
        </w:rPr>
      </w:pPr>
      <w:r>
        <w:rPr>
          <w:rFonts w:hint="eastAsia" w:ascii="Times New Roman" w:hAnsi="黑体" w:eastAsia="黑体" w:cs="Times New Roman"/>
          <w:color w:val="auto"/>
          <w:sz w:val="32"/>
          <w:lang w:val="en-US" w:eastAsia="zh-CN"/>
        </w:rPr>
        <w:t>附件1</w:t>
      </w:r>
    </w:p>
    <w:p w14:paraId="10F56C95">
      <w:pPr>
        <w:keepNext w:val="0"/>
        <w:keepLines w:val="0"/>
        <w:pageBreakBefore w:val="0"/>
        <w:widowControl w:val="0"/>
        <w:suppressAutoHyphens/>
        <w:kinsoku/>
        <w:wordWrap/>
        <w:overflowPunct/>
        <w:topLinePunct w:val="0"/>
        <w:autoSpaceDE/>
        <w:autoSpaceDN/>
        <w:bidi w:val="0"/>
        <w:adjustRightInd/>
        <w:snapToGrid/>
        <w:spacing w:before="181" w:beforeLines="50" w:after="181" w:afterLines="50" w:line="600" w:lineRule="exact"/>
        <w:jc w:val="center"/>
        <w:textAlignment w:val="auto"/>
        <w:rPr>
          <w:rFonts w:hint="default" w:ascii="Times New Roman" w:hAnsi="Times New Roman" w:eastAsia="方正小标宋简体" w:cs="Times New Roman"/>
          <w:color w:val="auto"/>
          <w:sz w:val="44"/>
          <w:szCs w:val="22"/>
          <w:highlight w:val="none"/>
          <w:lang w:val="en-US" w:eastAsia="zh-CN"/>
        </w:rPr>
      </w:pPr>
      <w:r>
        <w:rPr>
          <w:rFonts w:hint="eastAsia" w:ascii="Times New Roman" w:hAnsi="Times New Roman" w:eastAsia="方正小标宋简体" w:cs="Times New Roman"/>
          <w:color w:val="auto"/>
          <w:sz w:val="44"/>
          <w:szCs w:val="22"/>
          <w:highlight w:val="none"/>
          <w:lang w:val="en-US" w:eastAsia="zh-CN"/>
        </w:rPr>
        <w:t>攀枝花市</w:t>
      </w:r>
      <w:r>
        <w:rPr>
          <w:rFonts w:hint="default" w:ascii="Times New Roman" w:hAnsi="Times New Roman" w:eastAsia="方正小标宋简体" w:cs="Times New Roman"/>
          <w:color w:val="auto"/>
          <w:sz w:val="44"/>
          <w:szCs w:val="22"/>
          <w:highlight w:val="none"/>
          <w:lang w:val="en-US" w:eastAsia="zh-CN"/>
        </w:rPr>
        <w:t>市场监管领域部门联合抽查事项清单（</w:t>
      </w:r>
      <w:r>
        <w:rPr>
          <w:rFonts w:hint="eastAsia" w:ascii="Times New Roman" w:hAnsi="Times New Roman" w:eastAsia="方正小标宋简体" w:cs="Times New Roman"/>
          <w:color w:val="auto"/>
          <w:sz w:val="44"/>
          <w:szCs w:val="22"/>
          <w:highlight w:val="none"/>
          <w:lang w:val="en-US" w:eastAsia="zh-CN"/>
        </w:rPr>
        <w:t>2026年</w:t>
      </w:r>
      <w:r>
        <w:rPr>
          <w:rFonts w:hint="default" w:ascii="Times New Roman" w:hAnsi="Times New Roman" w:eastAsia="方正小标宋简体" w:cs="Times New Roman"/>
          <w:color w:val="auto"/>
          <w:sz w:val="44"/>
          <w:szCs w:val="22"/>
          <w:highlight w:val="none"/>
          <w:lang w:val="en-US" w:eastAsia="zh-CN"/>
        </w:rPr>
        <w:t>版）</w:t>
      </w:r>
    </w:p>
    <w:tbl>
      <w:tblPr>
        <w:tblStyle w:val="5"/>
        <w:tblW w:w="14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169"/>
        <w:gridCol w:w="1897"/>
        <w:gridCol w:w="1114"/>
        <w:gridCol w:w="714"/>
        <w:gridCol w:w="1024"/>
        <w:gridCol w:w="2461"/>
        <w:gridCol w:w="762"/>
        <w:gridCol w:w="817"/>
        <w:gridCol w:w="832"/>
        <w:gridCol w:w="868"/>
        <w:gridCol w:w="1874"/>
        <w:gridCol w:w="902"/>
      </w:tblGrid>
      <w:tr w14:paraId="1523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57" w:type="dxa"/>
            <w:vMerge w:val="restart"/>
            <w:noWrap w:val="0"/>
            <w:tcMar>
              <w:top w:w="15" w:type="dxa"/>
              <w:left w:w="15" w:type="dxa"/>
              <w:right w:w="15" w:type="dxa"/>
            </w:tcMar>
            <w:vAlign w:val="center"/>
          </w:tcPr>
          <w:p w14:paraId="6AF0069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000000" w:themeColor="text1"/>
                <w:sz w:val="18"/>
                <w:szCs w:val="18"/>
                <w:highlight w:val="none"/>
                <w14:textFill>
                  <w14:solidFill>
                    <w14:schemeClr w14:val="tx1"/>
                  </w14:solidFill>
                </w14:textFill>
              </w:rPr>
            </w:pPr>
            <w:r>
              <w:rPr>
                <w:rFonts w:hint="default" w:ascii="Times New Roman" w:hAnsi="Times New Roman" w:eastAsia="方正黑体简体" w:cs="Times New Roman"/>
                <w:b w:val="0"/>
                <w:bCs w:val="0"/>
                <w:snapToGrid w:val="0"/>
                <w:color w:val="000000" w:themeColor="text1"/>
                <w:sz w:val="18"/>
                <w:szCs w:val="18"/>
                <w:highlight w:val="none"/>
                <w14:textFill>
                  <w14:solidFill>
                    <w14:schemeClr w14:val="tx1"/>
                  </w14:solidFill>
                </w14:textFill>
              </w:rPr>
              <w:t>序号</w:t>
            </w:r>
          </w:p>
        </w:tc>
        <w:tc>
          <w:tcPr>
            <w:tcW w:w="1169" w:type="dxa"/>
            <w:vMerge w:val="restart"/>
            <w:noWrap w:val="0"/>
            <w:vAlign w:val="center"/>
          </w:tcPr>
          <w:p w14:paraId="0F106F8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抽查类别</w:t>
            </w:r>
          </w:p>
        </w:tc>
        <w:tc>
          <w:tcPr>
            <w:tcW w:w="1897" w:type="dxa"/>
            <w:vMerge w:val="restart"/>
            <w:noWrap w:val="0"/>
            <w:tcMar>
              <w:top w:w="15" w:type="dxa"/>
              <w:left w:w="15" w:type="dxa"/>
              <w:right w:w="15" w:type="dxa"/>
            </w:tcMar>
            <w:vAlign w:val="center"/>
          </w:tcPr>
          <w:p w14:paraId="5577D0A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牵头发起部门抽查事项</w:t>
            </w:r>
          </w:p>
        </w:tc>
        <w:tc>
          <w:tcPr>
            <w:tcW w:w="1114" w:type="dxa"/>
            <w:vMerge w:val="restart"/>
            <w:noWrap w:val="0"/>
            <w:tcMar>
              <w:top w:w="15" w:type="dxa"/>
              <w:left w:w="15" w:type="dxa"/>
              <w:right w:w="15" w:type="dxa"/>
            </w:tcMar>
            <w:vAlign w:val="center"/>
          </w:tcPr>
          <w:p w14:paraId="44B7C84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抽查对象</w:t>
            </w:r>
          </w:p>
        </w:tc>
        <w:tc>
          <w:tcPr>
            <w:tcW w:w="714" w:type="dxa"/>
            <w:vMerge w:val="restart"/>
            <w:noWrap w:val="0"/>
            <w:tcMar>
              <w:top w:w="15" w:type="dxa"/>
              <w:left w:w="15" w:type="dxa"/>
              <w:right w:w="15" w:type="dxa"/>
            </w:tcMar>
            <w:vAlign w:val="center"/>
          </w:tcPr>
          <w:p w14:paraId="2D3EA99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事项</w:t>
            </w:r>
          </w:p>
          <w:p w14:paraId="0EA1D87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类别</w:t>
            </w:r>
          </w:p>
        </w:tc>
        <w:tc>
          <w:tcPr>
            <w:tcW w:w="5896" w:type="dxa"/>
            <w:gridSpan w:val="5"/>
            <w:noWrap w:val="0"/>
            <w:tcMar>
              <w:top w:w="15" w:type="dxa"/>
              <w:left w:w="15" w:type="dxa"/>
              <w:right w:w="15" w:type="dxa"/>
            </w:tcMar>
            <w:vAlign w:val="center"/>
          </w:tcPr>
          <w:p w14:paraId="75E3832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牵头发起部门</w:t>
            </w:r>
          </w:p>
        </w:tc>
        <w:tc>
          <w:tcPr>
            <w:tcW w:w="868" w:type="dxa"/>
            <w:vMerge w:val="restart"/>
            <w:noWrap w:val="0"/>
            <w:tcMar>
              <w:top w:w="15" w:type="dxa"/>
              <w:left w:w="15" w:type="dxa"/>
              <w:right w:w="15" w:type="dxa"/>
            </w:tcMar>
            <w:vAlign w:val="center"/>
          </w:tcPr>
          <w:p w14:paraId="777C73E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联合抽查部门</w:t>
            </w:r>
          </w:p>
        </w:tc>
        <w:tc>
          <w:tcPr>
            <w:tcW w:w="1874" w:type="dxa"/>
            <w:vMerge w:val="restart"/>
            <w:noWrap w:val="0"/>
            <w:vAlign w:val="center"/>
          </w:tcPr>
          <w:p w14:paraId="0D2050A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联合抽查部门</w:t>
            </w:r>
          </w:p>
          <w:p w14:paraId="4FE8542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抽查事项</w:t>
            </w:r>
          </w:p>
        </w:tc>
        <w:tc>
          <w:tcPr>
            <w:tcW w:w="902" w:type="dxa"/>
            <w:vMerge w:val="restart"/>
            <w:noWrap w:val="0"/>
            <w:vAlign w:val="center"/>
          </w:tcPr>
          <w:p w14:paraId="28C77DD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对照部委</w:t>
            </w:r>
          </w:p>
          <w:p w14:paraId="6AA1F32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清单事项</w:t>
            </w:r>
          </w:p>
        </w:tc>
      </w:tr>
      <w:tr w14:paraId="106F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557" w:type="dxa"/>
            <w:vMerge w:val="continue"/>
            <w:noWrap w:val="0"/>
            <w:tcMar>
              <w:top w:w="15" w:type="dxa"/>
              <w:left w:w="15" w:type="dxa"/>
              <w:right w:w="15" w:type="dxa"/>
            </w:tcMar>
            <w:vAlign w:val="center"/>
          </w:tcPr>
          <w:p w14:paraId="15525C6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仿宋_GB2312"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5EC3999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仿宋_GB2312" w:cs="Times New Roman"/>
                <w:b w:val="0"/>
                <w:bCs w:val="0"/>
                <w:snapToGrid w:val="0"/>
                <w:color w:val="auto"/>
                <w:sz w:val="18"/>
                <w:szCs w:val="18"/>
                <w:highlight w:val="none"/>
              </w:rPr>
            </w:pPr>
          </w:p>
        </w:tc>
        <w:tc>
          <w:tcPr>
            <w:tcW w:w="1897" w:type="dxa"/>
            <w:vMerge w:val="continue"/>
            <w:noWrap w:val="0"/>
            <w:tcMar>
              <w:top w:w="15" w:type="dxa"/>
              <w:left w:w="15" w:type="dxa"/>
              <w:right w:w="15" w:type="dxa"/>
            </w:tcMar>
            <w:vAlign w:val="center"/>
          </w:tcPr>
          <w:p w14:paraId="7C58964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仿宋_GB2312" w:cs="Times New Roman"/>
                <w:b w:val="0"/>
                <w:bCs w:val="0"/>
                <w:snapToGrid w:val="0"/>
                <w:color w:val="auto"/>
                <w:sz w:val="18"/>
                <w:szCs w:val="18"/>
                <w:highlight w:val="none"/>
              </w:rPr>
            </w:pPr>
          </w:p>
        </w:tc>
        <w:tc>
          <w:tcPr>
            <w:tcW w:w="1114" w:type="dxa"/>
            <w:vMerge w:val="continue"/>
            <w:noWrap w:val="0"/>
            <w:tcMar>
              <w:top w:w="15" w:type="dxa"/>
              <w:left w:w="15" w:type="dxa"/>
              <w:right w:w="15" w:type="dxa"/>
            </w:tcMar>
            <w:vAlign w:val="center"/>
          </w:tcPr>
          <w:p w14:paraId="5149BFE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仿宋_GB2312" w:cs="Times New Roman"/>
                <w:b w:val="0"/>
                <w:bCs w:val="0"/>
                <w:snapToGrid w:val="0"/>
                <w:color w:val="auto"/>
                <w:sz w:val="18"/>
                <w:szCs w:val="18"/>
                <w:highlight w:val="none"/>
              </w:rPr>
            </w:pPr>
          </w:p>
        </w:tc>
        <w:tc>
          <w:tcPr>
            <w:tcW w:w="714" w:type="dxa"/>
            <w:vMerge w:val="continue"/>
            <w:noWrap w:val="0"/>
            <w:tcMar>
              <w:top w:w="15" w:type="dxa"/>
              <w:left w:w="15" w:type="dxa"/>
              <w:right w:w="15" w:type="dxa"/>
            </w:tcMar>
            <w:vAlign w:val="center"/>
          </w:tcPr>
          <w:p w14:paraId="19257D2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c>
          <w:tcPr>
            <w:tcW w:w="1024" w:type="dxa"/>
            <w:noWrap w:val="0"/>
            <w:tcMar>
              <w:top w:w="15" w:type="dxa"/>
              <w:left w:w="15" w:type="dxa"/>
              <w:right w:w="15" w:type="dxa"/>
            </w:tcMar>
            <w:vAlign w:val="center"/>
          </w:tcPr>
          <w:p w14:paraId="46A025C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部门名称</w:t>
            </w:r>
          </w:p>
        </w:tc>
        <w:tc>
          <w:tcPr>
            <w:tcW w:w="2461" w:type="dxa"/>
            <w:noWrap w:val="0"/>
            <w:tcMar>
              <w:top w:w="15" w:type="dxa"/>
              <w:left w:w="15" w:type="dxa"/>
              <w:right w:w="15" w:type="dxa"/>
            </w:tcMar>
            <w:vAlign w:val="center"/>
          </w:tcPr>
          <w:p w14:paraId="4F016BB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抽查内容</w:t>
            </w:r>
          </w:p>
        </w:tc>
        <w:tc>
          <w:tcPr>
            <w:tcW w:w="762" w:type="dxa"/>
            <w:noWrap w:val="0"/>
            <w:tcMar>
              <w:top w:w="15" w:type="dxa"/>
              <w:left w:w="15" w:type="dxa"/>
              <w:right w:w="15" w:type="dxa"/>
            </w:tcMar>
            <w:vAlign w:val="center"/>
          </w:tcPr>
          <w:p w14:paraId="3862485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抽查方式</w:t>
            </w:r>
          </w:p>
        </w:tc>
        <w:tc>
          <w:tcPr>
            <w:tcW w:w="817" w:type="dxa"/>
            <w:noWrap w:val="0"/>
            <w:tcMar>
              <w:top w:w="15" w:type="dxa"/>
              <w:left w:w="15" w:type="dxa"/>
              <w:right w:w="15" w:type="dxa"/>
            </w:tcMar>
            <w:vAlign w:val="center"/>
          </w:tcPr>
          <w:p w14:paraId="7D2463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lang w:eastAsia="zh-CN"/>
              </w:rPr>
            </w:pPr>
            <w:r>
              <w:rPr>
                <w:rFonts w:hint="default" w:ascii="Times New Roman" w:hAnsi="Times New Roman" w:eastAsia="方正黑体简体" w:cs="Times New Roman"/>
                <w:b w:val="0"/>
                <w:bCs w:val="0"/>
                <w:snapToGrid w:val="0"/>
                <w:color w:val="auto"/>
                <w:sz w:val="18"/>
                <w:szCs w:val="18"/>
                <w:highlight w:val="none"/>
                <w:lang w:eastAsia="zh-CN"/>
              </w:rPr>
              <w:t>组织层级</w:t>
            </w:r>
          </w:p>
        </w:tc>
        <w:tc>
          <w:tcPr>
            <w:tcW w:w="832" w:type="dxa"/>
            <w:noWrap w:val="0"/>
            <w:tcMar>
              <w:top w:w="15" w:type="dxa"/>
              <w:left w:w="15" w:type="dxa"/>
              <w:right w:w="15" w:type="dxa"/>
            </w:tcMar>
            <w:vAlign w:val="center"/>
          </w:tcPr>
          <w:p w14:paraId="60329E4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黑体简体" w:cs="Times New Roman"/>
                <w:b w:val="0"/>
                <w:bCs w:val="0"/>
                <w:snapToGrid w:val="0"/>
                <w:color w:val="auto"/>
                <w:sz w:val="18"/>
                <w:szCs w:val="18"/>
                <w:highlight w:val="none"/>
              </w:rPr>
            </w:pPr>
            <w:r>
              <w:rPr>
                <w:rFonts w:hint="default" w:ascii="Times New Roman" w:hAnsi="Times New Roman" w:eastAsia="方正黑体简体" w:cs="Times New Roman"/>
                <w:b w:val="0"/>
                <w:bCs w:val="0"/>
                <w:snapToGrid w:val="0"/>
                <w:color w:val="auto"/>
                <w:sz w:val="18"/>
                <w:szCs w:val="18"/>
                <w:highlight w:val="none"/>
              </w:rPr>
              <w:t>实施层级</w:t>
            </w:r>
          </w:p>
        </w:tc>
        <w:tc>
          <w:tcPr>
            <w:tcW w:w="868" w:type="dxa"/>
            <w:vMerge w:val="continue"/>
            <w:noWrap w:val="0"/>
            <w:tcMar>
              <w:top w:w="15" w:type="dxa"/>
              <w:left w:w="15" w:type="dxa"/>
              <w:right w:w="15" w:type="dxa"/>
            </w:tcMar>
            <w:vAlign w:val="center"/>
          </w:tcPr>
          <w:p w14:paraId="72AB62B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仿宋_GB2312" w:cs="Times New Roman"/>
                <w:b w:val="0"/>
                <w:bCs w:val="0"/>
                <w:snapToGrid w:val="0"/>
                <w:color w:val="auto"/>
                <w:sz w:val="18"/>
                <w:szCs w:val="18"/>
                <w:highlight w:val="none"/>
              </w:rPr>
            </w:pPr>
          </w:p>
        </w:tc>
        <w:tc>
          <w:tcPr>
            <w:tcW w:w="1874" w:type="dxa"/>
            <w:vMerge w:val="continue"/>
            <w:noWrap w:val="0"/>
            <w:vAlign w:val="center"/>
          </w:tcPr>
          <w:p w14:paraId="130A677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仿宋_GB2312" w:cs="Times New Roman"/>
                <w:b w:val="0"/>
                <w:bCs w:val="0"/>
                <w:snapToGrid w:val="0"/>
                <w:color w:val="auto"/>
                <w:sz w:val="18"/>
                <w:szCs w:val="18"/>
                <w:highlight w:val="none"/>
              </w:rPr>
            </w:pPr>
          </w:p>
        </w:tc>
        <w:tc>
          <w:tcPr>
            <w:tcW w:w="902" w:type="dxa"/>
            <w:vMerge w:val="continue"/>
            <w:noWrap w:val="0"/>
            <w:vAlign w:val="center"/>
          </w:tcPr>
          <w:p w14:paraId="1E21492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6A7A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286B3831">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restart"/>
            <w:noWrap w:val="0"/>
            <w:vAlign w:val="center"/>
          </w:tcPr>
          <w:p w14:paraId="2FBD73A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学校办学情况抽查</w:t>
            </w:r>
          </w:p>
        </w:tc>
        <w:tc>
          <w:tcPr>
            <w:tcW w:w="1897" w:type="dxa"/>
            <w:vMerge w:val="restart"/>
            <w:noWrap w:val="0"/>
            <w:tcMar>
              <w:top w:w="15" w:type="dxa"/>
              <w:left w:w="15" w:type="dxa"/>
              <w:right w:w="15" w:type="dxa"/>
            </w:tcMar>
            <w:vAlign w:val="center"/>
          </w:tcPr>
          <w:p w14:paraId="5A40674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校外培训机构的办学资质、办学行为的检查</w:t>
            </w:r>
          </w:p>
        </w:tc>
        <w:tc>
          <w:tcPr>
            <w:tcW w:w="1114" w:type="dxa"/>
            <w:vMerge w:val="restart"/>
            <w:noWrap w:val="0"/>
            <w:tcMar>
              <w:top w:w="15" w:type="dxa"/>
              <w:left w:w="15" w:type="dxa"/>
              <w:right w:w="15" w:type="dxa"/>
            </w:tcMar>
            <w:vAlign w:val="center"/>
          </w:tcPr>
          <w:p w14:paraId="79A30D8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全</w:t>
            </w:r>
            <w:r>
              <w:rPr>
                <w:rFonts w:hint="eastAsia" w:ascii="Times New Roman" w:hAnsi="Times New Roman" w:eastAsia="方正仿宋简体" w:cs="Times New Roman"/>
                <w:b w:val="0"/>
                <w:bCs w:val="0"/>
                <w:snapToGrid w:val="0"/>
                <w:color w:val="000000"/>
                <w:sz w:val="18"/>
                <w:szCs w:val="18"/>
                <w:highlight w:val="none"/>
                <w:lang w:eastAsia="zh-CN"/>
              </w:rPr>
              <w:t>市</w:t>
            </w:r>
            <w:r>
              <w:rPr>
                <w:rFonts w:hint="default" w:ascii="Times New Roman" w:hAnsi="Times New Roman" w:eastAsia="方正仿宋简体" w:cs="Times New Roman"/>
                <w:b w:val="0"/>
                <w:bCs w:val="0"/>
                <w:snapToGrid w:val="0"/>
                <w:color w:val="000000"/>
                <w:sz w:val="18"/>
                <w:szCs w:val="18"/>
                <w:highlight w:val="none"/>
              </w:rPr>
              <w:t>校外培训机构</w:t>
            </w:r>
          </w:p>
        </w:tc>
        <w:tc>
          <w:tcPr>
            <w:tcW w:w="714" w:type="dxa"/>
            <w:vMerge w:val="restart"/>
            <w:noWrap w:val="0"/>
            <w:tcMar>
              <w:top w:w="15" w:type="dxa"/>
              <w:left w:w="15" w:type="dxa"/>
              <w:right w:w="15" w:type="dxa"/>
            </w:tcMar>
            <w:vAlign w:val="center"/>
          </w:tcPr>
          <w:p w14:paraId="015C38F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3CFF957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教育</w:t>
            </w:r>
            <w:r>
              <w:rPr>
                <w:rFonts w:hint="eastAsia" w:ascii="Times New Roman" w:hAnsi="Times New Roman" w:eastAsia="方正仿宋简体" w:cs="Times New Roman"/>
                <w:b w:val="0"/>
                <w:bCs w:val="0"/>
                <w:snapToGrid w:val="0"/>
                <w:color w:val="000000"/>
                <w:sz w:val="18"/>
                <w:szCs w:val="18"/>
                <w:highlight w:val="none"/>
                <w:lang w:eastAsia="zh-CN"/>
              </w:rPr>
              <w:t>体育</w:t>
            </w:r>
            <w:r>
              <w:rPr>
                <w:rFonts w:hint="default" w:ascii="Times New Roman" w:hAnsi="Times New Roman" w:eastAsia="方正仿宋简体" w:cs="Times New Roman"/>
                <w:b w:val="0"/>
                <w:bCs w:val="0"/>
                <w:snapToGrid w:val="0"/>
                <w:color w:val="000000"/>
                <w:sz w:val="18"/>
                <w:szCs w:val="18"/>
                <w:highlight w:val="none"/>
              </w:rPr>
              <w:t>部门</w:t>
            </w:r>
          </w:p>
        </w:tc>
        <w:tc>
          <w:tcPr>
            <w:tcW w:w="2461" w:type="dxa"/>
            <w:vMerge w:val="restart"/>
            <w:noWrap w:val="0"/>
            <w:tcMar>
              <w:top w:w="15" w:type="dxa"/>
              <w:left w:w="15" w:type="dxa"/>
              <w:right w:w="15" w:type="dxa"/>
            </w:tcMar>
            <w:vAlign w:val="center"/>
          </w:tcPr>
          <w:p w14:paraId="0F5248A7">
            <w:pPr>
              <w:keepNext w:val="0"/>
              <w:keepLines w:val="0"/>
              <w:pageBreakBefore w:val="0"/>
              <w:widowControl w:val="0"/>
              <w:suppressAutoHyphens/>
              <w:kinsoku/>
              <w:wordWrap/>
              <w:overflowPunct/>
              <w:topLinePunct w:val="0"/>
              <w:autoSpaceDE/>
              <w:autoSpaceDN/>
              <w:bidi w:val="0"/>
              <w:adjustRightInd/>
              <w:snapToGrid/>
              <w:spacing w:beforeAutospacing="0" w:after="0" w:line="220" w:lineRule="exact"/>
              <w:jc w:val="left"/>
              <w:textAlignment w:val="auto"/>
              <w:rPr>
                <w:rFonts w:hint="eastAsia"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按照《中共中央办公厅 国务院办公厅印发〈关于进一步减轻义务教育阶段学生作业负担和校外培训负担的意见〉的通知》《四川省委办公厅 省政府办公厅印发〈关于进一步减轻义务教育阶段学生作业负担和校外培训负担的实施方案〉的通知》</w:t>
            </w:r>
            <w:r>
              <w:rPr>
                <w:rFonts w:hint="default" w:ascii="Times New Roman" w:hAnsi="Times New Roman" w:eastAsia="方正仿宋简体" w:cs="Times New Roman"/>
                <w:b w:val="0"/>
                <w:bCs w:val="0"/>
                <w:snapToGrid w:val="0"/>
                <w:color w:val="000000"/>
                <w:sz w:val="18"/>
                <w:szCs w:val="18"/>
                <w:highlight w:val="none"/>
                <w:lang w:eastAsia="zh-CN"/>
              </w:rPr>
              <w:t>等相关规定</w:t>
            </w:r>
            <w:r>
              <w:rPr>
                <w:rFonts w:hint="default" w:ascii="Times New Roman" w:hAnsi="Times New Roman" w:eastAsia="方正仿宋简体" w:cs="Times New Roman"/>
                <w:b w:val="0"/>
                <w:bCs w:val="0"/>
                <w:snapToGrid w:val="0"/>
                <w:color w:val="000000"/>
                <w:sz w:val="18"/>
                <w:szCs w:val="18"/>
                <w:highlight w:val="none"/>
              </w:rPr>
              <w:t>实施</w:t>
            </w:r>
            <w:r>
              <w:rPr>
                <w:rFonts w:hint="eastAsia" w:ascii="Times New Roman" w:hAnsi="Times New Roman" w:eastAsia="方正仿宋简体" w:cs="Times New Roman"/>
                <w:b w:val="0"/>
                <w:bCs w:val="0"/>
                <w:snapToGrid w:val="0"/>
                <w:color w:val="000000"/>
                <w:sz w:val="18"/>
                <w:szCs w:val="18"/>
                <w:highlight w:val="none"/>
                <w:lang w:eastAsia="zh-CN"/>
              </w:rPr>
              <w:t>。</w:t>
            </w:r>
          </w:p>
        </w:tc>
        <w:tc>
          <w:tcPr>
            <w:tcW w:w="762" w:type="dxa"/>
            <w:vMerge w:val="restart"/>
            <w:noWrap w:val="0"/>
            <w:tcMar>
              <w:top w:w="15" w:type="dxa"/>
              <w:left w:w="15" w:type="dxa"/>
              <w:right w:w="15" w:type="dxa"/>
            </w:tcMar>
            <w:vAlign w:val="center"/>
          </w:tcPr>
          <w:p w14:paraId="4ABAFA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noWrap w:val="0"/>
            <w:tcMar>
              <w:top w:w="15" w:type="dxa"/>
              <w:left w:w="15" w:type="dxa"/>
              <w:right w:w="15" w:type="dxa"/>
            </w:tcMar>
            <w:vAlign w:val="center"/>
          </w:tcPr>
          <w:p w14:paraId="1DDF91E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市、县</w:t>
            </w:r>
          </w:p>
        </w:tc>
        <w:tc>
          <w:tcPr>
            <w:tcW w:w="832" w:type="dxa"/>
            <w:vMerge w:val="restart"/>
            <w:noWrap w:val="0"/>
            <w:tcMar>
              <w:top w:w="15" w:type="dxa"/>
              <w:left w:w="15" w:type="dxa"/>
              <w:right w:w="15" w:type="dxa"/>
            </w:tcMar>
            <w:vAlign w:val="center"/>
          </w:tcPr>
          <w:p w14:paraId="76FF42D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3EC8F1A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民政部门</w:t>
            </w:r>
          </w:p>
        </w:tc>
        <w:tc>
          <w:tcPr>
            <w:tcW w:w="1874" w:type="dxa"/>
            <w:noWrap w:val="0"/>
            <w:vAlign w:val="center"/>
          </w:tcPr>
          <w:p w14:paraId="3B33498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民</w:t>
            </w:r>
            <w:bookmarkStart w:id="0" w:name="hmjd_error_2_0_非_黑马提示无建议_1663"/>
            <w:r>
              <w:rPr>
                <w:rFonts w:hint="default" w:ascii="Times New Roman" w:hAnsi="Times New Roman" w:eastAsia="方正仿宋简体" w:cs="Times New Roman"/>
                <w:b w:val="0"/>
                <w:bCs w:val="0"/>
                <w:snapToGrid w:val="0"/>
                <w:color w:val="000000"/>
                <w:sz w:val="18"/>
                <w:szCs w:val="18"/>
                <w:highlight w:val="none"/>
              </w:rPr>
              <w:t>非</w:t>
            </w:r>
            <w:bookmarkEnd w:id="0"/>
            <w:r>
              <w:rPr>
                <w:rFonts w:hint="default" w:ascii="Times New Roman" w:hAnsi="Times New Roman" w:eastAsia="方正仿宋简体" w:cs="Times New Roman"/>
                <w:b w:val="0"/>
                <w:bCs w:val="0"/>
                <w:snapToGrid w:val="0"/>
                <w:color w:val="000000"/>
                <w:sz w:val="18"/>
                <w:szCs w:val="18"/>
                <w:highlight w:val="none"/>
              </w:rPr>
              <w:t>登记情况检查</w:t>
            </w:r>
          </w:p>
        </w:tc>
        <w:tc>
          <w:tcPr>
            <w:tcW w:w="902" w:type="dxa"/>
            <w:vMerge w:val="restart"/>
            <w:noWrap w:val="0"/>
            <w:vAlign w:val="center"/>
          </w:tcPr>
          <w:p w14:paraId="0BA24CF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部委清单序号2</w:t>
            </w:r>
          </w:p>
        </w:tc>
      </w:tr>
      <w:tr w14:paraId="479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3CD7F7C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2B37BF9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0561BFC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1EED395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2B709E5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7F7557C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7B59551E">
            <w:pPr>
              <w:keepNext w:val="0"/>
              <w:keepLines w:val="0"/>
              <w:pageBreakBefore w:val="0"/>
              <w:widowControl w:val="0"/>
              <w:suppressAutoHyphens/>
              <w:kinsoku/>
              <w:wordWrap/>
              <w:bidi w:val="0"/>
              <w:adjustRightInd/>
              <w:snapToGrid/>
              <w:spacing w:beforeAutospacing="0" w:after="0" w:line="260" w:lineRule="exact"/>
              <w:jc w:val="left"/>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6C47C2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5030C27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712BEC9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22475F6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6DDFDE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kern w:val="2"/>
                <w:sz w:val="18"/>
                <w:szCs w:val="18"/>
                <w:highlight w:val="none"/>
                <w:lang w:val="en-US" w:eastAsia="zh-CN" w:bidi="ar-SA"/>
              </w:rPr>
            </w:pPr>
            <w:r>
              <w:rPr>
                <w:rFonts w:hint="default" w:ascii="Times New Roman" w:hAnsi="Times New Roman" w:eastAsia="方正仿宋简体" w:cs="Times New Roman"/>
                <w:b w:val="0"/>
                <w:bCs w:val="0"/>
                <w:snapToGrid w:val="0"/>
                <w:color w:val="000000"/>
                <w:sz w:val="18"/>
                <w:szCs w:val="18"/>
                <w:highlight w:val="none"/>
              </w:rPr>
              <w:t>校外培训机构自媒体广告发布情况</w:t>
            </w:r>
            <w:r>
              <w:rPr>
                <w:rFonts w:hint="eastAsia" w:ascii="Times New Roman" w:hAnsi="Times New Roman" w:eastAsia="方正仿宋简体" w:cs="Times New Roman"/>
                <w:b w:val="0"/>
                <w:bCs w:val="0"/>
                <w:snapToGrid w:val="0"/>
                <w:color w:val="000000"/>
                <w:sz w:val="18"/>
                <w:szCs w:val="18"/>
                <w:highlight w:val="none"/>
                <w:lang w:eastAsia="zh-CN"/>
              </w:rPr>
              <w:t>的检查</w:t>
            </w:r>
          </w:p>
        </w:tc>
        <w:tc>
          <w:tcPr>
            <w:tcW w:w="902" w:type="dxa"/>
            <w:vMerge w:val="continue"/>
            <w:noWrap w:val="0"/>
            <w:vAlign w:val="center"/>
          </w:tcPr>
          <w:p w14:paraId="3FAA5A0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r>
      <w:tr w14:paraId="4AFA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6F9DFFBB">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6A6F239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学校办学情况抽查</w:t>
            </w:r>
          </w:p>
        </w:tc>
        <w:tc>
          <w:tcPr>
            <w:tcW w:w="1897" w:type="dxa"/>
            <w:noWrap w:val="0"/>
            <w:tcMar>
              <w:top w:w="15" w:type="dxa"/>
              <w:left w:w="15" w:type="dxa"/>
              <w:right w:w="15" w:type="dxa"/>
            </w:tcMar>
            <w:vAlign w:val="center"/>
          </w:tcPr>
          <w:p w14:paraId="78B16F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学校食堂食品安全情况的检查</w:t>
            </w:r>
          </w:p>
        </w:tc>
        <w:tc>
          <w:tcPr>
            <w:tcW w:w="1114" w:type="dxa"/>
            <w:noWrap w:val="0"/>
            <w:tcMar>
              <w:top w:w="15" w:type="dxa"/>
              <w:left w:w="15" w:type="dxa"/>
              <w:right w:w="15" w:type="dxa"/>
            </w:tcMar>
            <w:vAlign w:val="center"/>
          </w:tcPr>
          <w:p w14:paraId="4B5757F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学校机构食堂</w:t>
            </w:r>
          </w:p>
        </w:tc>
        <w:tc>
          <w:tcPr>
            <w:tcW w:w="714" w:type="dxa"/>
            <w:noWrap w:val="0"/>
            <w:tcMar>
              <w:top w:w="15" w:type="dxa"/>
              <w:left w:w="15" w:type="dxa"/>
              <w:right w:w="15" w:type="dxa"/>
            </w:tcMar>
            <w:vAlign w:val="center"/>
          </w:tcPr>
          <w:p w14:paraId="3D8A76A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56E82DF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2461" w:type="dxa"/>
            <w:noWrap w:val="0"/>
            <w:tcMar>
              <w:top w:w="15" w:type="dxa"/>
              <w:left w:w="15" w:type="dxa"/>
              <w:right w:w="15" w:type="dxa"/>
            </w:tcMar>
            <w:vAlign w:val="center"/>
          </w:tcPr>
          <w:p w14:paraId="35A4BB7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经营资质、人员管理、过程控制等</w:t>
            </w:r>
            <w:r>
              <w:rPr>
                <w:rFonts w:hint="eastAsia" w:ascii="Times New Roman" w:hAnsi="Times New Roman" w:eastAsia="方正仿宋简体" w:cs="Times New Roman"/>
                <w:b w:val="0"/>
                <w:bCs w:val="0"/>
                <w:snapToGrid w:val="0"/>
                <w:color w:val="000000"/>
                <w:sz w:val="18"/>
                <w:szCs w:val="18"/>
                <w:highlight w:val="none"/>
                <w:lang w:eastAsia="zh-CN"/>
              </w:rPr>
              <w:t>。</w:t>
            </w:r>
          </w:p>
        </w:tc>
        <w:tc>
          <w:tcPr>
            <w:tcW w:w="762" w:type="dxa"/>
            <w:noWrap w:val="0"/>
            <w:tcMar>
              <w:top w:w="15" w:type="dxa"/>
              <w:left w:w="15" w:type="dxa"/>
              <w:right w:w="15" w:type="dxa"/>
            </w:tcMar>
            <w:vAlign w:val="center"/>
          </w:tcPr>
          <w:p w14:paraId="35CDA48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3E6637D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noWrap w:val="0"/>
            <w:tcMar>
              <w:top w:w="15" w:type="dxa"/>
              <w:left w:w="15" w:type="dxa"/>
              <w:right w:w="15" w:type="dxa"/>
            </w:tcMar>
            <w:vAlign w:val="center"/>
          </w:tcPr>
          <w:p w14:paraId="12BD6BA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w:t>
            </w:r>
          </w:p>
        </w:tc>
        <w:tc>
          <w:tcPr>
            <w:tcW w:w="868" w:type="dxa"/>
            <w:noWrap w:val="0"/>
            <w:tcMar>
              <w:top w:w="15" w:type="dxa"/>
              <w:left w:w="15" w:type="dxa"/>
              <w:right w:w="15" w:type="dxa"/>
            </w:tcMar>
            <w:vAlign w:val="center"/>
          </w:tcPr>
          <w:p w14:paraId="4C60EDC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教育部门</w:t>
            </w:r>
          </w:p>
        </w:tc>
        <w:tc>
          <w:tcPr>
            <w:tcW w:w="1874" w:type="dxa"/>
            <w:noWrap w:val="0"/>
            <w:vAlign w:val="center"/>
          </w:tcPr>
          <w:p w14:paraId="0FAED2E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学校食堂信息的公示情况检查</w:t>
            </w:r>
          </w:p>
        </w:tc>
        <w:tc>
          <w:tcPr>
            <w:tcW w:w="902" w:type="dxa"/>
            <w:noWrap w:val="0"/>
            <w:vAlign w:val="center"/>
          </w:tcPr>
          <w:p w14:paraId="7972755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部委清单序号2</w:t>
            </w:r>
          </w:p>
        </w:tc>
      </w:tr>
      <w:tr w14:paraId="24F6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7F17EEDB">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restart"/>
            <w:noWrap w:val="0"/>
            <w:vAlign w:val="center"/>
          </w:tcPr>
          <w:p w14:paraId="4A317EC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娱乐场所抽查</w:t>
            </w:r>
          </w:p>
        </w:tc>
        <w:tc>
          <w:tcPr>
            <w:tcW w:w="1897" w:type="dxa"/>
            <w:vMerge w:val="restart"/>
            <w:noWrap w:val="0"/>
            <w:tcMar>
              <w:top w:w="15" w:type="dxa"/>
              <w:left w:w="15" w:type="dxa"/>
              <w:right w:w="15" w:type="dxa"/>
            </w:tcMar>
            <w:vAlign w:val="center"/>
          </w:tcPr>
          <w:p w14:paraId="240CB91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娱乐场所取得娱乐经营许可证情况</w:t>
            </w:r>
            <w:r>
              <w:rPr>
                <w:rFonts w:hint="default" w:ascii="Times New Roman" w:hAnsi="Times New Roman" w:eastAsia="方正仿宋简体" w:cs="Times New Roman"/>
                <w:b w:val="0"/>
                <w:bCs w:val="0"/>
                <w:snapToGrid w:val="0"/>
                <w:color w:val="000000"/>
                <w:sz w:val="18"/>
                <w:szCs w:val="18"/>
                <w:highlight w:val="none"/>
                <w:lang w:eastAsia="zh-CN"/>
              </w:rPr>
              <w:t>和</w:t>
            </w:r>
            <w:r>
              <w:rPr>
                <w:rFonts w:hint="default" w:ascii="Times New Roman" w:hAnsi="Times New Roman" w:eastAsia="方正仿宋简体" w:cs="Times New Roman"/>
                <w:b w:val="0"/>
                <w:bCs w:val="0"/>
                <w:snapToGrid w:val="0"/>
                <w:color w:val="000000"/>
                <w:sz w:val="18"/>
                <w:szCs w:val="18"/>
                <w:highlight w:val="none"/>
              </w:rPr>
              <w:t>经营情况的检查</w:t>
            </w:r>
          </w:p>
        </w:tc>
        <w:tc>
          <w:tcPr>
            <w:tcW w:w="1114" w:type="dxa"/>
            <w:vMerge w:val="restart"/>
            <w:noWrap w:val="0"/>
            <w:tcMar>
              <w:top w:w="15" w:type="dxa"/>
              <w:left w:w="15" w:type="dxa"/>
              <w:right w:w="15" w:type="dxa"/>
            </w:tcMar>
            <w:vAlign w:val="center"/>
          </w:tcPr>
          <w:p w14:paraId="5E4BAE0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娱乐场所</w:t>
            </w:r>
          </w:p>
        </w:tc>
        <w:tc>
          <w:tcPr>
            <w:tcW w:w="714" w:type="dxa"/>
            <w:vMerge w:val="restart"/>
            <w:noWrap w:val="0"/>
            <w:tcMar>
              <w:top w:w="15" w:type="dxa"/>
              <w:left w:w="15" w:type="dxa"/>
              <w:right w:w="15" w:type="dxa"/>
            </w:tcMar>
            <w:vAlign w:val="center"/>
          </w:tcPr>
          <w:p w14:paraId="01753DE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5A862F9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vMerge w:val="restart"/>
            <w:noWrap w:val="0"/>
            <w:tcMar>
              <w:top w:w="15" w:type="dxa"/>
              <w:left w:w="15" w:type="dxa"/>
              <w:right w:w="15" w:type="dxa"/>
            </w:tcMar>
            <w:vAlign w:val="center"/>
          </w:tcPr>
          <w:p w14:paraId="203C888D">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依照《娱乐场所管理条例》开展</w:t>
            </w:r>
            <w:r>
              <w:rPr>
                <w:rFonts w:hint="eastAsia" w:ascii="Times New Roman" w:hAnsi="Times New Roman" w:eastAsia="方正仿宋简体" w:cs="Times New Roman"/>
                <w:b w:val="0"/>
                <w:bCs w:val="0"/>
                <w:snapToGrid w:val="0"/>
                <w:color w:val="000000"/>
                <w:sz w:val="18"/>
                <w:szCs w:val="18"/>
                <w:highlight w:val="none"/>
                <w:lang w:eastAsia="zh-CN"/>
              </w:rPr>
              <w:t>。</w:t>
            </w:r>
          </w:p>
        </w:tc>
        <w:tc>
          <w:tcPr>
            <w:tcW w:w="762" w:type="dxa"/>
            <w:vMerge w:val="restart"/>
            <w:noWrap w:val="0"/>
            <w:tcMar>
              <w:top w:w="15" w:type="dxa"/>
              <w:left w:w="15" w:type="dxa"/>
              <w:right w:w="15" w:type="dxa"/>
            </w:tcMar>
            <w:vAlign w:val="center"/>
          </w:tcPr>
          <w:p w14:paraId="6938FC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noWrap w:val="0"/>
            <w:tcMar>
              <w:top w:w="15" w:type="dxa"/>
              <w:left w:w="15" w:type="dxa"/>
              <w:right w:w="15" w:type="dxa"/>
            </w:tcMar>
            <w:vAlign w:val="center"/>
          </w:tcPr>
          <w:p w14:paraId="0AE4F93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vMerge w:val="restart"/>
            <w:noWrap w:val="0"/>
            <w:tcMar>
              <w:top w:w="15" w:type="dxa"/>
              <w:left w:w="15" w:type="dxa"/>
              <w:right w:w="15" w:type="dxa"/>
            </w:tcMar>
            <w:vAlign w:val="center"/>
          </w:tcPr>
          <w:p w14:paraId="4ABB97C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7AA24AC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B93EF9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个体、企业经营主体资格</w:t>
            </w:r>
            <w:bookmarkStart w:id="1" w:name="hmjd_error_2_0_照_黑马提示无建议_1916"/>
            <w:r>
              <w:rPr>
                <w:rFonts w:hint="default" w:ascii="Times New Roman" w:hAnsi="Times New Roman" w:eastAsia="方正仿宋简体" w:cs="Times New Roman"/>
                <w:b w:val="0"/>
                <w:bCs w:val="0"/>
                <w:snapToGrid w:val="0"/>
                <w:color w:val="000000"/>
                <w:sz w:val="18"/>
                <w:szCs w:val="18"/>
                <w:highlight w:val="none"/>
              </w:rPr>
              <w:t>照</w:t>
            </w:r>
            <w:bookmarkEnd w:id="1"/>
            <w:r>
              <w:rPr>
                <w:rFonts w:hint="default" w:ascii="Times New Roman" w:hAnsi="Times New Roman" w:eastAsia="方正仿宋简体" w:cs="Times New Roman"/>
                <w:b w:val="0"/>
                <w:bCs w:val="0"/>
                <w:snapToGrid w:val="0"/>
                <w:color w:val="000000"/>
                <w:sz w:val="18"/>
                <w:szCs w:val="18"/>
                <w:highlight w:val="none"/>
              </w:rPr>
              <w:t>证的检查以及发现经营过程中涉嫌存在违法行为的查处</w:t>
            </w:r>
          </w:p>
        </w:tc>
        <w:tc>
          <w:tcPr>
            <w:tcW w:w="902" w:type="dxa"/>
            <w:vMerge w:val="restart"/>
            <w:noWrap w:val="0"/>
            <w:vAlign w:val="center"/>
          </w:tcPr>
          <w:p w14:paraId="5C1B6BB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部委清单序号3</w:t>
            </w:r>
          </w:p>
        </w:tc>
      </w:tr>
      <w:tr w14:paraId="4AA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54BF2394">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01A5D4B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546C898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11150A4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2E7D52A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09E9A42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280DF0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5FF9524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245187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59D190F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5FA8884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57D159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娱乐场所治安检查</w:t>
            </w:r>
          </w:p>
        </w:tc>
        <w:tc>
          <w:tcPr>
            <w:tcW w:w="902" w:type="dxa"/>
            <w:vMerge w:val="continue"/>
            <w:noWrap w:val="0"/>
            <w:vAlign w:val="center"/>
          </w:tcPr>
          <w:p w14:paraId="398311A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0FB8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7" w:type="dxa"/>
            <w:vMerge w:val="continue"/>
            <w:noWrap w:val="0"/>
            <w:tcMar>
              <w:top w:w="15" w:type="dxa"/>
              <w:left w:w="15" w:type="dxa"/>
              <w:right w:w="15" w:type="dxa"/>
            </w:tcMar>
            <w:vAlign w:val="center"/>
          </w:tcPr>
          <w:p w14:paraId="2061DF97">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0BAEBBE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4B5ADD2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1B6820E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14333C1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6F808C0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205D3A4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23EF368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359ED2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41704F2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0B1D153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消防救援部门</w:t>
            </w:r>
          </w:p>
        </w:tc>
        <w:tc>
          <w:tcPr>
            <w:tcW w:w="1874" w:type="dxa"/>
            <w:noWrap w:val="0"/>
            <w:vAlign w:val="center"/>
          </w:tcPr>
          <w:p w14:paraId="5D92269A">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娱乐场所在投入使用、营业前消防安全情况</w:t>
            </w:r>
            <w:r>
              <w:rPr>
                <w:rFonts w:hint="eastAsia" w:ascii="Times New Roman" w:hAnsi="Times New Roman" w:eastAsia="方正仿宋简体" w:cs="Times New Roman"/>
                <w:b w:val="0"/>
                <w:bCs w:val="0"/>
                <w:snapToGrid w:val="0"/>
                <w:color w:val="000000"/>
                <w:sz w:val="18"/>
                <w:szCs w:val="18"/>
                <w:highlight w:val="none"/>
                <w:lang w:eastAsia="zh-CN"/>
              </w:rPr>
              <w:t>的</w:t>
            </w:r>
            <w:r>
              <w:rPr>
                <w:rFonts w:hint="default" w:ascii="Times New Roman" w:hAnsi="Times New Roman" w:eastAsia="方正仿宋简体" w:cs="Times New Roman"/>
                <w:b w:val="0"/>
                <w:bCs w:val="0"/>
                <w:snapToGrid w:val="0"/>
                <w:color w:val="000000"/>
                <w:sz w:val="18"/>
                <w:szCs w:val="18"/>
                <w:highlight w:val="none"/>
              </w:rPr>
              <w:t>检查</w:t>
            </w:r>
            <w:r>
              <w:rPr>
                <w:rFonts w:hint="eastAsia" w:ascii="Times New Roman" w:hAnsi="Times New Roman" w:eastAsia="方正仿宋简体" w:cs="Times New Roman"/>
                <w:b w:val="0"/>
                <w:bCs w:val="0"/>
                <w:snapToGrid w:val="0"/>
                <w:color w:val="000000"/>
                <w:sz w:val="18"/>
                <w:szCs w:val="18"/>
                <w:highlight w:val="none"/>
                <w:lang w:eastAsia="zh-CN"/>
              </w:rPr>
              <w:t>（遵守消防法律法规情况的检查）</w:t>
            </w:r>
          </w:p>
        </w:tc>
        <w:tc>
          <w:tcPr>
            <w:tcW w:w="902" w:type="dxa"/>
            <w:vMerge w:val="continue"/>
            <w:noWrap w:val="0"/>
            <w:vAlign w:val="center"/>
          </w:tcPr>
          <w:p w14:paraId="308B3C8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4134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7FC0CF8D">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restart"/>
            <w:noWrap w:val="0"/>
            <w:vAlign w:val="center"/>
          </w:tcPr>
          <w:p w14:paraId="21AEBA0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旅馆业抽查</w:t>
            </w:r>
          </w:p>
        </w:tc>
        <w:tc>
          <w:tcPr>
            <w:tcW w:w="1897" w:type="dxa"/>
            <w:vMerge w:val="restart"/>
            <w:noWrap w:val="0"/>
            <w:tcMar>
              <w:top w:w="15" w:type="dxa"/>
              <w:left w:w="15" w:type="dxa"/>
              <w:right w:w="15" w:type="dxa"/>
            </w:tcMar>
            <w:vAlign w:val="center"/>
          </w:tcPr>
          <w:p w14:paraId="5DB563A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宾馆、旅店取得卫生许可证、卫生情况的检查</w:t>
            </w:r>
          </w:p>
        </w:tc>
        <w:tc>
          <w:tcPr>
            <w:tcW w:w="1114" w:type="dxa"/>
            <w:vMerge w:val="restart"/>
            <w:noWrap w:val="0"/>
            <w:tcMar>
              <w:top w:w="15" w:type="dxa"/>
              <w:left w:w="15" w:type="dxa"/>
              <w:right w:w="15" w:type="dxa"/>
            </w:tcMar>
            <w:vAlign w:val="center"/>
          </w:tcPr>
          <w:p w14:paraId="79489E4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宾馆、旅店</w:t>
            </w:r>
          </w:p>
        </w:tc>
        <w:tc>
          <w:tcPr>
            <w:tcW w:w="714" w:type="dxa"/>
            <w:vMerge w:val="restart"/>
            <w:noWrap w:val="0"/>
            <w:tcMar>
              <w:top w:w="15" w:type="dxa"/>
              <w:left w:w="15" w:type="dxa"/>
              <w:right w:w="15" w:type="dxa"/>
            </w:tcMar>
            <w:vAlign w:val="center"/>
          </w:tcPr>
          <w:p w14:paraId="66AAD18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3454B2F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卫生健康部门</w:t>
            </w:r>
            <w:r>
              <w:rPr>
                <w:rFonts w:hint="eastAsia" w:ascii="Times New Roman" w:hAnsi="Times New Roman" w:eastAsia="方正仿宋简体" w:cs="Times New Roman"/>
                <w:b w:val="0"/>
                <w:bCs w:val="0"/>
                <w:snapToGrid w:val="0"/>
                <w:color w:val="000000"/>
                <w:sz w:val="18"/>
                <w:szCs w:val="18"/>
                <w:highlight w:val="none"/>
                <w:lang w:eastAsia="zh-CN"/>
              </w:rPr>
              <w:t>（</w:t>
            </w:r>
            <w:r>
              <w:rPr>
                <w:rFonts w:hint="eastAsia" w:ascii="Times New Roman" w:hAnsi="Times New Roman" w:eastAsia="方正仿宋简体" w:cs="Times New Roman"/>
                <w:b w:val="0"/>
                <w:bCs w:val="0"/>
                <w:snapToGrid w:val="0"/>
                <w:color w:val="000000"/>
                <w:sz w:val="18"/>
                <w:szCs w:val="18"/>
                <w:highlight w:val="none"/>
                <w:lang w:val="en-US" w:eastAsia="zh-CN"/>
              </w:rPr>
              <w:t>疾控部门）</w:t>
            </w:r>
          </w:p>
        </w:tc>
        <w:tc>
          <w:tcPr>
            <w:tcW w:w="2461" w:type="dxa"/>
            <w:vMerge w:val="restart"/>
            <w:noWrap w:val="0"/>
            <w:tcMar>
              <w:top w:w="15" w:type="dxa"/>
              <w:left w:w="15" w:type="dxa"/>
              <w:right w:w="15" w:type="dxa"/>
            </w:tcMar>
            <w:vAlign w:val="center"/>
          </w:tcPr>
          <w:p w14:paraId="077E688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按照《公共场所卫生管理条例》相关卫生管理要求实施。</w:t>
            </w:r>
          </w:p>
        </w:tc>
        <w:tc>
          <w:tcPr>
            <w:tcW w:w="762" w:type="dxa"/>
            <w:vMerge w:val="restart"/>
            <w:noWrap w:val="0"/>
            <w:tcMar>
              <w:top w:w="15" w:type="dxa"/>
              <w:left w:w="15" w:type="dxa"/>
              <w:right w:w="15" w:type="dxa"/>
            </w:tcMar>
            <w:vAlign w:val="center"/>
          </w:tcPr>
          <w:p w14:paraId="30CB33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现场检查、查阅资料</w:t>
            </w:r>
          </w:p>
        </w:tc>
        <w:tc>
          <w:tcPr>
            <w:tcW w:w="817" w:type="dxa"/>
            <w:vMerge w:val="restart"/>
            <w:noWrap w:val="0"/>
            <w:tcMar>
              <w:top w:w="15" w:type="dxa"/>
              <w:left w:w="15" w:type="dxa"/>
              <w:right w:w="15" w:type="dxa"/>
            </w:tcMar>
            <w:vAlign w:val="center"/>
          </w:tcPr>
          <w:p w14:paraId="3C4DB1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vMerge w:val="restart"/>
            <w:noWrap w:val="0"/>
            <w:tcMar>
              <w:top w:w="15" w:type="dxa"/>
              <w:left w:w="15" w:type="dxa"/>
              <w:right w:w="15" w:type="dxa"/>
            </w:tcMar>
            <w:vAlign w:val="center"/>
          </w:tcPr>
          <w:p w14:paraId="75DF7C5B">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r>
              <w:rPr>
                <w:rFonts w:hint="eastAsia" w:ascii="Times New Roman" w:hAnsi="Times New Roman" w:eastAsia="方正仿宋简体" w:cs="Times New Roman"/>
                <w:b w:val="0"/>
                <w:bCs w:val="0"/>
                <w:snapToGrid w:val="0"/>
                <w:color w:val="000000"/>
                <w:sz w:val="18"/>
                <w:szCs w:val="18"/>
                <w:highlight w:val="none"/>
                <w:lang w:eastAsia="zh-CN"/>
              </w:rPr>
              <w:t>、县</w:t>
            </w:r>
            <w:bookmarkStart w:id="4" w:name="_GoBack"/>
            <w:bookmarkEnd w:id="4"/>
          </w:p>
        </w:tc>
        <w:tc>
          <w:tcPr>
            <w:tcW w:w="868" w:type="dxa"/>
            <w:noWrap w:val="0"/>
            <w:tcMar>
              <w:top w:w="15" w:type="dxa"/>
              <w:left w:w="15" w:type="dxa"/>
              <w:right w:w="15" w:type="dxa"/>
            </w:tcMar>
            <w:vAlign w:val="center"/>
          </w:tcPr>
          <w:p w14:paraId="05DCA45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1976738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noWrap w:val="0"/>
            <w:vAlign w:val="center"/>
          </w:tcPr>
          <w:p w14:paraId="7F900E3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部委清单序号4</w:t>
            </w:r>
          </w:p>
        </w:tc>
      </w:tr>
      <w:tr w14:paraId="4DA1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45002648">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53B5073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7ACB00F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5688CA6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697A59C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365B706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3E2CAE6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791C76F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420EB5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5CEA7F2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18940D8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695B283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住宿人员登记情况，治安防范情况检查</w:t>
            </w:r>
          </w:p>
        </w:tc>
        <w:tc>
          <w:tcPr>
            <w:tcW w:w="902" w:type="dxa"/>
            <w:vMerge w:val="continue"/>
            <w:noWrap w:val="0"/>
            <w:vAlign w:val="center"/>
          </w:tcPr>
          <w:p w14:paraId="614233EB">
            <w:pPr>
              <w:keepNext w:val="0"/>
              <w:keepLines w:val="0"/>
              <w:pageBreakBefore w:val="0"/>
              <w:widowControl w:val="0"/>
              <w:suppressAutoHyphens/>
              <w:kinsoku/>
              <w:wordWrap/>
              <w:bidi w:val="0"/>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2A12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037F98D2">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3F90196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696AB5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02CA3D8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10232A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414C94F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1511FF1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420EAC8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41A705C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59FFBE3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64CDF83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消防救援部门</w:t>
            </w:r>
          </w:p>
        </w:tc>
        <w:tc>
          <w:tcPr>
            <w:tcW w:w="1874" w:type="dxa"/>
            <w:noWrap w:val="0"/>
            <w:vAlign w:val="center"/>
          </w:tcPr>
          <w:p w14:paraId="64E8908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对宾馆、饭店履行消防安全主体责任情况及消防安全条件进行检查</w:t>
            </w:r>
          </w:p>
        </w:tc>
        <w:tc>
          <w:tcPr>
            <w:tcW w:w="902" w:type="dxa"/>
            <w:vMerge w:val="continue"/>
            <w:noWrap w:val="0"/>
            <w:vAlign w:val="center"/>
          </w:tcPr>
          <w:p w14:paraId="29804C90">
            <w:pPr>
              <w:keepNext w:val="0"/>
              <w:keepLines w:val="0"/>
              <w:pageBreakBefore w:val="0"/>
              <w:widowControl w:val="0"/>
              <w:suppressAutoHyphens/>
              <w:kinsoku/>
              <w:wordWrap/>
              <w:bidi w:val="0"/>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4FD6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7" w:type="dxa"/>
            <w:noWrap w:val="0"/>
            <w:tcMar>
              <w:top w:w="15" w:type="dxa"/>
              <w:left w:w="15" w:type="dxa"/>
              <w:right w:w="15" w:type="dxa"/>
            </w:tcMar>
            <w:vAlign w:val="center"/>
          </w:tcPr>
          <w:p w14:paraId="5DEAAB57">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177F505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年度报告公示信息抽查</w:t>
            </w:r>
          </w:p>
        </w:tc>
        <w:tc>
          <w:tcPr>
            <w:tcW w:w="1897" w:type="dxa"/>
            <w:noWrap w:val="0"/>
            <w:tcMar>
              <w:top w:w="15" w:type="dxa"/>
              <w:left w:w="15" w:type="dxa"/>
              <w:right w:w="15" w:type="dxa"/>
            </w:tcMar>
            <w:vAlign w:val="center"/>
          </w:tcPr>
          <w:p w14:paraId="4C2AFCC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1114" w:type="dxa"/>
            <w:noWrap w:val="0"/>
            <w:tcMar>
              <w:top w:w="15" w:type="dxa"/>
              <w:left w:w="15" w:type="dxa"/>
              <w:right w:w="15" w:type="dxa"/>
            </w:tcMar>
            <w:vAlign w:val="center"/>
          </w:tcPr>
          <w:p w14:paraId="6181458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各类企业年报信息</w:t>
            </w:r>
          </w:p>
        </w:tc>
        <w:tc>
          <w:tcPr>
            <w:tcW w:w="714" w:type="dxa"/>
            <w:noWrap w:val="0"/>
            <w:tcMar>
              <w:top w:w="15" w:type="dxa"/>
              <w:left w:w="15" w:type="dxa"/>
              <w:right w:w="15" w:type="dxa"/>
            </w:tcMar>
            <w:vAlign w:val="center"/>
          </w:tcPr>
          <w:p w14:paraId="2E85A89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17B53E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2461" w:type="dxa"/>
            <w:noWrap w:val="0"/>
            <w:tcMar>
              <w:top w:w="15" w:type="dxa"/>
              <w:left w:w="15" w:type="dxa"/>
              <w:right w:w="15" w:type="dxa"/>
            </w:tcMar>
            <w:vAlign w:val="center"/>
          </w:tcPr>
          <w:p w14:paraId="6C7F9D1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1.登记信息检查；</w:t>
            </w:r>
          </w:p>
          <w:p w14:paraId="67791A5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2.公示信息检查。</w:t>
            </w:r>
          </w:p>
        </w:tc>
        <w:tc>
          <w:tcPr>
            <w:tcW w:w="762" w:type="dxa"/>
            <w:noWrap w:val="0"/>
            <w:tcMar>
              <w:top w:w="15" w:type="dxa"/>
              <w:left w:w="15" w:type="dxa"/>
              <w:right w:w="15" w:type="dxa"/>
            </w:tcMar>
            <w:vAlign w:val="center"/>
          </w:tcPr>
          <w:p w14:paraId="773AF68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现场检查、网络检查、专业机构核查</w:t>
            </w:r>
          </w:p>
        </w:tc>
        <w:tc>
          <w:tcPr>
            <w:tcW w:w="817" w:type="dxa"/>
            <w:noWrap w:val="0"/>
            <w:tcMar>
              <w:top w:w="15" w:type="dxa"/>
              <w:left w:w="15" w:type="dxa"/>
              <w:right w:w="15" w:type="dxa"/>
            </w:tcMar>
            <w:vAlign w:val="center"/>
          </w:tcPr>
          <w:p w14:paraId="5BE35BE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lang w:eastAsia="zh-CN"/>
              </w:rPr>
              <w:t>市、县</w:t>
            </w:r>
          </w:p>
        </w:tc>
        <w:tc>
          <w:tcPr>
            <w:tcW w:w="832" w:type="dxa"/>
            <w:noWrap w:val="0"/>
            <w:tcMar>
              <w:top w:w="15" w:type="dxa"/>
              <w:left w:w="15" w:type="dxa"/>
              <w:right w:w="15" w:type="dxa"/>
            </w:tcMar>
            <w:vAlign w:val="center"/>
          </w:tcPr>
          <w:p w14:paraId="0CC73D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6405C6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人力资源社会保障部门</w:t>
            </w:r>
          </w:p>
        </w:tc>
        <w:tc>
          <w:tcPr>
            <w:tcW w:w="1874" w:type="dxa"/>
            <w:noWrap w:val="0"/>
            <w:vAlign w:val="center"/>
          </w:tcPr>
          <w:p w14:paraId="5FDFDC4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劳动保障监督检查</w:t>
            </w:r>
          </w:p>
        </w:tc>
        <w:tc>
          <w:tcPr>
            <w:tcW w:w="902" w:type="dxa"/>
            <w:noWrap w:val="0"/>
            <w:vAlign w:val="center"/>
          </w:tcPr>
          <w:p w14:paraId="3D526C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部委清单序号5</w:t>
            </w:r>
          </w:p>
        </w:tc>
      </w:tr>
      <w:tr w14:paraId="5129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7" w:type="dxa"/>
            <w:vMerge w:val="restart"/>
            <w:noWrap w:val="0"/>
            <w:tcMar>
              <w:top w:w="15" w:type="dxa"/>
              <w:left w:w="15" w:type="dxa"/>
              <w:right w:w="15" w:type="dxa"/>
            </w:tcMar>
            <w:vAlign w:val="center"/>
          </w:tcPr>
          <w:p w14:paraId="6D66D6A2">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restart"/>
            <w:shd w:val="clear" w:color="auto" w:fill="auto"/>
            <w:noWrap w:val="0"/>
            <w:vAlign w:val="center"/>
          </w:tcPr>
          <w:p w14:paraId="5770FD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外商投资年度报告抽查</w:t>
            </w:r>
          </w:p>
        </w:tc>
        <w:tc>
          <w:tcPr>
            <w:tcW w:w="1897" w:type="dxa"/>
            <w:vMerge w:val="restart"/>
            <w:shd w:val="clear" w:color="auto" w:fill="auto"/>
            <w:noWrap w:val="0"/>
            <w:tcMar>
              <w:top w:w="15" w:type="dxa"/>
              <w:left w:w="15" w:type="dxa"/>
              <w:right w:w="15" w:type="dxa"/>
            </w:tcMar>
            <w:vAlign w:val="center"/>
          </w:tcPr>
          <w:p w14:paraId="37FFFD6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外商投资企业或外国投资者是否在进行信息报告时隐瞒真实情况，提供误导性或虚假性信息</w:t>
            </w:r>
          </w:p>
        </w:tc>
        <w:tc>
          <w:tcPr>
            <w:tcW w:w="1114" w:type="dxa"/>
            <w:vMerge w:val="restart"/>
            <w:shd w:val="clear" w:color="auto" w:fill="auto"/>
            <w:noWrap w:val="0"/>
            <w:tcMar>
              <w:top w:w="15" w:type="dxa"/>
              <w:left w:w="15" w:type="dxa"/>
              <w:right w:w="15" w:type="dxa"/>
            </w:tcMar>
            <w:vAlign w:val="center"/>
          </w:tcPr>
          <w:p w14:paraId="79A4046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外商投资企业或外国投资者</w:t>
            </w:r>
          </w:p>
        </w:tc>
        <w:tc>
          <w:tcPr>
            <w:tcW w:w="714" w:type="dxa"/>
            <w:vMerge w:val="restart"/>
            <w:shd w:val="clear" w:color="auto" w:fill="auto"/>
            <w:noWrap w:val="0"/>
            <w:tcMar>
              <w:top w:w="15" w:type="dxa"/>
              <w:left w:w="15" w:type="dxa"/>
              <w:right w:w="15" w:type="dxa"/>
            </w:tcMar>
            <w:vAlign w:val="center"/>
          </w:tcPr>
          <w:p w14:paraId="47875ED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shd w:val="clear" w:color="auto" w:fill="auto"/>
            <w:noWrap w:val="0"/>
            <w:tcMar>
              <w:top w:w="15" w:type="dxa"/>
              <w:left w:w="15" w:type="dxa"/>
              <w:right w:w="15" w:type="dxa"/>
            </w:tcMar>
            <w:vAlign w:val="center"/>
          </w:tcPr>
          <w:p w14:paraId="42AE6E0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经济合作部门</w:t>
            </w:r>
          </w:p>
        </w:tc>
        <w:tc>
          <w:tcPr>
            <w:tcW w:w="2461" w:type="dxa"/>
            <w:vMerge w:val="restart"/>
            <w:shd w:val="clear" w:color="auto" w:fill="auto"/>
            <w:noWrap w:val="0"/>
            <w:tcMar>
              <w:top w:w="15" w:type="dxa"/>
              <w:left w:w="15" w:type="dxa"/>
              <w:right w:w="15" w:type="dxa"/>
            </w:tcMar>
            <w:vAlign w:val="center"/>
          </w:tcPr>
          <w:p w14:paraId="13D88F36">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按照《外商投资信息报告办法》要求确定并实施</w:t>
            </w:r>
            <w:r>
              <w:rPr>
                <w:rFonts w:hint="eastAsia" w:ascii="Times New Roman" w:hAnsi="Times New Roman" w:eastAsia="方正仿宋简体" w:cs="Times New Roman"/>
                <w:b w:val="0"/>
                <w:bCs w:val="0"/>
                <w:snapToGrid w:val="0"/>
                <w:color w:val="000000"/>
                <w:sz w:val="18"/>
                <w:szCs w:val="18"/>
                <w:highlight w:val="none"/>
                <w:lang w:eastAsia="zh-CN"/>
              </w:rPr>
              <w:t>。</w:t>
            </w:r>
          </w:p>
        </w:tc>
        <w:tc>
          <w:tcPr>
            <w:tcW w:w="762" w:type="dxa"/>
            <w:vMerge w:val="restart"/>
            <w:shd w:val="clear" w:color="auto" w:fill="auto"/>
            <w:noWrap w:val="0"/>
            <w:tcMar>
              <w:top w:w="15" w:type="dxa"/>
              <w:left w:w="15" w:type="dxa"/>
              <w:right w:w="15" w:type="dxa"/>
            </w:tcMar>
            <w:vAlign w:val="center"/>
          </w:tcPr>
          <w:p w14:paraId="3A7FE5B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现场检查、书面检查</w:t>
            </w:r>
          </w:p>
        </w:tc>
        <w:tc>
          <w:tcPr>
            <w:tcW w:w="817" w:type="dxa"/>
            <w:vMerge w:val="restart"/>
            <w:shd w:val="clear" w:color="auto" w:fill="auto"/>
            <w:noWrap w:val="0"/>
            <w:tcMar>
              <w:top w:w="15" w:type="dxa"/>
              <w:left w:w="15" w:type="dxa"/>
              <w:right w:w="15" w:type="dxa"/>
            </w:tcMar>
            <w:vAlign w:val="center"/>
          </w:tcPr>
          <w:p w14:paraId="2A8EDD5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市、县</w:t>
            </w:r>
          </w:p>
        </w:tc>
        <w:tc>
          <w:tcPr>
            <w:tcW w:w="832" w:type="dxa"/>
            <w:vMerge w:val="restart"/>
            <w:shd w:val="clear" w:color="auto" w:fill="auto"/>
            <w:noWrap w:val="0"/>
            <w:tcMar>
              <w:top w:w="15" w:type="dxa"/>
              <w:left w:w="15" w:type="dxa"/>
              <w:right w:w="15" w:type="dxa"/>
            </w:tcMar>
            <w:vAlign w:val="center"/>
          </w:tcPr>
          <w:p w14:paraId="0A9C966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shd w:val="clear" w:color="auto" w:fill="auto"/>
            <w:noWrap w:val="0"/>
            <w:tcMar>
              <w:top w:w="15" w:type="dxa"/>
              <w:left w:w="15" w:type="dxa"/>
              <w:right w:w="15" w:type="dxa"/>
            </w:tcMar>
            <w:vAlign w:val="center"/>
          </w:tcPr>
          <w:p w14:paraId="355AC50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shd w:val="clear" w:color="auto" w:fill="auto"/>
            <w:noWrap w:val="0"/>
            <w:vAlign w:val="center"/>
          </w:tcPr>
          <w:p w14:paraId="78B5EFE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noWrap w:val="0"/>
            <w:vAlign w:val="center"/>
          </w:tcPr>
          <w:p w14:paraId="4E0125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auto"/>
                <w:sz w:val="18"/>
                <w:szCs w:val="18"/>
                <w:highlight w:val="none"/>
                <w:lang w:eastAsia="zh-CN"/>
              </w:rPr>
              <w:t>部委清单</w:t>
            </w:r>
            <w:r>
              <w:rPr>
                <w:rFonts w:hint="eastAsia" w:ascii="Times New Roman" w:hAnsi="Times New Roman" w:eastAsia="方正仿宋简体" w:cs="Times New Roman"/>
                <w:b w:val="0"/>
                <w:bCs w:val="0"/>
                <w:snapToGrid w:val="0"/>
                <w:color w:val="auto"/>
                <w:sz w:val="18"/>
                <w:szCs w:val="18"/>
                <w:highlight w:val="none"/>
                <w:lang w:val="en-US" w:eastAsia="zh-CN"/>
              </w:rPr>
              <w:t>5号</w:t>
            </w:r>
          </w:p>
        </w:tc>
      </w:tr>
      <w:tr w14:paraId="1CE8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7" w:type="dxa"/>
            <w:vMerge w:val="continue"/>
            <w:noWrap w:val="0"/>
            <w:tcMar>
              <w:top w:w="15" w:type="dxa"/>
              <w:left w:w="15" w:type="dxa"/>
              <w:right w:w="15" w:type="dxa"/>
            </w:tcMar>
            <w:vAlign w:val="center"/>
          </w:tcPr>
          <w:p w14:paraId="3B72A085">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5034A26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53F9640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77D1D8A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6078234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4014741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5773A9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45DDF54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1F34D8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p>
        </w:tc>
        <w:tc>
          <w:tcPr>
            <w:tcW w:w="832" w:type="dxa"/>
            <w:vMerge w:val="continue"/>
            <w:noWrap w:val="0"/>
            <w:tcMar>
              <w:top w:w="15" w:type="dxa"/>
              <w:left w:w="15" w:type="dxa"/>
              <w:right w:w="15" w:type="dxa"/>
            </w:tcMar>
            <w:vAlign w:val="center"/>
          </w:tcPr>
          <w:p w14:paraId="508B82F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shd w:val="clear" w:color="auto" w:fill="auto"/>
            <w:noWrap w:val="0"/>
            <w:tcMar>
              <w:top w:w="15" w:type="dxa"/>
              <w:left w:w="15" w:type="dxa"/>
              <w:right w:w="15" w:type="dxa"/>
            </w:tcMar>
            <w:vAlign w:val="center"/>
          </w:tcPr>
          <w:p w14:paraId="0A07EB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税务部门</w:t>
            </w:r>
          </w:p>
        </w:tc>
        <w:tc>
          <w:tcPr>
            <w:tcW w:w="1874" w:type="dxa"/>
            <w:shd w:val="clear" w:color="auto" w:fill="auto"/>
            <w:noWrap w:val="0"/>
            <w:vAlign w:val="center"/>
          </w:tcPr>
          <w:p w14:paraId="601B822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外商投资企业或外国投资者是否在进行信息报告时隐瞒</w:t>
            </w:r>
            <w:r>
              <w:rPr>
                <w:rFonts w:hint="eastAsia" w:ascii="Times New Roman" w:hAnsi="Times New Roman" w:eastAsia="方正仿宋简体" w:cs="Times New Roman"/>
                <w:b w:val="0"/>
                <w:bCs w:val="0"/>
                <w:snapToGrid w:val="0"/>
                <w:color w:val="000000"/>
                <w:sz w:val="18"/>
                <w:szCs w:val="18"/>
                <w:highlight w:val="none"/>
                <w:lang w:eastAsia="zh-CN"/>
              </w:rPr>
              <w:t>真</w:t>
            </w:r>
            <w:r>
              <w:rPr>
                <w:rFonts w:hint="default" w:ascii="Times New Roman" w:hAnsi="Times New Roman" w:eastAsia="方正仿宋简体" w:cs="Times New Roman"/>
                <w:b w:val="0"/>
                <w:bCs w:val="0"/>
                <w:snapToGrid w:val="0"/>
                <w:color w:val="000000"/>
                <w:sz w:val="18"/>
                <w:szCs w:val="18"/>
                <w:highlight w:val="none"/>
              </w:rPr>
              <w:t>实情况</w:t>
            </w:r>
            <w:r>
              <w:rPr>
                <w:rFonts w:hint="eastAsia" w:ascii="Times New Roman" w:hAnsi="Times New Roman" w:eastAsia="方正仿宋简体" w:cs="Times New Roman"/>
                <w:b w:val="0"/>
                <w:bCs w:val="0"/>
                <w:snapToGrid w:val="0"/>
                <w:color w:val="000000"/>
                <w:sz w:val="18"/>
                <w:szCs w:val="18"/>
                <w:highlight w:val="none"/>
                <w:lang w:eastAsia="zh-CN"/>
              </w:rPr>
              <w:t>，</w:t>
            </w:r>
            <w:r>
              <w:rPr>
                <w:rFonts w:hint="default" w:ascii="Times New Roman" w:hAnsi="Times New Roman" w:eastAsia="方正仿宋简体" w:cs="Times New Roman"/>
                <w:b w:val="0"/>
                <w:bCs w:val="0"/>
                <w:snapToGrid w:val="0"/>
                <w:color w:val="000000"/>
                <w:sz w:val="18"/>
                <w:szCs w:val="18"/>
                <w:highlight w:val="none"/>
              </w:rPr>
              <w:t>提供误导性或虚假信息</w:t>
            </w:r>
            <w:r>
              <w:rPr>
                <w:rFonts w:hint="eastAsia" w:ascii="Times New Roman" w:hAnsi="Times New Roman" w:eastAsia="方正仿宋简体" w:cs="Times New Roman"/>
                <w:b w:val="0"/>
                <w:bCs w:val="0"/>
                <w:snapToGrid w:val="0"/>
                <w:color w:val="000000"/>
                <w:sz w:val="18"/>
                <w:szCs w:val="18"/>
                <w:highlight w:val="none"/>
                <w:lang w:eastAsia="zh-CN"/>
              </w:rPr>
              <w:t>的检查</w:t>
            </w:r>
          </w:p>
        </w:tc>
        <w:tc>
          <w:tcPr>
            <w:tcW w:w="902" w:type="dxa"/>
            <w:vMerge w:val="continue"/>
            <w:noWrap w:val="0"/>
            <w:vAlign w:val="center"/>
          </w:tcPr>
          <w:p w14:paraId="145BD1A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r>
      <w:tr w14:paraId="76AA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2DBE40F6">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4D9CCE3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机动车销售企业抽查</w:t>
            </w:r>
          </w:p>
        </w:tc>
        <w:tc>
          <w:tcPr>
            <w:tcW w:w="1897" w:type="dxa"/>
            <w:noWrap w:val="0"/>
            <w:tcMar>
              <w:top w:w="15" w:type="dxa"/>
              <w:left w:w="15" w:type="dxa"/>
              <w:right w:w="15" w:type="dxa"/>
            </w:tcMar>
            <w:vAlign w:val="center"/>
          </w:tcPr>
          <w:p w14:paraId="6C71138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机动车获得强制性产品认证情况检查</w:t>
            </w:r>
          </w:p>
        </w:tc>
        <w:tc>
          <w:tcPr>
            <w:tcW w:w="1114" w:type="dxa"/>
            <w:noWrap w:val="0"/>
            <w:tcMar>
              <w:top w:w="15" w:type="dxa"/>
              <w:left w:w="15" w:type="dxa"/>
              <w:right w:w="15" w:type="dxa"/>
            </w:tcMar>
            <w:vAlign w:val="center"/>
          </w:tcPr>
          <w:p w14:paraId="684F7C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机动车销售企业</w:t>
            </w:r>
          </w:p>
        </w:tc>
        <w:tc>
          <w:tcPr>
            <w:tcW w:w="714" w:type="dxa"/>
            <w:noWrap w:val="0"/>
            <w:tcMar>
              <w:top w:w="15" w:type="dxa"/>
              <w:left w:w="15" w:type="dxa"/>
              <w:right w:w="15" w:type="dxa"/>
            </w:tcMar>
            <w:vAlign w:val="center"/>
          </w:tcPr>
          <w:p w14:paraId="5C33A96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557A91B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2461" w:type="dxa"/>
            <w:noWrap w:val="0"/>
            <w:tcMar>
              <w:top w:w="15" w:type="dxa"/>
              <w:left w:w="15" w:type="dxa"/>
              <w:right w:w="15" w:type="dxa"/>
            </w:tcMar>
            <w:vAlign w:val="center"/>
          </w:tcPr>
          <w:p w14:paraId="08C5DB3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在</w:t>
            </w:r>
            <w:bookmarkStart w:id="2" w:name="hmjd_error_2_0_售_黑马提示无建议_3218"/>
            <w:r>
              <w:rPr>
                <w:rFonts w:hint="default" w:ascii="Times New Roman" w:hAnsi="Times New Roman" w:eastAsia="方正仿宋简体" w:cs="Times New Roman"/>
                <w:b w:val="0"/>
                <w:bCs w:val="0"/>
                <w:snapToGrid w:val="0"/>
                <w:color w:val="000000"/>
                <w:sz w:val="18"/>
                <w:szCs w:val="18"/>
                <w:highlight w:val="none"/>
              </w:rPr>
              <w:t>售</w:t>
            </w:r>
            <w:bookmarkEnd w:id="2"/>
            <w:r>
              <w:rPr>
                <w:rFonts w:hint="default" w:ascii="Times New Roman" w:hAnsi="Times New Roman" w:eastAsia="方正仿宋简体" w:cs="Times New Roman"/>
                <w:b w:val="0"/>
                <w:bCs w:val="0"/>
                <w:snapToGrid w:val="0"/>
                <w:color w:val="000000"/>
                <w:sz w:val="18"/>
                <w:szCs w:val="18"/>
                <w:highlight w:val="none"/>
              </w:rPr>
              <w:t>机动车是否获得强制性产品认证，并加贴CCC认证标志。</w:t>
            </w:r>
          </w:p>
        </w:tc>
        <w:tc>
          <w:tcPr>
            <w:tcW w:w="762" w:type="dxa"/>
            <w:noWrap w:val="0"/>
            <w:tcMar>
              <w:top w:w="15" w:type="dxa"/>
              <w:left w:w="15" w:type="dxa"/>
              <w:right w:w="15" w:type="dxa"/>
            </w:tcMar>
            <w:vAlign w:val="center"/>
          </w:tcPr>
          <w:p w14:paraId="436775C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4547054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 w:eastAsia="zh-CN"/>
              </w:rPr>
              <w:t>市</w:t>
            </w:r>
          </w:p>
        </w:tc>
        <w:tc>
          <w:tcPr>
            <w:tcW w:w="832" w:type="dxa"/>
            <w:noWrap w:val="0"/>
            <w:tcMar>
              <w:top w:w="15" w:type="dxa"/>
              <w:left w:w="15" w:type="dxa"/>
              <w:right w:w="15" w:type="dxa"/>
            </w:tcMar>
            <w:vAlign w:val="center"/>
          </w:tcPr>
          <w:p w14:paraId="5F5DD6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7834DB7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商务部门</w:t>
            </w:r>
          </w:p>
        </w:tc>
        <w:tc>
          <w:tcPr>
            <w:tcW w:w="1874" w:type="dxa"/>
            <w:noWrap w:val="0"/>
            <w:vAlign w:val="center"/>
          </w:tcPr>
          <w:p w14:paraId="2E0CC6F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按照《汽车销售管理办法》对汽车销售企业进行管理</w:t>
            </w:r>
          </w:p>
        </w:tc>
        <w:tc>
          <w:tcPr>
            <w:tcW w:w="902" w:type="dxa"/>
            <w:noWrap w:val="0"/>
            <w:vAlign w:val="center"/>
          </w:tcPr>
          <w:p w14:paraId="47C1E6C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部委清单序号9</w:t>
            </w:r>
          </w:p>
        </w:tc>
      </w:tr>
      <w:tr w14:paraId="55F9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039D6448">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restart"/>
            <w:noWrap w:val="0"/>
            <w:vAlign w:val="center"/>
          </w:tcPr>
          <w:p w14:paraId="37C6876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机动车检验机构抽查</w:t>
            </w:r>
          </w:p>
        </w:tc>
        <w:tc>
          <w:tcPr>
            <w:tcW w:w="1897" w:type="dxa"/>
            <w:vMerge w:val="restart"/>
            <w:noWrap w:val="0"/>
            <w:tcMar>
              <w:top w:w="15" w:type="dxa"/>
              <w:left w:w="15" w:type="dxa"/>
              <w:right w:w="15" w:type="dxa"/>
            </w:tcMar>
            <w:vAlign w:val="center"/>
          </w:tcPr>
          <w:p w14:paraId="0C5EA7C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机动车检验机构监督检查</w:t>
            </w:r>
          </w:p>
        </w:tc>
        <w:tc>
          <w:tcPr>
            <w:tcW w:w="1114" w:type="dxa"/>
            <w:vMerge w:val="restart"/>
            <w:noWrap w:val="0"/>
            <w:tcMar>
              <w:top w:w="15" w:type="dxa"/>
              <w:left w:w="15" w:type="dxa"/>
              <w:right w:w="15" w:type="dxa"/>
            </w:tcMar>
            <w:vAlign w:val="center"/>
          </w:tcPr>
          <w:p w14:paraId="16015D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机动车检验机构</w:t>
            </w:r>
          </w:p>
        </w:tc>
        <w:tc>
          <w:tcPr>
            <w:tcW w:w="714" w:type="dxa"/>
            <w:vMerge w:val="restart"/>
            <w:noWrap w:val="0"/>
            <w:tcMar>
              <w:top w:w="15" w:type="dxa"/>
              <w:left w:w="15" w:type="dxa"/>
              <w:right w:w="15" w:type="dxa"/>
            </w:tcMar>
            <w:vAlign w:val="center"/>
          </w:tcPr>
          <w:p w14:paraId="7EFA8C0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6A3BD10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2461" w:type="dxa"/>
            <w:vMerge w:val="restart"/>
            <w:noWrap w:val="0"/>
            <w:tcMar>
              <w:top w:w="15" w:type="dxa"/>
              <w:left w:w="15" w:type="dxa"/>
              <w:right w:w="15" w:type="dxa"/>
            </w:tcMar>
            <w:vAlign w:val="center"/>
          </w:tcPr>
          <w:p w14:paraId="19E5459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按照《检验检测机构资质认定管理办法》相关要求确定并实施。</w:t>
            </w:r>
          </w:p>
        </w:tc>
        <w:tc>
          <w:tcPr>
            <w:tcW w:w="762" w:type="dxa"/>
            <w:vMerge w:val="restart"/>
            <w:noWrap w:val="0"/>
            <w:tcMar>
              <w:top w:w="15" w:type="dxa"/>
              <w:left w:w="15" w:type="dxa"/>
              <w:right w:w="15" w:type="dxa"/>
            </w:tcMar>
            <w:vAlign w:val="center"/>
          </w:tcPr>
          <w:p w14:paraId="5C2A53A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noWrap w:val="0"/>
            <w:tcMar>
              <w:top w:w="15" w:type="dxa"/>
              <w:left w:w="15" w:type="dxa"/>
              <w:right w:w="15" w:type="dxa"/>
            </w:tcMar>
            <w:vAlign w:val="center"/>
          </w:tcPr>
          <w:p w14:paraId="576BD00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 w:eastAsia="zh-CN"/>
              </w:rPr>
            </w:pPr>
            <w:r>
              <w:rPr>
                <w:rFonts w:hint="default" w:ascii="Times New Roman" w:hAnsi="Times New Roman" w:eastAsia="方正仿宋简体" w:cs="Times New Roman"/>
                <w:b w:val="0"/>
                <w:bCs w:val="0"/>
                <w:snapToGrid w:val="0"/>
                <w:color w:val="000000"/>
                <w:sz w:val="18"/>
                <w:szCs w:val="18"/>
                <w:highlight w:val="none"/>
                <w:lang w:val="en" w:eastAsia="zh-CN"/>
              </w:rPr>
              <w:t>市</w:t>
            </w:r>
          </w:p>
        </w:tc>
        <w:tc>
          <w:tcPr>
            <w:tcW w:w="832" w:type="dxa"/>
            <w:vMerge w:val="restart"/>
            <w:noWrap w:val="0"/>
            <w:tcMar>
              <w:top w:w="15" w:type="dxa"/>
              <w:left w:w="15" w:type="dxa"/>
              <w:right w:w="15" w:type="dxa"/>
            </w:tcMar>
            <w:vAlign w:val="center"/>
          </w:tcPr>
          <w:p w14:paraId="1AABFE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77E2318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交通运输部门</w:t>
            </w:r>
          </w:p>
        </w:tc>
        <w:tc>
          <w:tcPr>
            <w:tcW w:w="1874" w:type="dxa"/>
            <w:noWrap w:val="0"/>
            <w:vAlign w:val="center"/>
          </w:tcPr>
          <w:p w14:paraId="1D9AE6B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机动车维修检验检测机构是否严格落实“三检合一”政策，严格执行GB38900标准开展道路运输车辆技术等级评定工作</w:t>
            </w:r>
          </w:p>
        </w:tc>
        <w:tc>
          <w:tcPr>
            <w:tcW w:w="902" w:type="dxa"/>
            <w:vMerge w:val="restart"/>
            <w:noWrap w:val="0"/>
            <w:vAlign w:val="center"/>
          </w:tcPr>
          <w:p w14:paraId="1A97AA8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bidi="ar-SA"/>
              </w:rPr>
            </w:pPr>
            <w:r>
              <w:rPr>
                <w:rFonts w:hint="default" w:ascii="Times New Roman" w:hAnsi="Times New Roman" w:eastAsia="方正仿宋简体" w:cs="Times New Roman"/>
                <w:b w:val="0"/>
                <w:bCs w:val="0"/>
                <w:snapToGrid w:val="0"/>
                <w:color w:val="auto"/>
                <w:sz w:val="18"/>
                <w:szCs w:val="18"/>
                <w:highlight w:val="none"/>
              </w:rPr>
              <w:t>部委清单序号10</w:t>
            </w:r>
          </w:p>
        </w:tc>
      </w:tr>
      <w:tr w14:paraId="28D0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6CCE541B">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74DBB1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1EE631D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50C8948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5988A27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598305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0A5EFC6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3BFC17F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0222A17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6F273C1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5E0219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146F22C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机动车检验机构是否严格按照《机动车安全技术检验项目与方法》（GB38900、GB21861）开展机动车安全技术检验行为</w:t>
            </w:r>
            <w:r>
              <w:rPr>
                <w:rFonts w:hint="eastAsia" w:ascii="Times New Roman" w:hAnsi="Times New Roman" w:eastAsia="方正仿宋简体" w:cs="Times New Roman"/>
                <w:b w:val="0"/>
                <w:bCs w:val="0"/>
                <w:snapToGrid w:val="0"/>
                <w:color w:val="000000"/>
                <w:sz w:val="18"/>
                <w:szCs w:val="18"/>
                <w:highlight w:val="none"/>
                <w:lang w:eastAsia="zh-CN"/>
              </w:rPr>
              <w:t>的检查</w:t>
            </w:r>
          </w:p>
        </w:tc>
        <w:tc>
          <w:tcPr>
            <w:tcW w:w="902" w:type="dxa"/>
            <w:vMerge w:val="continue"/>
            <w:noWrap w:val="0"/>
            <w:vAlign w:val="center"/>
          </w:tcPr>
          <w:p w14:paraId="34EB90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4D8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1C323ACD">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51A9E5A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1ACED1B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7EE6F85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611FE6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3709DB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024C861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60BC488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3CD2ECC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6883F36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23979D0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生态环境部门</w:t>
            </w:r>
          </w:p>
        </w:tc>
        <w:tc>
          <w:tcPr>
            <w:tcW w:w="1874" w:type="dxa"/>
            <w:noWrap w:val="0"/>
            <w:vAlign w:val="center"/>
          </w:tcPr>
          <w:p w14:paraId="759F976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对机动车排放检验情况的检查</w:t>
            </w:r>
          </w:p>
        </w:tc>
        <w:tc>
          <w:tcPr>
            <w:tcW w:w="902" w:type="dxa"/>
            <w:vMerge w:val="continue"/>
            <w:noWrap w:val="0"/>
            <w:vAlign w:val="center"/>
          </w:tcPr>
          <w:p w14:paraId="5266B8B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2B24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6B9C05C0">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00F2AF6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民用枪支经营使用单位抽查</w:t>
            </w:r>
          </w:p>
        </w:tc>
        <w:tc>
          <w:tcPr>
            <w:tcW w:w="1897" w:type="dxa"/>
            <w:noWrap w:val="0"/>
            <w:tcMar>
              <w:top w:w="15" w:type="dxa"/>
              <w:left w:w="15" w:type="dxa"/>
              <w:right w:w="15" w:type="dxa"/>
            </w:tcMar>
            <w:vAlign w:val="center"/>
          </w:tcPr>
          <w:p w14:paraId="4B5F60A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民用枪支制造企业经营情况的检查；民用枪支配售企业经营情况的检查；民用枪支配置使用单位使用枪支情况的检查</w:t>
            </w:r>
          </w:p>
        </w:tc>
        <w:tc>
          <w:tcPr>
            <w:tcW w:w="1114" w:type="dxa"/>
            <w:noWrap w:val="0"/>
            <w:tcMar>
              <w:top w:w="15" w:type="dxa"/>
              <w:left w:w="15" w:type="dxa"/>
              <w:right w:w="15" w:type="dxa"/>
            </w:tcMar>
            <w:vAlign w:val="center"/>
          </w:tcPr>
          <w:p w14:paraId="68B9BC7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民用枪支经营使用单位</w:t>
            </w:r>
          </w:p>
        </w:tc>
        <w:tc>
          <w:tcPr>
            <w:tcW w:w="714" w:type="dxa"/>
            <w:noWrap w:val="0"/>
            <w:tcMar>
              <w:top w:w="15" w:type="dxa"/>
              <w:left w:w="15" w:type="dxa"/>
              <w:right w:w="15" w:type="dxa"/>
            </w:tcMar>
            <w:vAlign w:val="center"/>
          </w:tcPr>
          <w:p w14:paraId="52BFC9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0852F20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2461" w:type="dxa"/>
            <w:noWrap w:val="0"/>
            <w:tcMar>
              <w:top w:w="15" w:type="dxa"/>
              <w:left w:w="15" w:type="dxa"/>
              <w:right w:w="15" w:type="dxa"/>
            </w:tcMar>
            <w:vAlign w:val="center"/>
          </w:tcPr>
          <w:p w14:paraId="43400C8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1.枪弹库室值守情况；</w:t>
            </w:r>
          </w:p>
          <w:p w14:paraId="2EB1E66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2.物防、技防设施建设情况；</w:t>
            </w:r>
            <w:r>
              <w:rPr>
                <w:rFonts w:hint="default" w:ascii="Times New Roman" w:hAnsi="Times New Roman" w:eastAsia="方正仿宋简体" w:cs="Times New Roman"/>
                <w:b w:val="0"/>
                <w:bCs w:val="0"/>
                <w:snapToGrid w:val="0"/>
                <w:color w:val="000000"/>
                <w:sz w:val="18"/>
                <w:szCs w:val="18"/>
                <w:highlight w:val="none"/>
              </w:rPr>
              <w:br w:type="textWrapping"/>
            </w:r>
            <w:r>
              <w:rPr>
                <w:rFonts w:hint="default" w:ascii="Times New Roman" w:hAnsi="Times New Roman" w:eastAsia="方正仿宋简体" w:cs="Times New Roman"/>
                <w:b w:val="0"/>
                <w:bCs w:val="0"/>
                <w:snapToGrid w:val="0"/>
                <w:color w:val="000000"/>
                <w:sz w:val="18"/>
                <w:szCs w:val="18"/>
                <w:highlight w:val="none"/>
              </w:rPr>
              <w:t>3.枪弹库存与领用登记情况。</w:t>
            </w:r>
          </w:p>
        </w:tc>
        <w:tc>
          <w:tcPr>
            <w:tcW w:w="762" w:type="dxa"/>
            <w:noWrap w:val="0"/>
            <w:tcMar>
              <w:top w:w="15" w:type="dxa"/>
              <w:left w:w="15" w:type="dxa"/>
              <w:right w:w="15" w:type="dxa"/>
            </w:tcMar>
            <w:vAlign w:val="center"/>
          </w:tcPr>
          <w:p w14:paraId="214727B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实地核查、网络检查、书面检查</w:t>
            </w:r>
          </w:p>
        </w:tc>
        <w:tc>
          <w:tcPr>
            <w:tcW w:w="817" w:type="dxa"/>
            <w:noWrap w:val="0"/>
            <w:tcMar>
              <w:top w:w="15" w:type="dxa"/>
              <w:left w:w="15" w:type="dxa"/>
              <w:right w:w="15" w:type="dxa"/>
            </w:tcMar>
            <w:vAlign w:val="center"/>
          </w:tcPr>
          <w:p w14:paraId="0F9A2FE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27634E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w:t>
            </w:r>
          </w:p>
        </w:tc>
        <w:tc>
          <w:tcPr>
            <w:tcW w:w="868" w:type="dxa"/>
            <w:noWrap w:val="0"/>
            <w:tcMar>
              <w:top w:w="15" w:type="dxa"/>
              <w:left w:w="15" w:type="dxa"/>
              <w:right w:w="15" w:type="dxa"/>
            </w:tcMar>
            <w:vAlign w:val="center"/>
          </w:tcPr>
          <w:p w14:paraId="5D5FEA1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70D868B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个体、企业经营主体资格</w:t>
            </w:r>
            <w:bookmarkStart w:id="3" w:name="hmjd_error_2_0_照_黑马提示无建议_3746"/>
            <w:r>
              <w:rPr>
                <w:rFonts w:hint="default" w:ascii="Times New Roman" w:hAnsi="Times New Roman" w:eastAsia="方正仿宋简体" w:cs="Times New Roman"/>
                <w:b w:val="0"/>
                <w:bCs w:val="0"/>
                <w:snapToGrid w:val="0"/>
                <w:color w:val="000000"/>
                <w:sz w:val="18"/>
                <w:szCs w:val="18"/>
                <w:highlight w:val="none"/>
              </w:rPr>
              <w:t>照</w:t>
            </w:r>
            <w:bookmarkEnd w:id="3"/>
            <w:r>
              <w:rPr>
                <w:rFonts w:hint="default" w:ascii="Times New Roman" w:hAnsi="Times New Roman" w:eastAsia="方正仿宋简体" w:cs="Times New Roman"/>
                <w:b w:val="0"/>
                <w:bCs w:val="0"/>
                <w:snapToGrid w:val="0"/>
                <w:color w:val="000000"/>
                <w:sz w:val="18"/>
                <w:szCs w:val="18"/>
                <w:highlight w:val="none"/>
              </w:rPr>
              <w:t>证的检查以及发现经营过程中涉嫌存在违法行为的查处</w:t>
            </w:r>
          </w:p>
        </w:tc>
        <w:tc>
          <w:tcPr>
            <w:tcW w:w="902" w:type="dxa"/>
            <w:noWrap w:val="0"/>
            <w:vAlign w:val="center"/>
          </w:tcPr>
          <w:p w14:paraId="6A5B9D1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部委清单序号11</w:t>
            </w:r>
          </w:p>
        </w:tc>
      </w:tr>
      <w:tr w14:paraId="6C7B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2" w:hRule="atLeast"/>
          <w:jc w:val="center"/>
        </w:trPr>
        <w:tc>
          <w:tcPr>
            <w:tcW w:w="557" w:type="dxa"/>
            <w:noWrap w:val="0"/>
            <w:tcMar>
              <w:top w:w="15" w:type="dxa"/>
              <w:left w:w="15" w:type="dxa"/>
              <w:right w:w="15" w:type="dxa"/>
            </w:tcMar>
            <w:vAlign w:val="center"/>
          </w:tcPr>
          <w:p w14:paraId="086195A8">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7A5A1CC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保安行业相关单位抽查</w:t>
            </w:r>
          </w:p>
        </w:tc>
        <w:tc>
          <w:tcPr>
            <w:tcW w:w="1897" w:type="dxa"/>
            <w:noWrap w:val="0"/>
            <w:tcMar>
              <w:top w:w="15" w:type="dxa"/>
              <w:left w:w="15" w:type="dxa"/>
              <w:right w:w="15" w:type="dxa"/>
            </w:tcMar>
            <w:vAlign w:val="center"/>
          </w:tcPr>
          <w:p w14:paraId="11D4132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保安服务单位基本情况、经营情况、人防设施设备、内部管理、规章制度、装备管理、在岗培训和权益保障工作落实情况的检查</w:t>
            </w:r>
          </w:p>
        </w:tc>
        <w:tc>
          <w:tcPr>
            <w:tcW w:w="1114" w:type="dxa"/>
            <w:noWrap w:val="0"/>
            <w:tcMar>
              <w:top w:w="15" w:type="dxa"/>
              <w:left w:w="15" w:type="dxa"/>
              <w:right w:w="15" w:type="dxa"/>
            </w:tcMar>
            <w:vAlign w:val="center"/>
          </w:tcPr>
          <w:p w14:paraId="47088D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保安行业相关单位</w:t>
            </w:r>
          </w:p>
        </w:tc>
        <w:tc>
          <w:tcPr>
            <w:tcW w:w="714" w:type="dxa"/>
            <w:noWrap w:val="0"/>
            <w:tcMar>
              <w:top w:w="15" w:type="dxa"/>
              <w:left w:w="15" w:type="dxa"/>
              <w:right w:w="15" w:type="dxa"/>
            </w:tcMar>
            <w:vAlign w:val="center"/>
          </w:tcPr>
          <w:p w14:paraId="6CB6C81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54E17CC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公安</w:t>
            </w:r>
            <w:r>
              <w:rPr>
                <w:rFonts w:hint="eastAsia" w:ascii="Times New Roman" w:hAnsi="Times New Roman" w:eastAsia="方正仿宋简体" w:cs="Times New Roman"/>
                <w:b w:val="0"/>
                <w:bCs w:val="0"/>
                <w:snapToGrid w:val="0"/>
                <w:color w:val="000000"/>
                <w:sz w:val="18"/>
                <w:szCs w:val="18"/>
                <w:highlight w:val="none"/>
                <w:lang w:eastAsia="zh-CN"/>
              </w:rPr>
              <w:t>部门</w:t>
            </w:r>
          </w:p>
        </w:tc>
        <w:tc>
          <w:tcPr>
            <w:tcW w:w="2461" w:type="dxa"/>
            <w:noWrap w:val="0"/>
            <w:tcMar>
              <w:top w:w="15" w:type="dxa"/>
              <w:left w:w="15" w:type="dxa"/>
              <w:right w:w="15" w:type="dxa"/>
            </w:tcMar>
            <w:vAlign w:val="center"/>
          </w:tcPr>
          <w:p w14:paraId="3C0AFE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1.保安服务合同和监控影像资料、报警记录留存制度落实情况；</w:t>
            </w:r>
          </w:p>
          <w:p w14:paraId="05C994B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2.保安服务中涉及的安全技术防范产品、设备安装、变更、使用情况；</w:t>
            </w:r>
          </w:p>
          <w:p w14:paraId="37FA73A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3.保安服务管理制度、岗位责任制度、保安员管理制度和紧急情况应急预案建立落实情况；</w:t>
            </w:r>
          </w:p>
          <w:p w14:paraId="29AE0CB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4.从事武装守护押运服务的保安服务公司公务用枪安全管理制度和保管设施建设情况；</w:t>
            </w:r>
          </w:p>
          <w:p w14:paraId="0229B86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5.保安员及其服装、保安服务标志与装备管理情况；</w:t>
            </w:r>
          </w:p>
          <w:p w14:paraId="0EF7F08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6.保安员在岗培训和权益保障工作落实情况；</w:t>
            </w:r>
          </w:p>
          <w:p w14:paraId="496D4D0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7.被投诉举报事项纠正情况。</w:t>
            </w:r>
          </w:p>
        </w:tc>
        <w:tc>
          <w:tcPr>
            <w:tcW w:w="762" w:type="dxa"/>
            <w:noWrap w:val="0"/>
            <w:tcMar>
              <w:top w:w="15" w:type="dxa"/>
              <w:left w:w="15" w:type="dxa"/>
              <w:right w:w="15" w:type="dxa"/>
            </w:tcMar>
            <w:vAlign w:val="center"/>
          </w:tcPr>
          <w:p w14:paraId="0799E6F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491CE8E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0A4746F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68" w:type="dxa"/>
            <w:noWrap w:val="0"/>
            <w:tcMar>
              <w:top w:w="15" w:type="dxa"/>
              <w:left w:w="15" w:type="dxa"/>
              <w:right w:w="15" w:type="dxa"/>
            </w:tcMar>
            <w:vAlign w:val="center"/>
          </w:tcPr>
          <w:p w14:paraId="094E6D1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人力资源和社会保障部门</w:t>
            </w:r>
          </w:p>
        </w:tc>
        <w:tc>
          <w:tcPr>
            <w:tcW w:w="1874" w:type="dxa"/>
            <w:noWrap w:val="0"/>
            <w:vAlign w:val="center"/>
          </w:tcPr>
          <w:p w14:paraId="42AC782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劳动保障监督检查</w:t>
            </w:r>
          </w:p>
        </w:tc>
        <w:tc>
          <w:tcPr>
            <w:tcW w:w="902" w:type="dxa"/>
            <w:noWrap w:val="0"/>
            <w:vAlign w:val="center"/>
          </w:tcPr>
          <w:p w14:paraId="73CDD71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bidi="ar-SA"/>
              </w:rPr>
            </w:pPr>
            <w:r>
              <w:rPr>
                <w:rFonts w:hint="default" w:ascii="Times New Roman" w:hAnsi="Times New Roman" w:eastAsia="方正仿宋简体" w:cs="Times New Roman"/>
                <w:snapToGrid w:val="0"/>
                <w:color w:val="auto"/>
                <w:sz w:val="18"/>
                <w:szCs w:val="18"/>
                <w:highlight w:val="none"/>
              </w:rPr>
              <w:t>部委清单序号12</w:t>
            </w:r>
          </w:p>
        </w:tc>
      </w:tr>
      <w:tr w14:paraId="5D3A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2C7A9754">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6194EF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保安行业相关单位抽查</w:t>
            </w:r>
          </w:p>
        </w:tc>
        <w:tc>
          <w:tcPr>
            <w:tcW w:w="1897" w:type="dxa"/>
            <w:noWrap w:val="0"/>
            <w:tcMar>
              <w:top w:w="15" w:type="dxa"/>
              <w:left w:w="15" w:type="dxa"/>
              <w:right w:w="15" w:type="dxa"/>
            </w:tcMar>
            <w:vAlign w:val="center"/>
          </w:tcPr>
          <w:p w14:paraId="62BCE17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保安培训单位基本情况、教学情况、强制使用培训和安全管理、设施设备情况的检查</w:t>
            </w:r>
          </w:p>
        </w:tc>
        <w:tc>
          <w:tcPr>
            <w:tcW w:w="1114" w:type="dxa"/>
            <w:noWrap w:val="0"/>
            <w:tcMar>
              <w:top w:w="15" w:type="dxa"/>
              <w:left w:w="15" w:type="dxa"/>
              <w:right w:w="15" w:type="dxa"/>
            </w:tcMar>
            <w:vAlign w:val="center"/>
          </w:tcPr>
          <w:p w14:paraId="5A6B6B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保安行业相关单位</w:t>
            </w:r>
          </w:p>
        </w:tc>
        <w:tc>
          <w:tcPr>
            <w:tcW w:w="714" w:type="dxa"/>
            <w:noWrap w:val="0"/>
            <w:tcMar>
              <w:top w:w="15" w:type="dxa"/>
              <w:left w:w="15" w:type="dxa"/>
              <w:right w:w="15" w:type="dxa"/>
            </w:tcMar>
            <w:vAlign w:val="center"/>
          </w:tcPr>
          <w:p w14:paraId="2DF12B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5DFEA1D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公安</w:t>
            </w:r>
            <w:r>
              <w:rPr>
                <w:rFonts w:hint="eastAsia" w:ascii="Times New Roman" w:hAnsi="Times New Roman" w:eastAsia="方正仿宋简体" w:cs="Times New Roman"/>
                <w:b w:val="0"/>
                <w:bCs w:val="0"/>
                <w:snapToGrid w:val="0"/>
                <w:color w:val="000000"/>
                <w:sz w:val="18"/>
                <w:szCs w:val="18"/>
                <w:highlight w:val="none"/>
                <w:lang w:eastAsia="zh-CN"/>
              </w:rPr>
              <w:t>部门</w:t>
            </w:r>
          </w:p>
        </w:tc>
        <w:tc>
          <w:tcPr>
            <w:tcW w:w="2461" w:type="dxa"/>
            <w:noWrap w:val="0"/>
            <w:tcMar>
              <w:top w:w="15" w:type="dxa"/>
              <w:left w:w="15" w:type="dxa"/>
              <w:right w:w="15" w:type="dxa"/>
            </w:tcMar>
            <w:vAlign w:val="center"/>
          </w:tcPr>
          <w:p w14:paraId="387037A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1.保安培训单位基本情况；</w:t>
            </w:r>
          </w:p>
          <w:p w14:paraId="61A3A9D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2.保安培训教学情况；</w:t>
            </w:r>
          </w:p>
          <w:p w14:paraId="68D74C2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3.枪支使用培训单位备案情况和枪支安全管理制度与保管设施建设管理情况。</w:t>
            </w:r>
          </w:p>
        </w:tc>
        <w:tc>
          <w:tcPr>
            <w:tcW w:w="762" w:type="dxa"/>
            <w:noWrap w:val="0"/>
            <w:tcMar>
              <w:top w:w="15" w:type="dxa"/>
              <w:left w:w="15" w:type="dxa"/>
              <w:right w:w="15" w:type="dxa"/>
            </w:tcMar>
            <w:vAlign w:val="center"/>
          </w:tcPr>
          <w:p w14:paraId="54383A7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04BA126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04B87E8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68" w:type="dxa"/>
            <w:noWrap w:val="0"/>
            <w:tcMar>
              <w:top w:w="15" w:type="dxa"/>
              <w:left w:w="15" w:type="dxa"/>
              <w:right w:w="15" w:type="dxa"/>
            </w:tcMar>
            <w:vAlign w:val="center"/>
          </w:tcPr>
          <w:p w14:paraId="765A165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人力资源和社会保障部门</w:t>
            </w:r>
          </w:p>
        </w:tc>
        <w:tc>
          <w:tcPr>
            <w:tcW w:w="1874" w:type="dxa"/>
            <w:noWrap w:val="0"/>
            <w:vAlign w:val="center"/>
          </w:tcPr>
          <w:p w14:paraId="68DF727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劳动保障监督检查</w:t>
            </w:r>
          </w:p>
        </w:tc>
        <w:tc>
          <w:tcPr>
            <w:tcW w:w="902" w:type="dxa"/>
            <w:noWrap w:val="0"/>
            <w:vAlign w:val="center"/>
          </w:tcPr>
          <w:p w14:paraId="6914FC2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bidi="ar-SA"/>
              </w:rPr>
            </w:pPr>
            <w:r>
              <w:rPr>
                <w:rFonts w:hint="default" w:ascii="Times New Roman" w:hAnsi="Times New Roman" w:eastAsia="方正仿宋简体" w:cs="Times New Roman"/>
                <w:snapToGrid w:val="0"/>
                <w:color w:val="auto"/>
                <w:sz w:val="18"/>
                <w:szCs w:val="18"/>
                <w:highlight w:val="none"/>
              </w:rPr>
              <w:t>部委清单序号12</w:t>
            </w:r>
          </w:p>
        </w:tc>
      </w:tr>
      <w:tr w14:paraId="28E6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4407BC6A">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noWrap w:val="0"/>
            <w:vAlign w:val="center"/>
          </w:tcPr>
          <w:p w14:paraId="223D2DA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爆破作业单位抽查</w:t>
            </w:r>
          </w:p>
        </w:tc>
        <w:tc>
          <w:tcPr>
            <w:tcW w:w="1897" w:type="dxa"/>
            <w:noWrap w:val="0"/>
            <w:tcMar>
              <w:top w:w="15" w:type="dxa"/>
              <w:left w:w="15" w:type="dxa"/>
              <w:right w:w="15" w:type="dxa"/>
            </w:tcMar>
            <w:vAlign w:val="center"/>
          </w:tcPr>
          <w:p w14:paraId="25D608D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民用爆破物仓储情况和爆破作业单位的检查</w:t>
            </w:r>
          </w:p>
        </w:tc>
        <w:tc>
          <w:tcPr>
            <w:tcW w:w="1114" w:type="dxa"/>
            <w:noWrap w:val="0"/>
            <w:tcMar>
              <w:top w:w="15" w:type="dxa"/>
              <w:left w:w="15" w:type="dxa"/>
              <w:right w:w="15" w:type="dxa"/>
            </w:tcMar>
            <w:vAlign w:val="center"/>
          </w:tcPr>
          <w:p w14:paraId="6398581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爆破作业单位</w:t>
            </w:r>
          </w:p>
        </w:tc>
        <w:tc>
          <w:tcPr>
            <w:tcW w:w="714" w:type="dxa"/>
            <w:noWrap w:val="0"/>
            <w:tcMar>
              <w:top w:w="15" w:type="dxa"/>
              <w:left w:w="15" w:type="dxa"/>
              <w:right w:w="15" w:type="dxa"/>
            </w:tcMar>
            <w:vAlign w:val="center"/>
          </w:tcPr>
          <w:p w14:paraId="532FC12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2B657AD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2461" w:type="dxa"/>
            <w:noWrap w:val="0"/>
            <w:tcMar>
              <w:top w:w="15" w:type="dxa"/>
              <w:left w:w="15" w:type="dxa"/>
              <w:right w:w="15" w:type="dxa"/>
            </w:tcMar>
            <w:vAlign w:val="center"/>
          </w:tcPr>
          <w:p w14:paraId="33B8AC3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1.爆破作业人员和民爆物品的品种、数量、来源与公安机关许可信息是否一致；</w:t>
            </w:r>
          </w:p>
          <w:p w14:paraId="2A66C2C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2.民爆物品储存库技防、人防、物防、犬防等治安防范措施落实情况；</w:t>
            </w:r>
          </w:p>
          <w:p w14:paraId="703BA95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3.民爆物品流向信息的查验、登记、备案、信息采集和报送情况；</w:t>
            </w:r>
            <w:r>
              <w:rPr>
                <w:rFonts w:hint="default" w:ascii="Times New Roman" w:hAnsi="Times New Roman" w:eastAsia="方正仿宋简体" w:cs="Times New Roman"/>
                <w:b w:val="0"/>
                <w:bCs w:val="0"/>
                <w:snapToGrid w:val="0"/>
                <w:color w:val="000000"/>
                <w:sz w:val="18"/>
                <w:szCs w:val="18"/>
                <w:highlight w:val="none"/>
              </w:rPr>
              <w:br w:type="textWrapping"/>
            </w:r>
            <w:r>
              <w:rPr>
                <w:rFonts w:hint="default" w:ascii="Times New Roman" w:hAnsi="Times New Roman" w:eastAsia="方正仿宋简体" w:cs="Times New Roman"/>
                <w:b w:val="0"/>
                <w:bCs w:val="0"/>
                <w:snapToGrid w:val="0"/>
                <w:color w:val="000000"/>
                <w:sz w:val="18"/>
                <w:szCs w:val="18"/>
                <w:highlight w:val="none"/>
              </w:rPr>
              <w:t>4.实有民爆物品的品种、数量、来源、登记标示与台账结存信息是否一致；</w:t>
            </w:r>
          </w:p>
          <w:p w14:paraId="026DE6A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5.实有民爆物品的警示、登记标示质量是否可靠、信息是否准确。</w:t>
            </w:r>
          </w:p>
        </w:tc>
        <w:tc>
          <w:tcPr>
            <w:tcW w:w="762" w:type="dxa"/>
            <w:noWrap w:val="0"/>
            <w:tcMar>
              <w:top w:w="15" w:type="dxa"/>
              <w:left w:w="15" w:type="dxa"/>
              <w:right w:w="15" w:type="dxa"/>
            </w:tcMar>
            <w:vAlign w:val="center"/>
          </w:tcPr>
          <w:p w14:paraId="3C40F6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实地核查、网络检查、书面检查</w:t>
            </w:r>
          </w:p>
        </w:tc>
        <w:tc>
          <w:tcPr>
            <w:tcW w:w="817" w:type="dxa"/>
            <w:noWrap w:val="0"/>
            <w:tcMar>
              <w:top w:w="15" w:type="dxa"/>
              <w:left w:w="15" w:type="dxa"/>
              <w:right w:w="15" w:type="dxa"/>
            </w:tcMar>
            <w:vAlign w:val="center"/>
          </w:tcPr>
          <w:p w14:paraId="02A0935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26A12BD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68" w:type="dxa"/>
            <w:noWrap w:val="0"/>
            <w:tcMar>
              <w:top w:w="15" w:type="dxa"/>
              <w:left w:w="15" w:type="dxa"/>
              <w:right w:w="15" w:type="dxa"/>
            </w:tcMar>
            <w:vAlign w:val="center"/>
          </w:tcPr>
          <w:p w14:paraId="0EC194F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交通运输部门</w:t>
            </w:r>
          </w:p>
        </w:tc>
        <w:tc>
          <w:tcPr>
            <w:tcW w:w="1874" w:type="dxa"/>
            <w:noWrap w:val="0"/>
            <w:vAlign w:val="center"/>
          </w:tcPr>
          <w:p w14:paraId="065A019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交通运输情况的检查</w:t>
            </w:r>
          </w:p>
        </w:tc>
        <w:tc>
          <w:tcPr>
            <w:tcW w:w="902" w:type="dxa"/>
            <w:noWrap w:val="0"/>
            <w:vAlign w:val="center"/>
          </w:tcPr>
          <w:p w14:paraId="727779E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部委清单序号13</w:t>
            </w:r>
          </w:p>
        </w:tc>
      </w:tr>
      <w:tr w14:paraId="42C1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0C97EE2A">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restart"/>
            <w:noWrap w:val="0"/>
            <w:vAlign w:val="center"/>
          </w:tcPr>
          <w:p w14:paraId="4867931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val="en-US" w:eastAsia="zh-CN"/>
              </w:rPr>
              <w:t>交通运输行业抽查</w:t>
            </w:r>
          </w:p>
        </w:tc>
        <w:tc>
          <w:tcPr>
            <w:tcW w:w="1897" w:type="dxa"/>
            <w:vMerge w:val="restart"/>
            <w:noWrap w:val="0"/>
            <w:tcMar>
              <w:top w:w="15" w:type="dxa"/>
              <w:left w:w="15" w:type="dxa"/>
              <w:right w:w="15" w:type="dxa"/>
            </w:tcMar>
            <w:vAlign w:val="center"/>
          </w:tcPr>
          <w:p w14:paraId="2E4D892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对从事危险货物道路运输企业经营行为的行政检查</w:t>
            </w:r>
          </w:p>
        </w:tc>
        <w:tc>
          <w:tcPr>
            <w:tcW w:w="1114" w:type="dxa"/>
            <w:vMerge w:val="restart"/>
            <w:noWrap w:val="0"/>
            <w:tcMar>
              <w:top w:w="15" w:type="dxa"/>
              <w:left w:w="15" w:type="dxa"/>
              <w:right w:w="15" w:type="dxa"/>
            </w:tcMar>
            <w:vAlign w:val="center"/>
          </w:tcPr>
          <w:p w14:paraId="7D006B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道路危险货物运输企业</w:t>
            </w:r>
          </w:p>
        </w:tc>
        <w:tc>
          <w:tcPr>
            <w:tcW w:w="714" w:type="dxa"/>
            <w:vMerge w:val="restart"/>
            <w:noWrap w:val="0"/>
            <w:tcMar>
              <w:top w:w="15" w:type="dxa"/>
              <w:left w:w="15" w:type="dxa"/>
              <w:right w:w="15" w:type="dxa"/>
            </w:tcMar>
            <w:vAlign w:val="center"/>
          </w:tcPr>
          <w:p w14:paraId="141485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0F2B11C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交通运输部门</w:t>
            </w:r>
          </w:p>
        </w:tc>
        <w:tc>
          <w:tcPr>
            <w:tcW w:w="2461" w:type="dxa"/>
            <w:vMerge w:val="restart"/>
            <w:noWrap w:val="0"/>
            <w:tcMar>
              <w:top w:w="15" w:type="dxa"/>
              <w:left w:w="15" w:type="dxa"/>
              <w:right w:w="15" w:type="dxa"/>
            </w:tcMar>
            <w:vAlign w:val="center"/>
          </w:tcPr>
          <w:p w14:paraId="2AF543A1">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对道路危险货物运输企业经营活动进行检查</w:t>
            </w:r>
          </w:p>
        </w:tc>
        <w:tc>
          <w:tcPr>
            <w:tcW w:w="762" w:type="dxa"/>
            <w:vMerge w:val="restart"/>
            <w:noWrap w:val="0"/>
            <w:tcMar>
              <w:top w:w="15" w:type="dxa"/>
              <w:left w:w="15" w:type="dxa"/>
              <w:right w:w="15" w:type="dxa"/>
            </w:tcMar>
            <w:vAlign w:val="center"/>
          </w:tcPr>
          <w:p w14:paraId="60953F8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实地核查、网络检查</w:t>
            </w:r>
          </w:p>
        </w:tc>
        <w:tc>
          <w:tcPr>
            <w:tcW w:w="817" w:type="dxa"/>
            <w:vMerge w:val="restart"/>
            <w:noWrap w:val="0"/>
            <w:tcMar>
              <w:top w:w="15" w:type="dxa"/>
              <w:left w:w="15" w:type="dxa"/>
              <w:right w:w="15" w:type="dxa"/>
            </w:tcMar>
            <w:vAlign w:val="center"/>
          </w:tcPr>
          <w:p w14:paraId="0C5573D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lang w:eastAsia="zh-CN"/>
              </w:rPr>
              <w:t>市</w:t>
            </w:r>
          </w:p>
        </w:tc>
        <w:tc>
          <w:tcPr>
            <w:tcW w:w="832" w:type="dxa"/>
            <w:vMerge w:val="restart"/>
            <w:noWrap w:val="0"/>
            <w:tcMar>
              <w:top w:w="15" w:type="dxa"/>
              <w:left w:w="15" w:type="dxa"/>
              <w:right w:w="15" w:type="dxa"/>
            </w:tcMar>
            <w:vAlign w:val="center"/>
          </w:tcPr>
          <w:p w14:paraId="533FCF5D">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lang w:eastAsia="zh-CN"/>
              </w:rPr>
              <w:t>市</w:t>
            </w:r>
          </w:p>
        </w:tc>
        <w:tc>
          <w:tcPr>
            <w:tcW w:w="868" w:type="dxa"/>
            <w:noWrap w:val="0"/>
            <w:tcMar>
              <w:top w:w="15" w:type="dxa"/>
              <w:left w:w="15" w:type="dxa"/>
              <w:right w:w="15" w:type="dxa"/>
            </w:tcMar>
            <w:vAlign w:val="center"/>
          </w:tcPr>
          <w:p w14:paraId="45458EC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189A70A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rPr>
              <w:t>剧毒化学品道路运输通行证和危险货物运输车辆线路管理检查；民爆物品、烟花爆竹、放射性物品运输许可检查。</w:t>
            </w:r>
          </w:p>
        </w:tc>
        <w:tc>
          <w:tcPr>
            <w:tcW w:w="902" w:type="dxa"/>
            <w:vMerge w:val="restart"/>
            <w:noWrap w:val="0"/>
            <w:vAlign w:val="center"/>
          </w:tcPr>
          <w:p w14:paraId="2F3C03B0">
            <w:pPr>
              <w:keepNext w:val="0"/>
              <w:keepLines w:val="0"/>
              <w:pageBreakBefore w:val="0"/>
              <w:widowControl w:val="0"/>
              <w:suppressAutoHyphens/>
              <w:kinsoku/>
              <w:wordWrap/>
              <w:bidi w:val="0"/>
              <w:adjustRightInd/>
              <w:snapToGrid/>
              <w:spacing w:beforeAutospacing="0" w:after="0" w:line="260" w:lineRule="exact"/>
              <w:jc w:val="center"/>
              <w:rPr>
                <w:rFonts w:hint="default"/>
                <w:color w:val="auto"/>
                <w:highlight w:val="none"/>
              </w:rPr>
            </w:pPr>
            <w:r>
              <w:rPr>
                <w:rFonts w:hint="default" w:ascii="Times New Roman" w:hAnsi="Times New Roman" w:eastAsia="方正仿宋简体" w:cs="Times New Roman"/>
                <w:b w:val="0"/>
                <w:bCs w:val="0"/>
                <w:snapToGrid w:val="0"/>
                <w:color w:val="auto"/>
                <w:sz w:val="18"/>
                <w:szCs w:val="18"/>
                <w:highlight w:val="none"/>
              </w:rPr>
              <w:t>部委清单序号14</w:t>
            </w:r>
          </w:p>
        </w:tc>
      </w:tr>
      <w:tr w14:paraId="51E9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557" w:type="dxa"/>
            <w:vMerge w:val="continue"/>
            <w:noWrap w:val="0"/>
            <w:tcMar>
              <w:top w:w="15" w:type="dxa"/>
              <w:left w:w="15" w:type="dxa"/>
              <w:right w:w="15" w:type="dxa"/>
            </w:tcMar>
            <w:vAlign w:val="center"/>
          </w:tcPr>
          <w:p w14:paraId="7D1FEDC3">
            <w:pPr>
              <w:keepNext w:val="0"/>
              <w:keepLines w:val="0"/>
              <w:pageBreakBefore w:val="0"/>
              <w:widowControl w:val="0"/>
              <w:numPr>
                <w:ilvl w:val="0"/>
                <w:numId w:val="2"/>
              </w:numPr>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themeColor="text1"/>
                <w:sz w:val="18"/>
                <w:szCs w:val="18"/>
                <w:highlight w:val="none"/>
                <w14:textFill>
                  <w14:solidFill>
                    <w14:schemeClr w14:val="tx1"/>
                  </w14:solidFill>
                </w14:textFill>
              </w:rPr>
            </w:pPr>
          </w:p>
        </w:tc>
        <w:tc>
          <w:tcPr>
            <w:tcW w:w="1169" w:type="dxa"/>
            <w:vMerge w:val="continue"/>
            <w:noWrap w:val="0"/>
            <w:vAlign w:val="center"/>
          </w:tcPr>
          <w:p w14:paraId="7E6EA5B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2C0A47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2664344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20D390B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2FBABF1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382FF92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289BDD2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5D2BF0C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p>
        </w:tc>
        <w:tc>
          <w:tcPr>
            <w:tcW w:w="832" w:type="dxa"/>
            <w:vMerge w:val="continue"/>
            <w:noWrap w:val="0"/>
            <w:tcMar>
              <w:top w:w="15" w:type="dxa"/>
              <w:left w:w="15" w:type="dxa"/>
              <w:right w:w="15" w:type="dxa"/>
            </w:tcMar>
            <w:vAlign w:val="center"/>
          </w:tcPr>
          <w:p w14:paraId="1E58FB36">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868" w:type="dxa"/>
            <w:noWrap w:val="0"/>
            <w:tcMar>
              <w:top w:w="15" w:type="dxa"/>
              <w:left w:w="15" w:type="dxa"/>
              <w:right w:w="15" w:type="dxa"/>
            </w:tcMar>
            <w:vAlign w:val="center"/>
          </w:tcPr>
          <w:p w14:paraId="7D49C0A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应急管理部门</w:t>
            </w:r>
          </w:p>
        </w:tc>
        <w:tc>
          <w:tcPr>
            <w:tcW w:w="1874" w:type="dxa"/>
            <w:noWrap w:val="0"/>
            <w:vAlign w:val="center"/>
          </w:tcPr>
          <w:p w14:paraId="38CB5160">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危险化学品生产、储存、使用和经营环节安全生产情况的检查</w:t>
            </w:r>
          </w:p>
        </w:tc>
        <w:tc>
          <w:tcPr>
            <w:tcW w:w="902" w:type="dxa"/>
            <w:vMerge w:val="continue"/>
            <w:noWrap w:val="0"/>
            <w:vAlign w:val="center"/>
          </w:tcPr>
          <w:p w14:paraId="288B75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3062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04A80FCE">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2CF6C0A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农业生产资料抽查</w:t>
            </w:r>
          </w:p>
        </w:tc>
        <w:tc>
          <w:tcPr>
            <w:tcW w:w="1897" w:type="dxa"/>
            <w:noWrap w:val="0"/>
            <w:tcMar>
              <w:top w:w="15" w:type="dxa"/>
              <w:left w:w="15" w:type="dxa"/>
              <w:right w:w="15" w:type="dxa"/>
            </w:tcMar>
            <w:vAlign w:val="center"/>
          </w:tcPr>
          <w:p w14:paraId="2224559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农药监督检查</w:t>
            </w:r>
          </w:p>
        </w:tc>
        <w:tc>
          <w:tcPr>
            <w:tcW w:w="1114" w:type="dxa"/>
            <w:noWrap w:val="0"/>
            <w:tcMar>
              <w:top w:w="15" w:type="dxa"/>
              <w:left w:w="15" w:type="dxa"/>
              <w:right w:w="15" w:type="dxa"/>
            </w:tcMar>
            <w:vAlign w:val="center"/>
          </w:tcPr>
          <w:p w14:paraId="0C56BD3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农药生产经营者</w:t>
            </w:r>
          </w:p>
        </w:tc>
        <w:tc>
          <w:tcPr>
            <w:tcW w:w="714" w:type="dxa"/>
            <w:noWrap w:val="0"/>
            <w:tcMar>
              <w:top w:w="15" w:type="dxa"/>
              <w:left w:w="15" w:type="dxa"/>
              <w:right w:w="15" w:type="dxa"/>
            </w:tcMar>
            <w:vAlign w:val="center"/>
          </w:tcPr>
          <w:p w14:paraId="0081DAC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68B3EED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2461" w:type="dxa"/>
            <w:noWrap w:val="0"/>
            <w:tcMar>
              <w:top w:w="15" w:type="dxa"/>
              <w:left w:w="15" w:type="dxa"/>
              <w:right w:w="15" w:type="dxa"/>
            </w:tcMar>
            <w:vAlign w:val="center"/>
          </w:tcPr>
          <w:p w14:paraId="6C1A127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生产经营资质、档案管理、台账管理、农药标识标签等。</w:t>
            </w:r>
          </w:p>
        </w:tc>
        <w:tc>
          <w:tcPr>
            <w:tcW w:w="762" w:type="dxa"/>
            <w:noWrap w:val="0"/>
            <w:tcMar>
              <w:top w:w="15" w:type="dxa"/>
              <w:left w:w="15" w:type="dxa"/>
              <w:right w:w="15" w:type="dxa"/>
            </w:tcMar>
            <w:vAlign w:val="center"/>
          </w:tcPr>
          <w:p w14:paraId="629717D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现场检查、抽样检测</w:t>
            </w:r>
          </w:p>
        </w:tc>
        <w:tc>
          <w:tcPr>
            <w:tcW w:w="817" w:type="dxa"/>
            <w:noWrap w:val="0"/>
            <w:tcMar>
              <w:top w:w="15" w:type="dxa"/>
              <w:left w:w="15" w:type="dxa"/>
              <w:right w:w="15" w:type="dxa"/>
            </w:tcMar>
            <w:vAlign w:val="center"/>
          </w:tcPr>
          <w:p w14:paraId="031920C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p>
        </w:tc>
        <w:tc>
          <w:tcPr>
            <w:tcW w:w="832" w:type="dxa"/>
            <w:noWrap w:val="0"/>
            <w:tcMar>
              <w:top w:w="15" w:type="dxa"/>
              <w:left w:w="15" w:type="dxa"/>
              <w:right w:w="15" w:type="dxa"/>
            </w:tcMar>
            <w:vAlign w:val="center"/>
          </w:tcPr>
          <w:p w14:paraId="038538A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05B9921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256FE1B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3EEECDA5">
            <w:pPr>
              <w:spacing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ascii="Times New Roman" w:hAnsi="Times New Roman" w:eastAsia="方正仿宋简体"/>
                <w:snapToGrid w:val="0"/>
                <w:sz w:val="18"/>
                <w:szCs w:val="18"/>
                <w:highlight w:val="none"/>
              </w:rPr>
              <w:t>部委清单序号15</w:t>
            </w:r>
          </w:p>
        </w:tc>
      </w:tr>
      <w:tr w14:paraId="5EBA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557" w:type="dxa"/>
            <w:noWrap w:val="0"/>
            <w:tcMar>
              <w:top w:w="15" w:type="dxa"/>
              <w:left w:w="15" w:type="dxa"/>
              <w:right w:w="15" w:type="dxa"/>
            </w:tcMar>
            <w:vAlign w:val="center"/>
          </w:tcPr>
          <w:p w14:paraId="12BAFE9B">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0A73ADC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农业生产资料抽查</w:t>
            </w:r>
          </w:p>
        </w:tc>
        <w:tc>
          <w:tcPr>
            <w:tcW w:w="1897" w:type="dxa"/>
            <w:noWrap w:val="0"/>
            <w:tcMar>
              <w:top w:w="15" w:type="dxa"/>
              <w:left w:w="15" w:type="dxa"/>
              <w:right w:w="15" w:type="dxa"/>
            </w:tcMar>
            <w:vAlign w:val="center"/>
          </w:tcPr>
          <w:p w14:paraId="0C5A18C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肥料监督检查</w:t>
            </w:r>
          </w:p>
        </w:tc>
        <w:tc>
          <w:tcPr>
            <w:tcW w:w="1114" w:type="dxa"/>
            <w:noWrap w:val="0"/>
            <w:tcMar>
              <w:top w:w="15" w:type="dxa"/>
              <w:left w:w="15" w:type="dxa"/>
              <w:right w:w="15" w:type="dxa"/>
            </w:tcMar>
            <w:vAlign w:val="center"/>
          </w:tcPr>
          <w:p w14:paraId="2D06F64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肥料生产经营者</w:t>
            </w:r>
          </w:p>
        </w:tc>
        <w:tc>
          <w:tcPr>
            <w:tcW w:w="714" w:type="dxa"/>
            <w:noWrap w:val="0"/>
            <w:tcMar>
              <w:top w:w="15" w:type="dxa"/>
              <w:left w:w="15" w:type="dxa"/>
              <w:right w:w="15" w:type="dxa"/>
            </w:tcMar>
            <w:vAlign w:val="center"/>
          </w:tcPr>
          <w:p w14:paraId="46F9C3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0D82ADC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2461" w:type="dxa"/>
            <w:noWrap w:val="0"/>
            <w:tcMar>
              <w:top w:w="15" w:type="dxa"/>
              <w:left w:w="15" w:type="dxa"/>
              <w:right w:w="15" w:type="dxa"/>
            </w:tcMar>
            <w:vAlign w:val="center"/>
          </w:tcPr>
          <w:p w14:paraId="1796CBC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肥料登记证（肥料备案情况）及肥料标签等。</w:t>
            </w:r>
          </w:p>
        </w:tc>
        <w:tc>
          <w:tcPr>
            <w:tcW w:w="762" w:type="dxa"/>
            <w:noWrap w:val="0"/>
            <w:tcMar>
              <w:top w:w="15" w:type="dxa"/>
              <w:left w:w="15" w:type="dxa"/>
              <w:right w:w="15" w:type="dxa"/>
            </w:tcMar>
            <w:vAlign w:val="center"/>
          </w:tcPr>
          <w:p w14:paraId="2851D3BF">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现场检查、抽样检测</w:t>
            </w:r>
          </w:p>
        </w:tc>
        <w:tc>
          <w:tcPr>
            <w:tcW w:w="817" w:type="dxa"/>
            <w:noWrap w:val="0"/>
            <w:tcMar>
              <w:top w:w="15" w:type="dxa"/>
              <w:left w:w="15" w:type="dxa"/>
              <w:right w:w="15" w:type="dxa"/>
            </w:tcMar>
            <w:vAlign w:val="center"/>
          </w:tcPr>
          <w:p w14:paraId="3DC6E1F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p>
        </w:tc>
        <w:tc>
          <w:tcPr>
            <w:tcW w:w="832" w:type="dxa"/>
            <w:noWrap w:val="0"/>
            <w:tcMar>
              <w:top w:w="15" w:type="dxa"/>
              <w:left w:w="15" w:type="dxa"/>
              <w:right w:w="15" w:type="dxa"/>
            </w:tcMar>
            <w:vAlign w:val="center"/>
          </w:tcPr>
          <w:p w14:paraId="4D147E3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34D4C5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10AF326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肥料登记获证企业监督检查、化肥生产许可获证企业监督检查</w:t>
            </w:r>
          </w:p>
        </w:tc>
        <w:tc>
          <w:tcPr>
            <w:tcW w:w="902" w:type="dxa"/>
            <w:noWrap w:val="0"/>
            <w:vAlign w:val="center"/>
          </w:tcPr>
          <w:p w14:paraId="7100380F">
            <w:pPr>
              <w:spacing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ascii="Times New Roman" w:hAnsi="Times New Roman" w:eastAsia="方正仿宋简体"/>
                <w:snapToGrid w:val="0"/>
                <w:sz w:val="18"/>
                <w:szCs w:val="18"/>
                <w:highlight w:val="none"/>
              </w:rPr>
              <w:t>部委清单序号15</w:t>
            </w:r>
          </w:p>
        </w:tc>
      </w:tr>
      <w:tr w14:paraId="5DC3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524638A3">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57F08AF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农业生产资料抽查</w:t>
            </w:r>
          </w:p>
        </w:tc>
        <w:tc>
          <w:tcPr>
            <w:tcW w:w="1897" w:type="dxa"/>
            <w:noWrap w:val="0"/>
            <w:tcMar>
              <w:top w:w="15" w:type="dxa"/>
              <w:left w:w="15" w:type="dxa"/>
              <w:right w:w="15" w:type="dxa"/>
            </w:tcMar>
            <w:vAlign w:val="center"/>
          </w:tcPr>
          <w:p w14:paraId="486F0E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种子监督检查</w:t>
            </w:r>
          </w:p>
        </w:tc>
        <w:tc>
          <w:tcPr>
            <w:tcW w:w="1114" w:type="dxa"/>
            <w:noWrap w:val="0"/>
            <w:tcMar>
              <w:top w:w="15" w:type="dxa"/>
              <w:left w:w="15" w:type="dxa"/>
              <w:right w:w="15" w:type="dxa"/>
            </w:tcMar>
            <w:vAlign w:val="center"/>
          </w:tcPr>
          <w:p w14:paraId="11EB5B7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种子生产经营者</w:t>
            </w:r>
          </w:p>
        </w:tc>
        <w:tc>
          <w:tcPr>
            <w:tcW w:w="714" w:type="dxa"/>
            <w:noWrap w:val="0"/>
            <w:tcMar>
              <w:top w:w="15" w:type="dxa"/>
              <w:left w:w="15" w:type="dxa"/>
              <w:right w:w="15" w:type="dxa"/>
            </w:tcMar>
            <w:vAlign w:val="center"/>
          </w:tcPr>
          <w:p w14:paraId="0873A76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7DA418C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2461" w:type="dxa"/>
            <w:noWrap w:val="0"/>
            <w:tcMar>
              <w:top w:w="15" w:type="dxa"/>
              <w:left w:w="15" w:type="dxa"/>
              <w:right w:w="15" w:type="dxa"/>
            </w:tcMar>
            <w:vAlign w:val="center"/>
          </w:tcPr>
          <w:p w14:paraId="6ADBDC5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经营主体是否合法，是否依法备案登记；种子标签和使用说明是否规范；销售行为合法性及种子质量是否达标。</w:t>
            </w:r>
          </w:p>
        </w:tc>
        <w:tc>
          <w:tcPr>
            <w:tcW w:w="762" w:type="dxa"/>
            <w:noWrap w:val="0"/>
            <w:tcMar>
              <w:top w:w="15" w:type="dxa"/>
              <w:left w:w="15" w:type="dxa"/>
              <w:right w:w="15" w:type="dxa"/>
            </w:tcMar>
            <w:vAlign w:val="center"/>
          </w:tcPr>
          <w:p w14:paraId="4756AE4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现场检查、书面检查、抽样检测</w:t>
            </w:r>
          </w:p>
        </w:tc>
        <w:tc>
          <w:tcPr>
            <w:tcW w:w="817" w:type="dxa"/>
            <w:noWrap w:val="0"/>
            <w:tcMar>
              <w:top w:w="15" w:type="dxa"/>
              <w:left w:w="15" w:type="dxa"/>
              <w:right w:w="15" w:type="dxa"/>
            </w:tcMar>
            <w:vAlign w:val="center"/>
          </w:tcPr>
          <w:p w14:paraId="4681AB4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p>
        </w:tc>
        <w:tc>
          <w:tcPr>
            <w:tcW w:w="832" w:type="dxa"/>
            <w:noWrap w:val="0"/>
            <w:tcMar>
              <w:top w:w="15" w:type="dxa"/>
              <w:left w:w="15" w:type="dxa"/>
              <w:right w:w="15" w:type="dxa"/>
            </w:tcMar>
            <w:vAlign w:val="center"/>
          </w:tcPr>
          <w:p w14:paraId="481F110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021CFF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79DD371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1AD9A5B1">
            <w:pPr>
              <w:spacing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ascii="Times New Roman" w:hAnsi="Times New Roman" w:eastAsia="方正仿宋简体"/>
                <w:snapToGrid w:val="0"/>
                <w:sz w:val="18"/>
                <w:szCs w:val="18"/>
                <w:highlight w:val="none"/>
              </w:rPr>
              <w:t>部委清单序号15</w:t>
            </w:r>
          </w:p>
        </w:tc>
      </w:tr>
      <w:tr w14:paraId="6C0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557" w:type="dxa"/>
            <w:noWrap w:val="0"/>
            <w:tcMar>
              <w:top w:w="15" w:type="dxa"/>
              <w:left w:w="15" w:type="dxa"/>
              <w:right w:w="15" w:type="dxa"/>
            </w:tcMar>
            <w:vAlign w:val="center"/>
          </w:tcPr>
          <w:p w14:paraId="79E60C8C">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257C16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农业生产资料抽查</w:t>
            </w:r>
          </w:p>
        </w:tc>
        <w:tc>
          <w:tcPr>
            <w:tcW w:w="1897" w:type="dxa"/>
            <w:noWrap w:val="0"/>
            <w:tcMar>
              <w:top w:w="15" w:type="dxa"/>
              <w:left w:w="15" w:type="dxa"/>
              <w:right w:w="15" w:type="dxa"/>
            </w:tcMar>
            <w:vAlign w:val="center"/>
          </w:tcPr>
          <w:p w14:paraId="2478477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饲料、饲料添加剂监督检查</w:t>
            </w:r>
          </w:p>
        </w:tc>
        <w:tc>
          <w:tcPr>
            <w:tcW w:w="1114" w:type="dxa"/>
            <w:noWrap w:val="0"/>
            <w:tcMar>
              <w:top w:w="15" w:type="dxa"/>
              <w:left w:w="15" w:type="dxa"/>
              <w:right w:w="15" w:type="dxa"/>
            </w:tcMar>
            <w:vAlign w:val="center"/>
          </w:tcPr>
          <w:p w14:paraId="43863C8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饲料和饲料添加剂生产企业</w:t>
            </w:r>
          </w:p>
        </w:tc>
        <w:tc>
          <w:tcPr>
            <w:tcW w:w="714" w:type="dxa"/>
            <w:noWrap w:val="0"/>
            <w:tcMar>
              <w:top w:w="15" w:type="dxa"/>
              <w:left w:w="15" w:type="dxa"/>
              <w:right w:w="15" w:type="dxa"/>
            </w:tcMar>
            <w:vAlign w:val="center"/>
          </w:tcPr>
          <w:p w14:paraId="780C4E3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5C49E88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2461" w:type="dxa"/>
            <w:noWrap w:val="0"/>
            <w:tcMar>
              <w:top w:w="15" w:type="dxa"/>
              <w:left w:w="15" w:type="dxa"/>
              <w:right w:w="15" w:type="dxa"/>
            </w:tcMar>
            <w:vAlign w:val="center"/>
          </w:tcPr>
          <w:p w14:paraId="4BEB132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执行《饲料质量安全管理规范》情况，安全生产情况。</w:t>
            </w:r>
          </w:p>
        </w:tc>
        <w:tc>
          <w:tcPr>
            <w:tcW w:w="762" w:type="dxa"/>
            <w:noWrap w:val="0"/>
            <w:tcMar>
              <w:top w:w="15" w:type="dxa"/>
              <w:left w:w="15" w:type="dxa"/>
              <w:right w:w="15" w:type="dxa"/>
            </w:tcMar>
            <w:vAlign w:val="center"/>
          </w:tcPr>
          <w:p w14:paraId="5DA8DC2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79A69A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p>
        </w:tc>
        <w:tc>
          <w:tcPr>
            <w:tcW w:w="832" w:type="dxa"/>
            <w:noWrap w:val="0"/>
            <w:tcMar>
              <w:top w:w="15" w:type="dxa"/>
              <w:left w:w="15" w:type="dxa"/>
              <w:right w:w="15" w:type="dxa"/>
            </w:tcMar>
            <w:vAlign w:val="center"/>
          </w:tcPr>
          <w:p w14:paraId="0B5366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070DE53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应急管理部门</w:t>
            </w:r>
          </w:p>
        </w:tc>
        <w:tc>
          <w:tcPr>
            <w:tcW w:w="1874" w:type="dxa"/>
            <w:noWrap w:val="0"/>
            <w:vAlign w:val="center"/>
          </w:tcPr>
          <w:p w14:paraId="28A484EF">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饲料和饲料添加剂生产企业的安全生产情况的检查</w:t>
            </w:r>
          </w:p>
        </w:tc>
        <w:tc>
          <w:tcPr>
            <w:tcW w:w="902" w:type="dxa"/>
            <w:noWrap w:val="0"/>
            <w:vAlign w:val="center"/>
          </w:tcPr>
          <w:p w14:paraId="64B4FD2E">
            <w:pPr>
              <w:spacing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ascii="Times New Roman" w:hAnsi="Times New Roman" w:eastAsia="方正仿宋简体"/>
                <w:snapToGrid w:val="0"/>
                <w:sz w:val="18"/>
                <w:szCs w:val="18"/>
                <w:highlight w:val="none"/>
              </w:rPr>
              <w:t>部委清单序号15</w:t>
            </w:r>
          </w:p>
        </w:tc>
      </w:tr>
      <w:tr w14:paraId="7A33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557" w:type="dxa"/>
            <w:noWrap w:val="0"/>
            <w:tcMar>
              <w:top w:w="15" w:type="dxa"/>
              <w:left w:w="15" w:type="dxa"/>
              <w:right w:w="15" w:type="dxa"/>
            </w:tcMar>
            <w:vAlign w:val="center"/>
          </w:tcPr>
          <w:p w14:paraId="72B63E91">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1C0F58B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种畜禽、水生野生动物养殖抽查</w:t>
            </w:r>
          </w:p>
        </w:tc>
        <w:tc>
          <w:tcPr>
            <w:tcW w:w="1897" w:type="dxa"/>
            <w:noWrap w:val="0"/>
            <w:tcMar>
              <w:top w:w="15" w:type="dxa"/>
              <w:left w:w="15" w:type="dxa"/>
              <w:right w:w="15" w:type="dxa"/>
            </w:tcMar>
            <w:vAlign w:val="center"/>
          </w:tcPr>
          <w:p w14:paraId="3DBB314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种畜禽质量监督检查</w:t>
            </w:r>
          </w:p>
        </w:tc>
        <w:tc>
          <w:tcPr>
            <w:tcW w:w="1114" w:type="dxa"/>
            <w:noWrap w:val="0"/>
            <w:tcMar>
              <w:top w:w="15" w:type="dxa"/>
              <w:left w:w="15" w:type="dxa"/>
              <w:right w:w="15" w:type="dxa"/>
            </w:tcMar>
            <w:vAlign w:val="center"/>
          </w:tcPr>
          <w:p w14:paraId="3513380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从事种畜禽生产经营的单位</w:t>
            </w:r>
          </w:p>
        </w:tc>
        <w:tc>
          <w:tcPr>
            <w:tcW w:w="714" w:type="dxa"/>
            <w:noWrap w:val="0"/>
            <w:tcMar>
              <w:top w:w="15" w:type="dxa"/>
              <w:left w:w="15" w:type="dxa"/>
              <w:right w:w="15" w:type="dxa"/>
            </w:tcMar>
            <w:vAlign w:val="center"/>
          </w:tcPr>
          <w:p w14:paraId="744710E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06F6E51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2461" w:type="dxa"/>
            <w:noWrap w:val="0"/>
            <w:tcMar>
              <w:top w:w="15" w:type="dxa"/>
              <w:left w:w="15" w:type="dxa"/>
              <w:right w:w="15" w:type="dxa"/>
            </w:tcMar>
            <w:vAlign w:val="center"/>
          </w:tcPr>
          <w:p w14:paraId="0B0203D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检查种畜禽质量及生产经营许可证情况。</w:t>
            </w:r>
          </w:p>
        </w:tc>
        <w:tc>
          <w:tcPr>
            <w:tcW w:w="762" w:type="dxa"/>
            <w:noWrap w:val="0"/>
            <w:tcMar>
              <w:top w:w="15" w:type="dxa"/>
              <w:left w:w="15" w:type="dxa"/>
              <w:right w:w="15" w:type="dxa"/>
            </w:tcMar>
            <w:vAlign w:val="center"/>
          </w:tcPr>
          <w:p w14:paraId="72A562D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7CE7A7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p>
        </w:tc>
        <w:tc>
          <w:tcPr>
            <w:tcW w:w="832" w:type="dxa"/>
            <w:noWrap w:val="0"/>
            <w:tcMar>
              <w:top w:w="15" w:type="dxa"/>
              <w:left w:w="15" w:type="dxa"/>
              <w:right w:w="15" w:type="dxa"/>
            </w:tcMar>
            <w:vAlign w:val="center"/>
          </w:tcPr>
          <w:p w14:paraId="29A3D5E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527991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26C7274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7E7F7DC2">
            <w:pPr>
              <w:spacing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ascii="Times New Roman" w:hAnsi="Times New Roman" w:eastAsia="方正仿宋简体"/>
                <w:snapToGrid w:val="0"/>
                <w:sz w:val="18"/>
                <w:szCs w:val="18"/>
                <w:highlight w:val="none"/>
              </w:rPr>
              <w:t>部委清单序号17</w:t>
            </w:r>
          </w:p>
        </w:tc>
      </w:tr>
      <w:tr w14:paraId="31B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2BCF89D6">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6C456C4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种畜禽、水生野生动物养殖抽查</w:t>
            </w:r>
          </w:p>
        </w:tc>
        <w:tc>
          <w:tcPr>
            <w:tcW w:w="1897" w:type="dxa"/>
            <w:noWrap w:val="0"/>
            <w:tcMar>
              <w:top w:w="15" w:type="dxa"/>
              <w:left w:w="15" w:type="dxa"/>
              <w:right w:w="15" w:type="dxa"/>
            </w:tcMar>
            <w:vAlign w:val="center"/>
          </w:tcPr>
          <w:p w14:paraId="6EF3453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水生野生动物及其制品经营利用活动监督检查</w:t>
            </w:r>
          </w:p>
        </w:tc>
        <w:tc>
          <w:tcPr>
            <w:tcW w:w="1114" w:type="dxa"/>
            <w:noWrap w:val="0"/>
            <w:tcMar>
              <w:top w:w="15" w:type="dxa"/>
              <w:left w:w="15" w:type="dxa"/>
              <w:right w:w="15" w:type="dxa"/>
            </w:tcMar>
            <w:vAlign w:val="center"/>
          </w:tcPr>
          <w:p w14:paraId="72DA487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经营利用水生野生动物及其制品的企业</w:t>
            </w:r>
          </w:p>
        </w:tc>
        <w:tc>
          <w:tcPr>
            <w:tcW w:w="714" w:type="dxa"/>
            <w:noWrap w:val="0"/>
            <w:tcMar>
              <w:top w:w="15" w:type="dxa"/>
              <w:left w:w="15" w:type="dxa"/>
              <w:right w:w="15" w:type="dxa"/>
            </w:tcMar>
            <w:vAlign w:val="center"/>
          </w:tcPr>
          <w:p w14:paraId="20DD193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70950E9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2461" w:type="dxa"/>
            <w:noWrap w:val="0"/>
            <w:tcMar>
              <w:top w:w="15" w:type="dxa"/>
              <w:left w:w="15" w:type="dxa"/>
              <w:right w:w="15" w:type="dxa"/>
            </w:tcMar>
            <w:vAlign w:val="center"/>
          </w:tcPr>
          <w:p w14:paraId="270A147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水生野生动物经营利用证是否有效、是否年检、经营品种及数量是否符合规定，或销售水生动物是否挂标识。</w:t>
            </w:r>
          </w:p>
        </w:tc>
        <w:tc>
          <w:tcPr>
            <w:tcW w:w="762" w:type="dxa"/>
            <w:noWrap w:val="0"/>
            <w:tcMar>
              <w:top w:w="15" w:type="dxa"/>
              <w:left w:w="15" w:type="dxa"/>
              <w:right w:w="15" w:type="dxa"/>
            </w:tcMar>
            <w:vAlign w:val="center"/>
          </w:tcPr>
          <w:p w14:paraId="1CD663A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实地核查</w:t>
            </w:r>
          </w:p>
        </w:tc>
        <w:tc>
          <w:tcPr>
            <w:tcW w:w="817" w:type="dxa"/>
            <w:noWrap w:val="0"/>
            <w:tcMar>
              <w:top w:w="15" w:type="dxa"/>
              <w:left w:w="15" w:type="dxa"/>
              <w:right w:w="15" w:type="dxa"/>
            </w:tcMar>
            <w:vAlign w:val="center"/>
          </w:tcPr>
          <w:p w14:paraId="48ED09B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w:t>
            </w:r>
          </w:p>
        </w:tc>
        <w:tc>
          <w:tcPr>
            <w:tcW w:w="832" w:type="dxa"/>
            <w:noWrap w:val="0"/>
            <w:tcMar>
              <w:top w:w="15" w:type="dxa"/>
              <w:left w:w="15" w:type="dxa"/>
              <w:right w:w="15" w:type="dxa"/>
            </w:tcMar>
            <w:vAlign w:val="center"/>
          </w:tcPr>
          <w:p w14:paraId="3E47E65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EC32AC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3AEDBC8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70061048">
            <w:pPr>
              <w:spacing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ascii="Times New Roman" w:hAnsi="Times New Roman" w:eastAsia="方正仿宋简体"/>
                <w:snapToGrid w:val="0"/>
                <w:sz w:val="18"/>
                <w:szCs w:val="18"/>
                <w:highlight w:val="none"/>
              </w:rPr>
              <w:t>部委清单序号17</w:t>
            </w:r>
          </w:p>
        </w:tc>
      </w:tr>
      <w:tr w14:paraId="5CED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57" w:type="dxa"/>
            <w:noWrap w:val="0"/>
            <w:tcMar>
              <w:top w:w="15" w:type="dxa"/>
              <w:left w:w="15" w:type="dxa"/>
              <w:right w:w="15" w:type="dxa"/>
            </w:tcMar>
            <w:vAlign w:val="center"/>
          </w:tcPr>
          <w:p w14:paraId="03D26357">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5882C2F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消防</w:t>
            </w:r>
            <w:r>
              <w:rPr>
                <w:rFonts w:hint="eastAsia" w:ascii="Times New Roman" w:hAnsi="Times New Roman" w:eastAsia="方正仿宋简体" w:cs="Times New Roman"/>
                <w:b w:val="0"/>
                <w:bCs w:val="0"/>
                <w:snapToGrid w:val="0"/>
                <w:color w:val="000000"/>
                <w:sz w:val="18"/>
                <w:szCs w:val="18"/>
                <w:highlight w:val="none"/>
                <w:lang w:eastAsia="zh-CN"/>
              </w:rPr>
              <w:t>产品</w:t>
            </w:r>
            <w:r>
              <w:rPr>
                <w:rFonts w:hint="eastAsia" w:ascii="Times New Roman" w:hAnsi="Times New Roman" w:eastAsia="方正仿宋简体" w:cs="Times New Roman"/>
                <w:b w:val="0"/>
                <w:bCs w:val="0"/>
                <w:snapToGrid w:val="0"/>
                <w:color w:val="000000"/>
                <w:sz w:val="18"/>
                <w:szCs w:val="18"/>
                <w:highlight w:val="none"/>
              </w:rPr>
              <w:t>抽查</w:t>
            </w:r>
          </w:p>
        </w:tc>
        <w:tc>
          <w:tcPr>
            <w:tcW w:w="1897" w:type="dxa"/>
            <w:noWrap w:val="0"/>
            <w:tcMar>
              <w:top w:w="15" w:type="dxa"/>
              <w:left w:w="15" w:type="dxa"/>
              <w:right w:w="15" w:type="dxa"/>
            </w:tcMar>
            <w:vAlign w:val="center"/>
          </w:tcPr>
          <w:p w14:paraId="7E31DD2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对使用领域消防产品质量进行监督检查</w:t>
            </w:r>
          </w:p>
        </w:tc>
        <w:tc>
          <w:tcPr>
            <w:tcW w:w="1114" w:type="dxa"/>
            <w:noWrap w:val="0"/>
            <w:tcMar>
              <w:top w:w="15" w:type="dxa"/>
              <w:left w:w="15" w:type="dxa"/>
              <w:right w:w="15" w:type="dxa"/>
            </w:tcMar>
            <w:vAlign w:val="center"/>
          </w:tcPr>
          <w:p w14:paraId="2137DEC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使用消防产品的市场主体</w:t>
            </w:r>
          </w:p>
        </w:tc>
        <w:tc>
          <w:tcPr>
            <w:tcW w:w="714" w:type="dxa"/>
            <w:noWrap w:val="0"/>
            <w:tcMar>
              <w:top w:w="15" w:type="dxa"/>
              <w:left w:w="15" w:type="dxa"/>
              <w:right w:w="15" w:type="dxa"/>
            </w:tcMar>
            <w:vAlign w:val="center"/>
          </w:tcPr>
          <w:p w14:paraId="44C890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1ABC2C6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消防救援部门</w:t>
            </w:r>
          </w:p>
        </w:tc>
        <w:tc>
          <w:tcPr>
            <w:tcW w:w="2461" w:type="dxa"/>
            <w:noWrap w:val="0"/>
            <w:tcMar>
              <w:top w:w="15" w:type="dxa"/>
              <w:left w:w="15" w:type="dxa"/>
              <w:right w:w="15" w:type="dxa"/>
            </w:tcMar>
            <w:vAlign w:val="center"/>
          </w:tcPr>
          <w:p w14:paraId="476685D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按照《消防法》《四川省消防条例》要求实施。</w:t>
            </w:r>
          </w:p>
        </w:tc>
        <w:tc>
          <w:tcPr>
            <w:tcW w:w="762" w:type="dxa"/>
            <w:noWrap w:val="0"/>
            <w:tcMar>
              <w:top w:w="15" w:type="dxa"/>
              <w:left w:w="15" w:type="dxa"/>
              <w:right w:w="15" w:type="dxa"/>
            </w:tcMar>
            <w:vAlign w:val="center"/>
          </w:tcPr>
          <w:p w14:paraId="5C52ABB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27AE8B4F">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省</w:t>
            </w:r>
          </w:p>
        </w:tc>
        <w:tc>
          <w:tcPr>
            <w:tcW w:w="832" w:type="dxa"/>
            <w:noWrap w:val="0"/>
            <w:tcMar>
              <w:top w:w="15" w:type="dxa"/>
              <w:left w:w="15" w:type="dxa"/>
              <w:right w:w="15" w:type="dxa"/>
            </w:tcMar>
            <w:vAlign w:val="center"/>
          </w:tcPr>
          <w:p w14:paraId="1653939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47215A8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7FEB924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2D72E6F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eastAsia" w:ascii="方正仿宋_GBK" w:hAnsi="方正仿宋_GBK" w:eastAsia="方正仿宋_GBK" w:cs="方正仿宋_GBK"/>
                <w:b w:val="0"/>
                <w:bCs w:val="0"/>
                <w:snapToGrid w:val="0"/>
                <w:color w:val="auto"/>
                <w:sz w:val="18"/>
                <w:szCs w:val="18"/>
                <w:highlight w:val="none"/>
              </w:rPr>
              <w:t>部委清单序号18</w:t>
            </w:r>
          </w:p>
        </w:tc>
      </w:tr>
      <w:tr w14:paraId="2BEE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jc w:val="center"/>
        </w:trPr>
        <w:tc>
          <w:tcPr>
            <w:tcW w:w="557" w:type="dxa"/>
            <w:noWrap w:val="0"/>
            <w:tcMar>
              <w:top w:w="15" w:type="dxa"/>
              <w:left w:w="15" w:type="dxa"/>
              <w:right w:w="15" w:type="dxa"/>
            </w:tcMar>
            <w:vAlign w:val="center"/>
          </w:tcPr>
          <w:p w14:paraId="36333EF5">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170E0A0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工业企业安全生产情况抽查</w:t>
            </w:r>
          </w:p>
        </w:tc>
        <w:tc>
          <w:tcPr>
            <w:tcW w:w="1897" w:type="dxa"/>
            <w:noWrap w:val="0"/>
            <w:tcMar>
              <w:top w:w="15" w:type="dxa"/>
              <w:left w:w="15" w:type="dxa"/>
              <w:right w:w="15" w:type="dxa"/>
            </w:tcMar>
            <w:vAlign w:val="center"/>
          </w:tcPr>
          <w:p w14:paraId="30CB346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工业企业安全生产情况的检查</w:t>
            </w:r>
          </w:p>
        </w:tc>
        <w:tc>
          <w:tcPr>
            <w:tcW w:w="1114" w:type="dxa"/>
            <w:noWrap w:val="0"/>
            <w:tcMar>
              <w:top w:w="15" w:type="dxa"/>
              <w:left w:w="15" w:type="dxa"/>
              <w:right w:w="15" w:type="dxa"/>
            </w:tcMar>
            <w:vAlign w:val="center"/>
          </w:tcPr>
          <w:p w14:paraId="640C433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工业企业</w:t>
            </w:r>
          </w:p>
        </w:tc>
        <w:tc>
          <w:tcPr>
            <w:tcW w:w="714" w:type="dxa"/>
            <w:noWrap w:val="0"/>
            <w:tcMar>
              <w:top w:w="15" w:type="dxa"/>
              <w:left w:w="15" w:type="dxa"/>
              <w:right w:w="15" w:type="dxa"/>
            </w:tcMar>
            <w:vAlign w:val="center"/>
          </w:tcPr>
          <w:p w14:paraId="071EF5A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重点检查</w:t>
            </w:r>
          </w:p>
          <w:p w14:paraId="151D7B7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事项</w:t>
            </w:r>
          </w:p>
        </w:tc>
        <w:tc>
          <w:tcPr>
            <w:tcW w:w="1024" w:type="dxa"/>
            <w:noWrap w:val="0"/>
            <w:tcMar>
              <w:top w:w="15" w:type="dxa"/>
              <w:left w:w="15" w:type="dxa"/>
              <w:right w:w="15" w:type="dxa"/>
            </w:tcMar>
            <w:vAlign w:val="center"/>
          </w:tcPr>
          <w:p w14:paraId="628BD2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应急管理部门</w:t>
            </w:r>
          </w:p>
        </w:tc>
        <w:tc>
          <w:tcPr>
            <w:tcW w:w="2461" w:type="dxa"/>
            <w:noWrap w:val="0"/>
            <w:tcMar>
              <w:top w:w="15" w:type="dxa"/>
              <w:left w:w="15" w:type="dxa"/>
              <w:right w:w="15" w:type="dxa"/>
            </w:tcMar>
            <w:vAlign w:val="center"/>
          </w:tcPr>
          <w:p w14:paraId="246F912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1.企业是否按规定取得相应许可证情况。</w:t>
            </w:r>
          </w:p>
          <w:p w14:paraId="7C6DE9C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2.工业企业的安全生产主体责任、法律、法规、规章、制度等落实情况。</w:t>
            </w:r>
          </w:p>
        </w:tc>
        <w:tc>
          <w:tcPr>
            <w:tcW w:w="762" w:type="dxa"/>
            <w:noWrap w:val="0"/>
            <w:tcMar>
              <w:top w:w="15" w:type="dxa"/>
              <w:left w:w="15" w:type="dxa"/>
              <w:right w:w="15" w:type="dxa"/>
            </w:tcMar>
            <w:vAlign w:val="center"/>
          </w:tcPr>
          <w:p w14:paraId="4208E2E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查阅安全生产资料、实地现场检查</w:t>
            </w:r>
          </w:p>
        </w:tc>
        <w:tc>
          <w:tcPr>
            <w:tcW w:w="817" w:type="dxa"/>
            <w:noWrap w:val="0"/>
            <w:tcMar>
              <w:top w:w="15" w:type="dxa"/>
              <w:left w:w="15" w:type="dxa"/>
              <w:right w:w="15" w:type="dxa"/>
            </w:tcMar>
            <w:vAlign w:val="center"/>
          </w:tcPr>
          <w:p w14:paraId="37AADA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3E579C4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4BC922B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5D6622C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特种设备使用单位的检查</w:t>
            </w:r>
          </w:p>
        </w:tc>
        <w:tc>
          <w:tcPr>
            <w:tcW w:w="902" w:type="dxa"/>
            <w:noWrap w:val="0"/>
            <w:vAlign w:val="center"/>
          </w:tcPr>
          <w:p w14:paraId="7B64E6A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部委清单序号19</w:t>
            </w:r>
          </w:p>
        </w:tc>
      </w:tr>
      <w:tr w14:paraId="254B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2FA285B6">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6C26A1F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经营性互联网文化单位抽查</w:t>
            </w:r>
          </w:p>
        </w:tc>
        <w:tc>
          <w:tcPr>
            <w:tcW w:w="1897" w:type="dxa"/>
            <w:noWrap w:val="0"/>
            <w:tcMar>
              <w:top w:w="15" w:type="dxa"/>
              <w:left w:w="15" w:type="dxa"/>
              <w:right w:w="15" w:type="dxa"/>
            </w:tcMar>
            <w:vAlign w:val="center"/>
          </w:tcPr>
          <w:p w14:paraId="46D0947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经营性互联网文化单位经营情况的检查</w:t>
            </w:r>
          </w:p>
        </w:tc>
        <w:tc>
          <w:tcPr>
            <w:tcW w:w="1114" w:type="dxa"/>
            <w:noWrap w:val="0"/>
            <w:tcMar>
              <w:top w:w="15" w:type="dxa"/>
              <w:left w:w="15" w:type="dxa"/>
              <w:right w:w="15" w:type="dxa"/>
            </w:tcMar>
            <w:vAlign w:val="center"/>
          </w:tcPr>
          <w:p w14:paraId="20524F6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经营性互联网文化单位</w:t>
            </w:r>
          </w:p>
        </w:tc>
        <w:tc>
          <w:tcPr>
            <w:tcW w:w="714" w:type="dxa"/>
            <w:noWrap w:val="0"/>
            <w:tcMar>
              <w:top w:w="15" w:type="dxa"/>
              <w:left w:w="15" w:type="dxa"/>
              <w:right w:w="15" w:type="dxa"/>
            </w:tcMar>
            <w:vAlign w:val="center"/>
          </w:tcPr>
          <w:p w14:paraId="0A06989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48C3453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noWrap w:val="0"/>
            <w:tcMar>
              <w:top w:w="15" w:type="dxa"/>
              <w:left w:w="15" w:type="dxa"/>
              <w:right w:w="15" w:type="dxa"/>
            </w:tcMar>
            <w:vAlign w:val="center"/>
          </w:tcPr>
          <w:p w14:paraId="281FCD2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依照《互联网文化管理暂行规定》开展。</w:t>
            </w:r>
          </w:p>
        </w:tc>
        <w:tc>
          <w:tcPr>
            <w:tcW w:w="762" w:type="dxa"/>
            <w:noWrap w:val="0"/>
            <w:tcMar>
              <w:top w:w="15" w:type="dxa"/>
              <w:left w:w="15" w:type="dxa"/>
              <w:right w:w="15" w:type="dxa"/>
            </w:tcMar>
            <w:vAlign w:val="center"/>
          </w:tcPr>
          <w:p w14:paraId="475F81E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现场检查</w:t>
            </w:r>
          </w:p>
          <w:p w14:paraId="28F1B7F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网络检查</w:t>
            </w:r>
          </w:p>
        </w:tc>
        <w:tc>
          <w:tcPr>
            <w:tcW w:w="817" w:type="dxa"/>
            <w:noWrap w:val="0"/>
            <w:tcMar>
              <w:top w:w="15" w:type="dxa"/>
              <w:left w:w="15" w:type="dxa"/>
              <w:right w:w="15" w:type="dxa"/>
            </w:tcMar>
            <w:vAlign w:val="center"/>
          </w:tcPr>
          <w:p w14:paraId="60E2531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noWrap w:val="0"/>
            <w:tcMar>
              <w:top w:w="15" w:type="dxa"/>
              <w:left w:w="15" w:type="dxa"/>
              <w:right w:w="15" w:type="dxa"/>
            </w:tcMar>
            <w:vAlign w:val="center"/>
          </w:tcPr>
          <w:p w14:paraId="1FAEDC3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4AD63E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税务部门</w:t>
            </w:r>
          </w:p>
        </w:tc>
        <w:tc>
          <w:tcPr>
            <w:tcW w:w="1874" w:type="dxa"/>
            <w:noWrap w:val="0"/>
            <w:vAlign w:val="center"/>
          </w:tcPr>
          <w:p w14:paraId="1974568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经营性互联网文化单位经营情况的检查</w:t>
            </w:r>
          </w:p>
        </w:tc>
        <w:tc>
          <w:tcPr>
            <w:tcW w:w="902" w:type="dxa"/>
            <w:noWrap w:val="0"/>
            <w:vAlign w:val="center"/>
          </w:tcPr>
          <w:p w14:paraId="6301EA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部委清单序号20</w:t>
            </w:r>
          </w:p>
        </w:tc>
      </w:tr>
      <w:tr w14:paraId="58E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7C361006">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noWrap w:val="0"/>
            <w:vAlign w:val="center"/>
          </w:tcPr>
          <w:p w14:paraId="5CF73BC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营业性演出经营活动从业单位抽查</w:t>
            </w:r>
          </w:p>
        </w:tc>
        <w:tc>
          <w:tcPr>
            <w:tcW w:w="1897" w:type="dxa"/>
            <w:vMerge w:val="restart"/>
            <w:noWrap w:val="0"/>
            <w:tcMar>
              <w:top w:w="15" w:type="dxa"/>
              <w:left w:w="15" w:type="dxa"/>
              <w:right w:w="15" w:type="dxa"/>
            </w:tcMar>
            <w:vAlign w:val="center"/>
          </w:tcPr>
          <w:p w14:paraId="07ECA78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营业性演出经营活动从业单位取得许可证情况</w:t>
            </w:r>
            <w:r>
              <w:rPr>
                <w:rFonts w:hint="default" w:ascii="Times New Roman" w:hAnsi="Times New Roman" w:eastAsia="方正仿宋简体" w:cs="Times New Roman"/>
                <w:b w:val="0"/>
                <w:bCs w:val="0"/>
                <w:snapToGrid w:val="0"/>
                <w:color w:val="000000"/>
                <w:sz w:val="18"/>
                <w:szCs w:val="18"/>
                <w:highlight w:val="none"/>
                <w:lang w:eastAsia="zh-CN"/>
              </w:rPr>
              <w:t>和</w:t>
            </w:r>
            <w:r>
              <w:rPr>
                <w:rFonts w:hint="default" w:ascii="Times New Roman" w:hAnsi="Times New Roman" w:eastAsia="方正仿宋简体" w:cs="Times New Roman"/>
                <w:b w:val="0"/>
                <w:bCs w:val="0"/>
                <w:snapToGrid w:val="0"/>
                <w:color w:val="000000"/>
                <w:sz w:val="18"/>
                <w:szCs w:val="18"/>
                <w:highlight w:val="none"/>
              </w:rPr>
              <w:t>经营情况的检查</w:t>
            </w:r>
          </w:p>
        </w:tc>
        <w:tc>
          <w:tcPr>
            <w:tcW w:w="1114" w:type="dxa"/>
            <w:vMerge w:val="restart"/>
            <w:noWrap w:val="0"/>
            <w:tcMar>
              <w:top w:w="15" w:type="dxa"/>
              <w:left w:w="15" w:type="dxa"/>
              <w:right w:w="15" w:type="dxa"/>
            </w:tcMar>
            <w:vAlign w:val="center"/>
          </w:tcPr>
          <w:p w14:paraId="4E690AE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营业性演出从业单位</w:t>
            </w:r>
          </w:p>
        </w:tc>
        <w:tc>
          <w:tcPr>
            <w:tcW w:w="714" w:type="dxa"/>
            <w:vMerge w:val="restart"/>
            <w:noWrap w:val="0"/>
            <w:tcMar>
              <w:top w:w="15" w:type="dxa"/>
              <w:left w:w="15" w:type="dxa"/>
              <w:right w:w="15" w:type="dxa"/>
            </w:tcMar>
            <w:vAlign w:val="center"/>
          </w:tcPr>
          <w:p w14:paraId="58CC052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0D25415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vMerge w:val="restart"/>
            <w:noWrap w:val="0"/>
            <w:tcMar>
              <w:top w:w="15" w:type="dxa"/>
              <w:left w:w="15" w:type="dxa"/>
              <w:right w:w="15" w:type="dxa"/>
            </w:tcMar>
            <w:vAlign w:val="center"/>
          </w:tcPr>
          <w:p w14:paraId="4441A1C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依照《营业性演出管理条例》开展。</w:t>
            </w:r>
          </w:p>
        </w:tc>
        <w:tc>
          <w:tcPr>
            <w:tcW w:w="762" w:type="dxa"/>
            <w:vMerge w:val="restart"/>
            <w:noWrap w:val="0"/>
            <w:tcMar>
              <w:top w:w="15" w:type="dxa"/>
              <w:left w:w="15" w:type="dxa"/>
              <w:right w:w="15" w:type="dxa"/>
            </w:tcMar>
            <w:vAlign w:val="center"/>
          </w:tcPr>
          <w:p w14:paraId="3AEF657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noWrap w:val="0"/>
            <w:tcMar>
              <w:top w:w="15" w:type="dxa"/>
              <w:left w:w="15" w:type="dxa"/>
              <w:right w:w="15" w:type="dxa"/>
            </w:tcMar>
            <w:vAlign w:val="center"/>
          </w:tcPr>
          <w:p w14:paraId="6168830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vMerge w:val="restart"/>
            <w:noWrap w:val="0"/>
            <w:tcMar>
              <w:top w:w="15" w:type="dxa"/>
              <w:left w:w="15" w:type="dxa"/>
              <w:right w:w="15" w:type="dxa"/>
            </w:tcMar>
            <w:vAlign w:val="center"/>
          </w:tcPr>
          <w:p w14:paraId="3C9546C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0DA6D6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1E75748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noWrap w:val="0"/>
            <w:vAlign w:val="center"/>
          </w:tcPr>
          <w:p w14:paraId="66A74CC3">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rPr>
              <w:t>部委清单序号21</w:t>
            </w:r>
          </w:p>
        </w:tc>
      </w:tr>
      <w:tr w14:paraId="775D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5165BCDF">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21E2F15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29C451B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300057B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26796BC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7E93FDF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53B649F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1B116F1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5172D7B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6C7EEE0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77D1211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7E3E78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安全保卫工作的检查</w:t>
            </w:r>
          </w:p>
        </w:tc>
        <w:tc>
          <w:tcPr>
            <w:tcW w:w="902" w:type="dxa"/>
            <w:vMerge w:val="continue"/>
            <w:noWrap w:val="0"/>
            <w:vAlign w:val="center"/>
          </w:tcPr>
          <w:p w14:paraId="5D6D8CE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0AFE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577A0FC4">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4B86D8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艺术品经营单位抽查</w:t>
            </w:r>
          </w:p>
        </w:tc>
        <w:tc>
          <w:tcPr>
            <w:tcW w:w="1897" w:type="dxa"/>
            <w:noWrap w:val="0"/>
            <w:tcMar>
              <w:top w:w="15" w:type="dxa"/>
              <w:left w:w="15" w:type="dxa"/>
              <w:right w:w="15" w:type="dxa"/>
            </w:tcMar>
            <w:vAlign w:val="center"/>
          </w:tcPr>
          <w:p w14:paraId="051F7E3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艺术品经营单位备案情况</w:t>
            </w:r>
            <w:r>
              <w:rPr>
                <w:rFonts w:hint="default" w:ascii="Times New Roman" w:hAnsi="Times New Roman" w:eastAsia="方正仿宋简体" w:cs="Times New Roman"/>
                <w:b w:val="0"/>
                <w:bCs w:val="0"/>
                <w:snapToGrid w:val="0"/>
                <w:color w:val="000000"/>
                <w:sz w:val="18"/>
                <w:szCs w:val="18"/>
                <w:highlight w:val="none"/>
                <w:lang w:eastAsia="zh-CN"/>
              </w:rPr>
              <w:t>和</w:t>
            </w:r>
            <w:r>
              <w:rPr>
                <w:rFonts w:hint="default" w:ascii="Times New Roman" w:hAnsi="Times New Roman" w:eastAsia="方正仿宋简体" w:cs="Times New Roman"/>
                <w:b w:val="0"/>
                <w:bCs w:val="0"/>
                <w:snapToGrid w:val="0"/>
                <w:color w:val="000000"/>
                <w:sz w:val="18"/>
                <w:szCs w:val="18"/>
                <w:highlight w:val="none"/>
              </w:rPr>
              <w:t>经营活动的检查</w:t>
            </w:r>
          </w:p>
        </w:tc>
        <w:tc>
          <w:tcPr>
            <w:tcW w:w="1114" w:type="dxa"/>
            <w:noWrap w:val="0"/>
            <w:tcMar>
              <w:top w:w="15" w:type="dxa"/>
              <w:left w:w="15" w:type="dxa"/>
              <w:right w:w="15" w:type="dxa"/>
            </w:tcMar>
            <w:vAlign w:val="center"/>
          </w:tcPr>
          <w:p w14:paraId="2D5E06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艺术品经营单位</w:t>
            </w:r>
          </w:p>
        </w:tc>
        <w:tc>
          <w:tcPr>
            <w:tcW w:w="714" w:type="dxa"/>
            <w:noWrap w:val="0"/>
            <w:tcMar>
              <w:top w:w="15" w:type="dxa"/>
              <w:left w:w="15" w:type="dxa"/>
              <w:right w:w="15" w:type="dxa"/>
            </w:tcMar>
            <w:vAlign w:val="center"/>
          </w:tcPr>
          <w:p w14:paraId="47D9323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158E595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noWrap w:val="0"/>
            <w:tcMar>
              <w:top w:w="15" w:type="dxa"/>
              <w:left w:w="15" w:type="dxa"/>
              <w:right w:w="15" w:type="dxa"/>
            </w:tcMar>
            <w:vAlign w:val="center"/>
          </w:tcPr>
          <w:p w14:paraId="2B497B6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依照《艺术品经营管理办法》开展。</w:t>
            </w:r>
          </w:p>
        </w:tc>
        <w:tc>
          <w:tcPr>
            <w:tcW w:w="762" w:type="dxa"/>
            <w:noWrap w:val="0"/>
            <w:tcMar>
              <w:top w:w="15" w:type="dxa"/>
              <w:left w:w="15" w:type="dxa"/>
              <w:right w:w="15" w:type="dxa"/>
            </w:tcMar>
            <w:vAlign w:val="center"/>
          </w:tcPr>
          <w:p w14:paraId="7347729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28F300E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noWrap w:val="0"/>
            <w:tcMar>
              <w:top w:w="15" w:type="dxa"/>
              <w:left w:w="15" w:type="dxa"/>
              <w:right w:w="15" w:type="dxa"/>
            </w:tcMar>
            <w:vAlign w:val="center"/>
          </w:tcPr>
          <w:p w14:paraId="636B90F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137A3E6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0F430F1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企业经营合法性的检查</w:t>
            </w:r>
          </w:p>
        </w:tc>
        <w:tc>
          <w:tcPr>
            <w:tcW w:w="902" w:type="dxa"/>
            <w:noWrap w:val="0"/>
            <w:vAlign w:val="center"/>
          </w:tcPr>
          <w:p w14:paraId="57A5648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部委清单序号22</w:t>
            </w:r>
          </w:p>
        </w:tc>
      </w:tr>
      <w:tr w14:paraId="764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1E1085E0">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noWrap w:val="0"/>
            <w:vAlign w:val="center"/>
          </w:tcPr>
          <w:p w14:paraId="749BA00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旅行社行业抽查</w:t>
            </w:r>
          </w:p>
        </w:tc>
        <w:tc>
          <w:tcPr>
            <w:tcW w:w="1897" w:type="dxa"/>
            <w:vMerge w:val="restart"/>
            <w:noWrap w:val="0"/>
            <w:tcMar>
              <w:top w:w="15" w:type="dxa"/>
              <w:left w:w="15" w:type="dxa"/>
              <w:right w:w="15" w:type="dxa"/>
            </w:tcMar>
            <w:vAlign w:val="center"/>
          </w:tcPr>
          <w:p w14:paraId="21DB16A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旅行社取得许可证情况</w:t>
            </w:r>
            <w:r>
              <w:rPr>
                <w:rFonts w:hint="default" w:ascii="Times New Roman" w:hAnsi="Times New Roman" w:eastAsia="方正仿宋简体" w:cs="Times New Roman"/>
                <w:b w:val="0"/>
                <w:bCs w:val="0"/>
                <w:snapToGrid w:val="0"/>
                <w:color w:val="000000"/>
                <w:sz w:val="18"/>
                <w:szCs w:val="18"/>
                <w:highlight w:val="none"/>
                <w:lang w:eastAsia="zh-CN"/>
              </w:rPr>
              <w:t>和经营情况</w:t>
            </w:r>
            <w:r>
              <w:rPr>
                <w:rFonts w:hint="default" w:ascii="Times New Roman" w:hAnsi="Times New Roman" w:eastAsia="方正仿宋简体" w:cs="Times New Roman"/>
                <w:b w:val="0"/>
                <w:bCs w:val="0"/>
                <w:snapToGrid w:val="0"/>
                <w:color w:val="000000"/>
                <w:sz w:val="18"/>
                <w:szCs w:val="18"/>
                <w:highlight w:val="none"/>
              </w:rPr>
              <w:t>的检查</w:t>
            </w:r>
          </w:p>
        </w:tc>
        <w:tc>
          <w:tcPr>
            <w:tcW w:w="1114" w:type="dxa"/>
            <w:vMerge w:val="restart"/>
            <w:noWrap w:val="0"/>
            <w:tcMar>
              <w:top w:w="15" w:type="dxa"/>
              <w:left w:w="15" w:type="dxa"/>
              <w:right w:w="15" w:type="dxa"/>
            </w:tcMar>
            <w:vAlign w:val="center"/>
          </w:tcPr>
          <w:p w14:paraId="745490F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旅行社</w:t>
            </w:r>
          </w:p>
        </w:tc>
        <w:tc>
          <w:tcPr>
            <w:tcW w:w="714" w:type="dxa"/>
            <w:vMerge w:val="restart"/>
            <w:noWrap w:val="0"/>
            <w:tcMar>
              <w:top w:w="15" w:type="dxa"/>
              <w:left w:w="15" w:type="dxa"/>
              <w:right w:w="15" w:type="dxa"/>
            </w:tcMar>
            <w:vAlign w:val="center"/>
          </w:tcPr>
          <w:p w14:paraId="0324594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31CF2A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vMerge w:val="restart"/>
            <w:noWrap w:val="0"/>
            <w:tcMar>
              <w:top w:w="15" w:type="dxa"/>
              <w:left w:w="15" w:type="dxa"/>
              <w:right w:w="15" w:type="dxa"/>
            </w:tcMar>
            <w:vAlign w:val="center"/>
          </w:tcPr>
          <w:p w14:paraId="2A9B68D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依照《中华人民共和国旅游法》开展。</w:t>
            </w:r>
          </w:p>
        </w:tc>
        <w:tc>
          <w:tcPr>
            <w:tcW w:w="762" w:type="dxa"/>
            <w:vMerge w:val="restart"/>
            <w:noWrap w:val="0"/>
            <w:tcMar>
              <w:top w:w="15" w:type="dxa"/>
              <w:left w:w="15" w:type="dxa"/>
              <w:right w:w="15" w:type="dxa"/>
            </w:tcMar>
            <w:vAlign w:val="center"/>
          </w:tcPr>
          <w:p w14:paraId="10BB4FF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noWrap w:val="0"/>
            <w:tcMar>
              <w:top w:w="15" w:type="dxa"/>
              <w:left w:w="15" w:type="dxa"/>
              <w:right w:w="15" w:type="dxa"/>
            </w:tcMar>
            <w:vAlign w:val="center"/>
          </w:tcPr>
          <w:p w14:paraId="20CB393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vMerge w:val="restart"/>
            <w:noWrap w:val="0"/>
            <w:tcMar>
              <w:top w:w="15" w:type="dxa"/>
              <w:left w:w="15" w:type="dxa"/>
              <w:right w:w="15" w:type="dxa"/>
            </w:tcMar>
            <w:vAlign w:val="center"/>
          </w:tcPr>
          <w:p w14:paraId="1651E2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4409A0A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66325AD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noWrap w:val="0"/>
            <w:vAlign w:val="center"/>
          </w:tcPr>
          <w:p w14:paraId="5732B70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rPr>
              <w:t>部委清单序号23</w:t>
            </w:r>
          </w:p>
        </w:tc>
      </w:tr>
      <w:tr w14:paraId="5285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6D6F337B">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625859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119214C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211F63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24FF8CD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55395B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6051149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04991D3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3E3BD51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410D4C3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4B44C3F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交通运输部门</w:t>
            </w:r>
          </w:p>
        </w:tc>
        <w:tc>
          <w:tcPr>
            <w:tcW w:w="1874" w:type="dxa"/>
            <w:noWrap w:val="0"/>
            <w:vAlign w:val="center"/>
          </w:tcPr>
          <w:p w14:paraId="0185253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旅行社用车行为的检查</w:t>
            </w:r>
          </w:p>
        </w:tc>
        <w:tc>
          <w:tcPr>
            <w:tcW w:w="902" w:type="dxa"/>
            <w:vMerge w:val="continue"/>
            <w:noWrap w:val="0"/>
            <w:vAlign w:val="center"/>
          </w:tcPr>
          <w:p w14:paraId="78859D8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0956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57" w:type="dxa"/>
            <w:vMerge w:val="continue"/>
            <w:noWrap w:val="0"/>
            <w:tcMar>
              <w:top w:w="15" w:type="dxa"/>
              <w:left w:w="15" w:type="dxa"/>
              <w:right w:w="15" w:type="dxa"/>
            </w:tcMar>
            <w:vAlign w:val="center"/>
          </w:tcPr>
          <w:p w14:paraId="59CA5BEF">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67CCB34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03E2786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09031B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424E97A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066EAEA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2E952CC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526A72F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23B8730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1C58457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646AE1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人力资源社会保障部门</w:t>
            </w:r>
          </w:p>
        </w:tc>
        <w:tc>
          <w:tcPr>
            <w:tcW w:w="1874" w:type="dxa"/>
            <w:noWrap w:val="0"/>
            <w:vAlign w:val="center"/>
          </w:tcPr>
          <w:p w14:paraId="206EC85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劳动保障监督检查</w:t>
            </w:r>
          </w:p>
        </w:tc>
        <w:tc>
          <w:tcPr>
            <w:tcW w:w="902" w:type="dxa"/>
            <w:vMerge w:val="continue"/>
            <w:noWrap w:val="0"/>
            <w:vAlign w:val="center"/>
          </w:tcPr>
          <w:p w14:paraId="7E745F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1EAA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615C05EA">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0A9366B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通过网络经营旅行社业务抽查</w:t>
            </w:r>
          </w:p>
        </w:tc>
        <w:tc>
          <w:tcPr>
            <w:tcW w:w="1897" w:type="dxa"/>
            <w:noWrap w:val="0"/>
            <w:tcMar>
              <w:top w:w="15" w:type="dxa"/>
              <w:left w:w="15" w:type="dxa"/>
              <w:right w:w="15" w:type="dxa"/>
            </w:tcMar>
            <w:vAlign w:val="center"/>
          </w:tcPr>
          <w:p w14:paraId="4B0819D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通过网络经营旅行社业务抽查</w:t>
            </w:r>
            <w:r>
              <w:rPr>
                <w:rFonts w:hint="default" w:ascii="Times New Roman" w:hAnsi="Times New Roman" w:eastAsia="方正仿宋简体" w:cs="Times New Roman"/>
                <w:b w:val="0"/>
                <w:bCs w:val="0"/>
                <w:snapToGrid w:val="0"/>
                <w:color w:val="000000"/>
                <w:sz w:val="18"/>
                <w:szCs w:val="18"/>
                <w:highlight w:val="none"/>
                <w:lang w:eastAsia="zh-CN"/>
              </w:rPr>
              <w:t>和</w:t>
            </w:r>
            <w:r>
              <w:rPr>
                <w:rFonts w:hint="default" w:ascii="Times New Roman" w:hAnsi="Times New Roman" w:eastAsia="方正仿宋简体" w:cs="Times New Roman"/>
                <w:b w:val="0"/>
                <w:bCs w:val="0"/>
                <w:snapToGrid w:val="0"/>
                <w:color w:val="000000"/>
                <w:sz w:val="18"/>
                <w:szCs w:val="18"/>
                <w:highlight w:val="none"/>
              </w:rPr>
              <w:t>发布旅游经营信息网站抽查</w:t>
            </w:r>
          </w:p>
        </w:tc>
        <w:tc>
          <w:tcPr>
            <w:tcW w:w="1114" w:type="dxa"/>
            <w:noWrap w:val="0"/>
            <w:tcMar>
              <w:top w:w="15" w:type="dxa"/>
              <w:left w:w="15" w:type="dxa"/>
              <w:right w:w="15" w:type="dxa"/>
            </w:tcMar>
            <w:vAlign w:val="center"/>
          </w:tcPr>
          <w:p w14:paraId="1E94D6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通过网络经营旅行社业务的企业及平台</w:t>
            </w:r>
          </w:p>
        </w:tc>
        <w:tc>
          <w:tcPr>
            <w:tcW w:w="714" w:type="dxa"/>
            <w:noWrap w:val="0"/>
            <w:tcMar>
              <w:top w:w="15" w:type="dxa"/>
              <w:left w:w="15" w:type="dxa"/>
              <w:right w:w="15" w:type="dxa"/>
            </w:tcMar>
            <w:vAlign w:val="center"/>
          </w:tcPr>
          <w:p w14:paraId="744D931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3838AED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noWrap w:val="0"/>
            <w:tcMar>
              <w:top w:w="15" w:type="dxa"/>
              <w:left w:w="15" w:type="dxa"/>
              <w:right w:w="15" w:type="dxa"/>
            </w:tcMar>
            <w:vAlign w:val="center"/>
          </w:tcPr>
          <w:p w14:paraId="2973D0F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依照《在线旅游经营服务管理暂行办法》开展。</w:t>
            </w:r>
          </w:p>
        </w:tc>
        <w:tc>
          <w:tcPr>
            <w:tcW w:w="762" w:type="dxa"/>
            <w:noWrap w:val="0"/>
            <w:tcMar>
              <w:top w:w="15" w:type="dxa"/>
              <w:left w:w="15" w:type="dxa"/>
              <w:right w:w="15" w:type="dxa"/>
            </w:tcMar>
            <w:vAlign w:val="center"/>
          </w:tcPr>
          <w:p w14:paraId="20FDA4B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网络检查</w:t>
            </w:r>
          </w:p>
          <w:p w14:paraId="2C2237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514D07C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noWrap w:val="0"/>
            <w:tcMar>
              <w:top w:w="15" w:type="dxa"/>
              <w:left w:w="15" w:type="dxa"/>
              <w:right w:w="15" w:type="dxa"/>
            </w:tcMar>
            <w:vAlign w:val="center"/>
          </w:tcPr>
          <w:p w14:paraId="2CEB896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1C1C3B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1C3329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旅游互联网企业及平台履行电子商务经营者主体责任的检查</w:t>
            </w:r>
          </w:p>
        </w:tc>
        <w:tc>
          <w:tcPr>
            <w:tcW w:w="902" w:type="dxa"/>
            <w:noWrap w:val="0"/>
            <w:vAlign w:val="center"/>
          </w:tcPr>
          <w:p w14:paraId="1A56F53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部委清单序号24</w:t>
            </w:r>
          </w:p>
        </w:tc>
      </w:tr>
      <w:tr w14:paraId="4AC5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44C8D98C">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7B604A9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汽车流通市场抽查</w:t>
            </w:r>
          </w:p>
        </w:tc>
        <w:tc>
          <w:tcPr>
            <w:tcW w:w="1897" w:type="dxa"/>
            <w:noWrap w:val="0"/>
            <w:tcMar>
              <w:top w:w="15" w:type="dxa"/>
              <w:left w:w="15" w:type="dxa"/>
              <w:right w:w="15" w:type="dxa"/>
            </w:tcMar>
            <w:vAlign w:val="center"/>
          </w:tcPr>
          <w:p w14:paraId="775CC80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新车销售市场监管</w:t>
            </w:r>
          </w:p>
        </w:tc>
        <w:tc>
          <w:tcPr>
            <w:tcW w:w="1114" w:type="dxa"/>
            <w:noWrap w:val="0"/>
            <w:tcMar>
              <w:top w:w="15" w:type="dxa"/>
              <w:left w:w="15" w:type="dxa"/>
              <w:right w:w="15" w:type="dxa"/>
            </w:tcMar>
            <w:vAlign w:val="center"/>
          </w:tcPr>
          <w:p w14:paraId="4D9B0FE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汽车销售经销商（主要是新车4S店）</w:t>
            </w:r>
          </w:p>
        </w:tc>
        <w:tc>
          <w:tcPr>
            <w:tcW w:w="714" w:type="dxa"/>
            <w:noWrap w:val="0"/>
            <w:tcMar>
              <w:top w:w="15" w:type="dxa"/>
              <w:left w:w="15" w:type="dxa"/>
              <w:right w:w="15" w:type="dxa"/>
            </w:tcMar>
            <w:vAlign w:val="center"/>
          </w:tcPr>
          <w:p w14:paraId="538969F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1159C70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商务部门</w:t>
            </w:r>
          </w:p>
        </w:tc>
        <w:tc>
          <w:tcPr>
            <w:tcW w:w="2461" w:type="dxa"/>
            <w:noWrap w:val="0"/>
            <w:tcMar>
              <w:top w:w="15" w:type="dxa"/>
              <w:left w:w="15" w:type="dxa"/>
              <w:right w:w="15" w:type="dxa"/>
            </w:tcMar>
            <w:vAlign w:val="center"/>
          </w:tcPr>
          <w:p w14:paraId="002A481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按照《汽车销售管理办法》内容要求，根据职能职责进行抽查。</w:t>
            </w:r>
          </w:p>
        </w:tc>
        <w:tc>
          <w:tcPr>
            <w:tcW w:w="762" w:type="dxa"/>
            <w:noWrap w:val="0"/>
            <w:tcMar>
              <w:top w:w="15" w:type="dxa"/>
              <w:left w:w="15" w:type="dxa"/>
              <w:right w:w="15" w:type="dxa"/>
            </w:tcMar>
            <w:vAlign w:val="center"/>
          </w:tcPr>
          <w:p w14:paraId="0CDB219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5951F8C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745EC4A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370053F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3323B84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65977C8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部委清单序号25</w:t>
            </w:r>
          </w:p>
        </w:tc>
      </w:tr>
      <w:tr w14:paraId="65D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jc w:val="center"/>
        </w:trPr>
        <w:tc>
          <w:tcPr>
            <w:tcW w:w="557" w:type="dxa"/>
            <w:noWrap w:val="0"/>
            <w:tcMar>
              <w:top w:w="15" w:type="dxa"/>
              <w:left w:w="15" w:type="dxa"/>
              <w:right w:w="15" w:type="dxa"/>
            </w:tcMar>
            <w:vAlign w:val="center"/>
          </w:tcPr>
          <w:p w14:paraId="7DB6B69A">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1C33CC5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汽车流通市场抽查</w:t>
            </w:r>
          </w:p>
        </w:tc>
        <w:tc>
          <w:tcPr>
            <w:tcW w:w="1897" w:type="dxa"/>
            <w:noWrap w:val="0"/>
            <w:tcMar>
              <w:top w:w="15" w:type="dxa"/>
              <w:left w:w="15" w:type="dxa"/>
              <w:right w:w="15" w:type="dxa"/>
            </w:tcMar>
            <w:vAlign w:val="center"/>
          </w:tcPr>
          <w:p w14:paraId="2BDE538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二手车交易市场监管</w:t>
            </w:r>
          </w:p>
        </w:tc>
        <w:tc>
          <w:tcPr>
            <w:tcW w:w="1114" w:type="dxa"/>
            <w:noWrap w:val="0"/>
            <w:tcMar>
              <w:top w:w="15" w:type="dxa"/>
              <w:left w:w="15" w:type="dxa"/>
              <w:right w:w="15" w:type="dxa"/>
            </w:tcMar>
            <w:vAlign w:val="center"/>
          </w:tcPr>
          <w:p w14:paraId="4D2B31A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二手车交易市场和二手车经营主体</w:t>
            </w:r>
          </w:p>
        </w:tc>
        <w:tc>
          <w:tcPr>
            <w:tcW w:w="714" w:type="dxa"/>
            <w:noWrap w:val="0"/>
            <w:tcMar>
              <w:top w:w="15" w:type="dxa"/>
              <w:left w:w="15" w:type="dxa"/>
              <w:right w:w="15" w:type="dxa"/>
            </w:tcMar>
            <w:vAlign w:val="center"/>
          </w:tcPr>
          <w:p w14:paraId="115360E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0E3F634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商务部门</w:t>
            </w:r>
          </w:p>
        </w:tc>
        <w:tc>
          <w:tcPr>
            <w:tcW w:w="2461" w:type="dxa"/>
            <w:noWrap w:val="0"/>
            <w:tcMar>
              <w:top w:w="15" w:type="dxa"/>
              <w:left w:w="15" w:type="dxa"/>
              <w:right w:w="15" w:type="dxa"/>
            </w:tcMar>
            <w:vAlign w:val="center"/>
          </w:tcPr>
          <w:p w14:paraId="27F389F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按照《二手车流通管理办法》内容要求，根据职能职责进行抽查。</w:t>
            </w:r>
          </w:p>
        </w:tc>
        <w:tc>
          <w:tcPr>
            <w:tcW w:w="762" w:type="dxa"/>
            <w:noWrap w:val="0"/>
            <w:tcMar>
              <w:top w:w="15" w:type="dxa"/>
              <w:left w:w="15" w:type="dxa"/>
              <w:right w:w="15" w:type="dxa"/>
            </w:tcMar>
            <w:vAlign w:val="center"/>
          </w:tcPr>
          <w:p w14:paraId="7FD299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085C87F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081F127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7C0564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AB0216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41D6602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部委清单序号25</w:t>
            </w:r>
          </w:p>
        </w:tc>
      </w:tr>
      <w:tr w14:paraId="3022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6EE30EFA">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480B2EB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房地产市场抽查</w:t>
            </w:r>
          </w:p>
        </w:tc>
        <w:tc>
          <w:tcPr>
            <w:tcW w:w="1897" w:type="dxa"/>
            <w:noWrap w:val="0"/>
            <w:tcMar>
              <w:top w:w="15" w:type="dxa"/>
              <w:left w:w="15" w:type="dxa"/>
              <w:right w:w="15" w:type="dxa"/>
            </w:tcMar>
            <w:vAlign w:val="center"/>
          </w:tcPr>
          <w:p w14:paraId="4F8D03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对房地产开发企业经营行为的监督检查</w:t>
            </w:r>
          </w:p>
        </w:tc>
        <w:tc>
          <w:tcPr>
            <w:tcW w:w="1114" w:type="dxa"/>
            <w:noWrap w:val="0"/>
            <w:tcMar>
              <w:top w:w="15" w:type="dxa"/>
              <w:left w:w="15" w:type="dxa"/>
              <w:right w:w="15" w:type="dxa"/>
            </w:tcMar>
            <w:vAlign w:val="center"/>
          </w:tcPr>
          <w:p w14:paraId="2A7739F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房地产开发企业</w:t>
            </w:r>
          </w:p>
        </w:tc>
        <w:tc>
          <w:tcPr>
            <w:tcW w:w="714" w:type="dxa"/>
            <w:noWrap w:val="0"/>
            <w:tcMar>
              <w:top w:w="15" w:type="dxa"/>
              <w:left w:w="15" w:type="dxa"/>
              <w:right w:w="15" w:type="dxa"/>
            </w:tcMar>
            <w:vAlign w:val="center"/>
          </w:tcPr>
          <w:p w14:paraId="1E8A8F4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50BA729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住房城乡建设部门</w:t>
            </w:r>
          </w:p>
        </w:tc>
        <w:tc>
          <w:tcPr>
            <w:tcW w:w="2461" w:type="dxa"/>
            <w:noWrap w:val="0"/>
            <w:tcMar>
              <w:top w:w="15" w:type="dxa"/>
              <w:left w:w="15" w:type="dxa"/>
              <w:right w:w="15" w:type="dxa"/>
            </w:tcMar>
            <w:vAlign w:val="center"/>
          </w:tcPr>
          <w:p w14:paraId="37F3B3C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房地产开发企业的经营活动是否符合房地产开发相关规定。</w:t>
            </w:r>
          </w:p>
        </w:tc>
        <w:tc>
          <w:tcPr>
            <w:tcW w:w="762" w:type="dxa"/>
            <w:noWrap w:val="0"/>
            <w:tcMar>
              <w:top w:w="15" w:type="dxa"/>
              <w:left w:w="15" w:type="dxa"/>
              <w:right w:w="15" w:type="dxa"/>
            </w:tcMar>
            <w:vAlign w:val="center"/>
          </w:tcPr>
          <w:p w14:paraId="6A3DE78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现场检查、书面检查、网络检查</w:t>
            </w:r>
          </w:p>
        </w:tc>
        <w:tc>
          <w:tcPr>
            <w:tcW w:w="817" w:type="dxa"/>
            <w:noWrap w:val="0"/>
            <w:tcMar>
              <w:top w:w="15" w:type="dxa"/>
              <w:left w:w="15" w:type="dxa"/>
              <w:right w:w="15" w:type="dxa"/>
            </w:tcMar>
            <w:vAlign w:val="center"/>
          </w:tcPr>
          <w:p w14:paraId="07D772B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32" w:type="dxa"/>
            <w:noWrap w:val="0"/>
            <w:tcMar>
              <w:top w:w="15" w:type="dxa"/>
              <w:left w:w="15" w:type="dxa"/>
              <w:right w:w="15" w:type="dxa"/>
            </w:tcMar>
            <w:vAlign w:val="center"/>
          </w:tcPr>
          <w:p w14:paraId="31BDBBD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0DAE3DD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2D6E8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房地产开发企业自媒体广告发布情况的检查</w:t>
            </w:r>
          </w:p>
        </w:tc>
        <w:tc>
          <w:tcPr>
            <w:tcW w:w="902" w:type="dxa"/>
            <w:noWrap w:val="0"/>
            <w:vAlign w:val="center"/>
          </w:tcPr>
          <w:p w14:paraId="6D3E80D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部委清单序号27</w:t>
            </w:r>
          </w:p>
        </w:tc>
      </w:tr>
      <w:tr w14:paraId="5DB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jc w:val="center"/>
        </w:trPr>
        <w:tc>
          <w:tcPr>
            <w:tcW w:w="557" w:type="dxa"/>
            <w:noWrap w:val="0"/>
            <w:tcMar>
              <w:top w:w="15" w:type="dxa"/>
              <w:left w:w="15" w:type="dxa"/>
              <w:right w:w="15" w:type="dxa"/>
            </w:tcMar>
            <w:vAlign w:val="center"/>
          </w:tcPr>
          <w:p w14:paraId="4052703B">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73274AA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房地产市场抽查</w:t>
            </w:r>
          </w:p>
        </w:tc>
        <w:tc>
          <w:tcPr>
            <w:tcW w:w="1897" w:type="dxa"/>
            <w:noWrap w:val="0"/>
            <w:tcMar>
              <w:top w:w="15" w:type="dxa"/>
              <w:left w:w="15" w:type="dxa"/>
              <w:right w:w="15" w:type="dxa"/>
            </w:tcMar>
            <w:vAlign w:val="center"/>
          </w:tcPr>
          <w:p w14:paraId="6F1C451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对房地产估价机构及注册房地产估价师的监督检查</w:t>
            </w:r>
          </w:p>
        </w:tc>
        <w:tc>
          <w:tcPr>
            <w:tcW w:w="1114" w:type="dxa"/>
            <w:noWrap w:val="0"/>
            <w:tcMar>
              <w:top w:w="15" w:type="dxa"/>
              <w:left w:w="15" w:type="dxa"/>
              <w:right w:w="15" w:type="dxa"/>
            </w:tcMar>
            <w:vAlign w:val="center"/>
          </w:tcPr>
          <w:p w14:paraId="3635CF0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房地产估价机构及注册房地产估价师</w:t>
            </w:r>
          </w:p>
        </w:tc>
        <w:tc>
          <w:tcPr>
            <w:tcW w:w="714" w:type="dxa"/>
            <w:noWrap w:val="0"/>
            <w:tcMar>
              <w:top w:w="15" w:type="dxa"/>
              <w:left w:w="15" w:type="dxa"/>
              <w:right w:w="15" w:type="dxa"/>
            </w:tcMar>
            <w:vAlign w:val="center"/>
          </w:tcPr>
          <w:p w14:paraId="1AD1740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212FC66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住房城乡建设部门</w:t>
            </w:r>
          </w:p>
        </w:tc>
        <w:tc>
          <w:tcPr>
            <w:tcW w:w="2461" w:type="dxa"/>
            <w:noWrap w:val="0"/>
            <w:tcMar>
              <w:top w:w="15" w:type="dxa"/>
              <w:left w:w="15" w:type="dxa"/>
              <w:right w:w="15" w:type="dxa"/>
            </w:tcMar>
            <w:vAlign w:val="center"/>
          </w:tcPr>
          <w:p w14:paraId="63E477E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1、企业固定经营服务场所情况、内部管理制度情况、专职注册房地产估价师人员到岗及从业情况、房地产估价报告完成质量、档案管理情况等是否符合规定；</w:t>
            </w:r>
          </w:p>
          <w:p w14:paraId="17AD6D5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2、注册房地产估价师及其聘用单位是否按规定向注册机关提供真实、准确、完整的注册房地产估价师信用档案信息；</w:t>
            </w:r>
          </w:p>
          <w:p w14:paraId="7B8FC8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3、注册房地产估价师是否到岗、是否参加继续教育。</w:t>
            </w:r>
          </w:p>
        </w:tc>
        <w:tc>
          <w:tcPr>
            <w:tcW w:w="762" w:type="dxa"/>
            <w:noWrap w:val="0"/>
            <w:tcMar>
              <w:top w:w="15" w:type="dxa"/>
              <w:left w:w="15" w:type="dxa"/>
              <w:right w:w="15" w:type="dxa"/>
            </w:tcMar>
            <w:vAlign w:val="center"/>
          </w:tcPr>
          <w:p w14:paraId="7D66F09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现场检查、书面检查、网络检查</w:t>
            </w:r>
          </w:p>
        </w:tc>
        <w:tc>
          <w:tcPr>
            <w:tcW w:w="817" w:type="dxa"/>
            <w:noWrap w:val="0"/>
            <w:tcMar>
              <w:top w:w="15" w:type="dxa"/>
              <w:left w:w="15" w:type="dxa"/>
              <w:right w:w="15" w:type="dxa"/>
            </w:tcMar>
            <w:vAlign w:val="center"/>
          </w:tcPr>
          <w:p w14:paraId="3AD4818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32" w:type="dxa"/>
            <w:noWrap w:val="0"/>
            <w:tcMar>
              <w:top w:w="15" w:type="dxa"/>
              <w:left w:w="15" w:type="dxa"/>
              <w:right w:w="15" w:type="dxa"/>
            </w:tcMar>
            <w:vAlign w:val="center"/>
          </w:tcPr>
          <w:p w14:paraId="604E4F6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EC8BE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552851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7210EE5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部委清单序号27</w:t>
            </w:r>
          </w:p>
        </w:tc>
      </w:tr>
      <w:tr w14:paraId="255F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7379AD20">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75479C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房地产市场抽查</w:t>
            </w:r>
          </w:p>
        </w:tc>
        <w:tc>
          <w:tcPr>
            <w:tcW w:w="1897" w:type="dxa"/>
            <w:noWrap w:val="0"/>
            <w:tcMar>
              <w:top w:w="15" w:type="dxa"/>
              <w:left w:w="15" w:type="dxa"/>
              <w:right w:w="15" w:type="dxa"/>
            </w:tcMar>
            <w:vAlign w:val="center"/>
          </w:tcPr>
          <w:p w14:paraId="711E58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对房地产经纪机构和房地产经纪人员的监督检查</w:t>
            </w:r>
          </w:p>
        </w:tc>
        <w:tc>
          <w:tcPr>
            <w:tcW w:w="1114" w:type="dxa"/>
            <w:noWrap w:val="0"/>
            <w:tcMar>
              <w:top w:w="15" w:type="dxa"/>
              <w:left w:w="15" w:type="dxa"/>
              <w:right w:w="15" w:type="dxa"/>
            </w:tcMar>
            <w:vAlign w:val="center"/>
          </w:tcPr>
          <w:p w14:paraId="6858FFF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房地产经纪机构和房地产经纪人员</w:t>
            </w:r>
          </w:p>
        </w:tc>
        <w:tc>
          <w:tcPr>
            <w:tcW w:w="714" w:type="dxa"/>
            <w:noWrap w:val="0"/>
            <w:tcMar>
              <w:top w:w="15" w:type="dxa"/>
              <w:left w:w="15" w:type="dxa"/>
              <w:right w:w="15" w:type="dxa"/>
            </w:tcMar>
            <w:vAlign w:val="center"/>
          </w:tcPr>
          <w:p w14:paraId="4999D64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644BEA4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住房城乡建设部门</w:t>
            </w:r>
          </w:p>
        </w:tc>
        <w:tc>
          <w:tcPr>
            <w:tcW w:w="2461" w:type="dxa"/>
            <w:noWrap w:val="0"/>
            <w:tcMar>
              <w:top w:w="15" w:type="dxa"/>
              <w:left w:w="15" w:type="dxa"/>
              <w:right w:w="15" w:type="dxa"/>
            </w:tcMar>
            <w:vAlign w:val="center"/>
          </w:tcPr>
          <w:p w14:paraId="5AA09EF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房地产经纪人员在岗情况，房地产经纪服务合同签订情况，服务项目、服务内容、收费标准公示情况，提供代办贷款、代办房地产登记等服务情况是否符合规定。</w:t>
            </w:r>
          </w:p>
        </w:tc>
        <w:tc>
          <w:tcPr>
            <w:tcW w:w="762" w:type="dxa"/>
            <w:noWrap w:val="0"/>
            <w:tcMar>
              <w:top w:w="15" w:type="dxa"/>
              <w:left w:w="15" w:type="dxa"/>
              <w:right w:w="15" w:type="dxa"/>
            </w:tcMar>
            <w:vAlign w:val="center"/>
          </w:tcPr>
          <w:p w14:paraId="2189967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现场检查、书面检查、网络检查</w:t>
            </w:r>
          </w:p>
        </w:tc>
        <w:tc>
          <w:tcPr>
            <w:tcW w:w="817" w:type="dxa"/>
            <w:noWrap w:val="0"/>
            <w:tcMar>
              <w:top w:w="15" w:type="dxa"/>
              <w:left w:w="15" w:type="dxa"/>
              <w:right w:w="15" w:type="dxa"/>
            </w:tcMar>
            <w:vAlign w:val="center"/>
          </w:tcPr>
          <w:p w14:paraId="7E6F31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32" w:type="dxa"/>
            <w:noWrap w:val="0"/>
            <w:tcMar>
              <w:top w:w="15" w:type="dxa"/>
              <w:left w:w="15" w:type="dxa"/>
              <w:right w:w="15" w:type="dxa"/>
            </w:tcMar>
            <w:vAlign w:val="center"/>
          </w:tcPr>
          <w:p w14:paraId="62B69D6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233A6B8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456796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对经纪机构价格行为的检查</w:t>
            </w:r>
          </w:p>
        </w:tc>
        <w:tc>
          <w:tcPr>
            <w:tcW w:w="902" w:type="dxa"/>
            <w:noWrap w:val="0"/>
            <w:vAlign w:val="center"/>
          </w:tcPr>
          <w:p w14:paraId="55AF3A9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部委清单序号27</w:t>
            </w:r>
          </w:p>
        </w:tc>
      </w:tr>
      <w:tr w14:paraId="4C19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557" w:type="dxa"/>
            <w:noWrap w:val="0"/>
            <w:tcMar>
              <w:top w:w="15" w:type="dxa"/>
              <w:left w:w="15" w:type="dxa"/>
              <w:right w:w="15" w:type="dxa"/>
            </w:tcMar>
            <w:vAlign w:val="center"/>
          </w:tcPr>
          <w:p w14:paraId="512AA107">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26024D2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建筑市场抽查</w:t>
            </w:r>
          </w:p>
        </w:tc>
        <w:tc>
          <w:tcPr>
            <w:tcW w:w="1897" w:type="dxa"/>
            <w:noWrap w:val="0"/>
            <w:tcMar>
              <w:top w:w="15" w:type="dxa"/>
              <w:left w:w="15" w:type="dxa"/>
              <w:right w:w="15" w:type="dxa"/>
            </w:tcMar>
            <w:vAlign w:val="center"/>
          </w:tcPr>
          <w:p w14:paraId="665E737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对建筑“两工地”起重机械设备质量以及检测机构持续满足许可情况的监督检查</w:t>
            </w:r>
          </w:p>
        </w:tc>
        <w:tc>
          <w:tcPr>
            <w:tcW w:w="1114" w:type="dxa"/>
            <w:noWrap w:val="0"/>
            <w:tcMar>
              <w:top w:w="15" w:type="dxa"/>
              <w:left w:w="15" w:type="dxa"/>
              <w:right w:w="15" w:type="dxa"/>
            </w:tcMar>
            <w:vAlign w:val="center"/>
          </w:tcPr>
          <w:p w14:paraId="6EC95E7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租赁、安装、拆卸、使用建筑起重机械的单位</w:t>
            </w:r>
          </w:p>
        </w:tc>
        <w:tc>
          <w:tcPr>
            <w:tcW w:w="714" w:type="dxa"/>
            <w:noWrap w:val="0"/>
            <w:tcMar>
              <w:top w:w="15" w:type="dxa"/>
              <w:left w:w="15" w:type="dxa"/>
              <w:right w:w="15" w:type="dxa"/>
            </w:tcMar>
            <w:vAlign w:val="center"/>
          </w:tcPr>
          <w:p w14:paraId="3ECC96B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532C338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住房城乡建设部门</w:t>
            </w:r>
          </w:p>
        </w:tc>
        <w:tc>
          <w:tcPr>
            <w:tcW w:w="2461" w:type="dxa"/>
            <w:noWrap w:val="0"/>
            <w:tcMar>
              <w:top w:w="15" w:type="dxa"/>
              <w:left w:w="15" w:type="dxa"/>
              <w:right w:w="15" w:type="dxa"/>
            </w:tcMar>
            <w:vAlign w:val="center"/>
          </w:tcPr>
          <w:p w14:paraId="5444162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起重机械设备使用是否违反《建筑起重机械安全监督管理规定》第十七条、第二十八条、第二十九条、第三十条、第三十一条、第三十二条、第三十三条等规定</w:t>
            </w:r>
          </w:p>
        </w:tc>
        <w:tc>
          <w:tcPr>
            <w:tcW w:w="762" w:type="dxa"/>
            <w:noWrap w:val="0"/>
            <w:tcMar>
              <w:top w:w="15" w:type="dxa"/>
              <w:left w:w="15" w:type="dxa"/>
              <w:right w:w="15" w:type="dxa"/>
            </w:tcMar>
            <w:vAlign w:val="center"/>
          </w:tcPr>
          <w:p w14:paraId="4F17308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4E52AB4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106F909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6D627B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13A5B5D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eastAsia="zh-CN"/>
              </w:rPr>
              <w:t>“</w:t>
            </w:r>
            <w:r>
              <w:rPr>
                <w:rFonts w:hint="eastAsia" w:ascii="Times New Roman" w:hAnsi="Times New Roman" w:eastAsia="方正仿宋简体" w:cs="Times New Roman"/>
                <w:b w:val="0"/>
                <w:bCs w:val="0"/>
                <w:snapToGrid w:val="0"/>
                <w:color w:val="000000"/>
                <w:sz w:val="18"/>
                <w:szCs w:val="18"/>
                <w:highlight w:val="none"/>
              </w:rPr>
              <w:t>两工地”起重机械检验机构持续满足许可情况检查</w:t>
            </w:r>
          </w:p>
        </w:tc>
        <w:tc>
          <w:tcPr>
            <w:tcW w:w="902" w:type="dxa"/>
            <w:noWrap w:val="0"/>
            <w:vAlign w:val="center"/>
          </w:tcPr>
          <w:p w14:paraId="21D9E8C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color w:val="auto"/>
                <w:sz w:val="32"/>
                <w:szCs w:val="22"/>
                <w:highlight w:val="none"/>
                <w:lang w:eastAsia="zh-CN"/>
              </w:rPr>
            </w:pPr>
            <w:r>
              <w:rPr>
                <w:rFonts w:hint="default" w:ascii="Times New Roman" w:hAnsi="Times New Roman" w:eastAsia="方正仿宋简体" w:cs="Times New Roman"/>
                <w:b w:val="0"/>
                <w:bCs w:val="0"/>
                <w:snapToGrid w:val="0"/>
                <w:color w:val="auto"/>
                <w:sz w:val="18"/>
                <w:szCs w:val="18"/>
                <w:highlight w:val="none"/>
                <w:lang w:eastAsia="zh-CN"/>
              </w:rPr>
              <w:t>部委清单序号28</w:t>
            </w:r>
          </w:p>
        </w:tc>
      </w:tr>
      <w:tr w14:paraId="3CFF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5" w:hRule="atLeast"/>
          <w:jc w:val="center"/>
        </w:trPr>
        <w:tc>
          <w:tcPr>
            <w:tcW w:w="557" w:type="dxa"/>
            <w:noWrap w:val="0"/>
            <w:tcMar>
              <w:top w:w="15" w:type="dxa"/>
              <w:left w:w="15" w:type="dxa"/>
              <w:right w:w="15" w:type="dxa"/>
            </w:tcMar>
            <w:vAlign w:val="center"/>
          </w:tcPr>
          <w:p w14:paraId="1B97E4D9">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1EB6D57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燃气经营抽查</w:t>
            </w:r>
          </w:p>
        </w:tc>
        <w:tc>
          <w:tcPr>
            <w:tcW w:w="1897" w:type="dxa"/>
            <w:noWrap w:val="0"/>
            <w:tcMar>
              <w:top w:w="15" w:type="dxa"/>
              <w:left w:w="15" w:type="dxa"/>
              <w:right w:w="15" w:type="dxa"/>
            </w:tcMar>
            <w:vAlign w:val="center"/>
          </w:tcPr>
          <w:p w14:paraId="648F9C5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对燃气经营许可证取得情况和燃气安全生产经营管理情况的监督检查</w:t>
            </w:r>
          </w:p>
        </w:tc>
        <w:tc>
          <w:tcPr>
            <w:tcW w:w="1114" w:type="dxa"/>
            <w:noWrap w:val="0"/>
            <w:tcMar>
              <w:top w:w="15" w:type="dxa"/>
              <w:left w:w="15" w:type="dxa"/>
              <w:right w:w="15" w:type="dxa"/>
            </w:tcMar>
            <w:vAlign w:val="center"/>
          </w:tcPr>
          <w:p w14:paraId="3AFFD72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燃气企业</w:t>
            </w:r>
          </w:p>
        </w:tc>
        <w:tc>
          <w:tcPr>
            <w:tcW w:w="714" w:type="dxa"/>
            <w:noWrap w:val="0"/>
            <w:tcMar>
              <w:top w:w="15" w:type="dxa"/>
              <w:left w:w="15" w:type="dxa"/>
              <w:right w:w="15" w:type="dxa"/>
            </w:tcMar>
            <w:vAlign w:val="center"/>
          </w:tcPr>
          <w:p w14:paraId="1DD8D11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重点检查事项</w:t>
            </w:r>
          </w:p>
        </w:tc>
        <w:tc>
          <w:tcPr>
            <w:tcW w:w="1024" w:type="dxa"/>
            <w:noWrap w:val="0"/>
            <w:tcMar>
              <w:top w:w="15" w:type="dxa"/>
              <w:left w:w="15" w:type="dxa"/>
              <w:right w:w="15" w:type="dxa"/>
            </w:tcMar>
            <w:vAlign w:val="center"/>
          </w:tcPr>
          <w:p w14:paraId="7405E0C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城市管理行政执法部门</w:t>
            </w:r>
          </w:p>
        </w:tc>
        <w:tc>
          <w:tcPr>
            <w:tcW w:w="2461" w:type="dxa"/>
            <w:noWrap w:val="0"/>
            <w:tcMar>
              <w:top w:w="15" w:type="dxa"/>
              <w:left w:w="15" w:type="dxa"/>
              <w:right w:w="15" w:type="dxa"/>
            </w:tcMar>
            <w:vAlign w:val="center"/>
          </w:tcPr>
          <w:p w14:paraId="4196305A">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1.是否取得燃气经营许可证；</w:t>
            </w:r>
            <w:r>
              <w:rPr>
                <w:rFonts w:hint="eastAsia" w:ascii="Times New Roman" w:hAnsi="Times New Roman" w:eastAsia="方正仿宋简体" w:cs="Times New Roman"/>
                <w:b w:val="0"/>
                <w:bCs w:val="0"/>
                <w:snapToGrid w:val="0"/>
                <w:color w:val="000000"/>
                <w:sz w:val="18"/>
                <w:szCs w:val="18"/>
                <w:highlight w:val="none"/>
              </w:rPr>
              <w:br w:type="textWrapping"/>
            </w:r>
            <w:r>
              <w:rPr>
                <w:rFonts w:hint="eastAsia" w:ascii="Times New Roman" w:hAnsi="Times New Roman" w:eastAsia="方正仿宋简体" w:cs="Times New Roman"/>
                <w:b w:val="0"/>
                <w:bCs w:val="0"/>
                <w:snapToGrid w:val="0"/>
                <w:color w:val="000000"/>
                <w:sz w:val="18"/>
                <w:szCs w:val="18"/>
                <w:highlight w:val="none"/>
              </w:rPr>
              <w:t>2.燃气经营许可证是否在有效期内；</w:t>
            </w:r>
          </w:p>
          <w:p w14:paraId="4D5FD21B">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3.是否在许可证所规定的经营范围内进行经营活动；</w:t>
            </w:r>
          </w:p>
          <w:p w14:paraId="655C684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4.燃气安全生产经营管理情况是否符合规定。</w:t>
            </w:r>
          </w:p>
        </w:tc>
        <w:tc>
          <w:tcPr>
            <w:tcW w:w="762" w:type="dxa"/>
            <w:noWrap w:val="0"/>
            <w:tcMar>
              <w:top w:w="15" w:type="dxa"/>
              <w:left w:w="15" w:type="dxa"/>
              <w:right w:w="15" w:type="dxa"/>
            </w:tcMar>
            <w:vAlign w:val="center"/>
          </w:tcPr>
          <w:p w14:paraId="4A48D9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现场检查、书面检查、网络检查</w:t>
            </w:r>
          </w:p>
        </w:tc>
        <w:tc>
          <w:tcPr>
            <w:tcW w:w="817" w:type="dxa"/>
            <w:noWrap w:val="0"/>
            <w:tcMar>
              <w:top w:w="15" w:type="dxa"/>
              <w:left w:w="15" w:type="dxa"/>
              <w:right w:w="15" w:type="dxa"/>
            </w:tcMar>
            <w:vAlign w:val="center"/>
          </w:tcPr>
          <w:p w14:paraId="79DB8E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3C40907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4896D138">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市场监督管理</w:t>
            </w:r>
            <w:r>
              <w:rPr>
                <w:rFonts w:hint="eastAsia" w:ascii="Times New Roman" w:hAnsi="Times New Roman" w:eastAsia="方正仿宋简体" w:cs="Times New Roman"/>
                <w:b w:val="0"/>
                <w:bCs w:val="0"/>
                <w:snapToGrid w:val="0"/>
                <w:color w:val="000000"/>
                <w:sz w:val="18"/>
                <w:szCs w:val="18"/>
                <w:highlight w:val="none"/>
                <w:lang w:eastAsia="zh-CN"/>
              </w:rPr>
              <w:t>部门</w:t>
            </w:r>
          </w:p>
        </w:tc>
        <w:tc>
          <w:tcPr>
            <w:tcW w:w="1874" w:type="dxa"/>
            <w:noWrap w:val="0"/>
            <w:vAlign w:val="center"/>
          </w:tcPr>
          <w:p w14:paraId="31BD3E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液化石油气瓶充装单位违法违规充装行为、燃气企业公用燃气管道法定检验情况的检查</w:t>
            </w:r>
          </w:p>
        </w:tc>
        <w:tc>
          <w:tcPr>
            <w:tcW w:w="902" w:type="dxa"/>
            <w:noWrap w:val="0"/>
            <w:vAlign w:val="center"/>
          </w:tcPr>
          <w:p w14:paraId="05B1E0B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部委清单序号29</w:t>
            </w:r>
          </w:p>
        </w:tc>
      </w:tr>
      <w:tr w14:paraId="3E52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3696D04D">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315E68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val="en-US" w:eastAsia="zh-CN"/>
              </w:rPr>
              <w:t>城乡生活污水处理设施污染防治情况抽查</w:t>
            </w:r>
          </w:p>
        </w:tc>
        <w:tc>
          <w:tcPr>
            <w:tcW w:w="1897" w:type="dxa"/>
            <w:noWrap w:val="0"/>
            <w:tcMar>
              <w:top w:w="15" w:type="dxa"/>
              <w:left w:w="15" w:type="dxa"/>
              <w:right w:w="15" w:type="dxa"/>
            </w:tcMar>
            <w:vAlign w:val="center"/>
          </w:tcPr>
          <w:p w14:paraId="50E3E35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val="en-US" w:eastAsia="zh-CN"/>
              </w:rPr>
              <w:t>对城乡生活污水处理设施的建设进度、运营情况和排污口的检查</w:t>
            </w:r>
          </w:p>
        </w:tc>
        <w:tc>
          <w:tcPr>
            <w:tcW w:w="1114" w:type="dxa"/>
            <w:noWrap w:val="0"/>
            <w:tcMar>
              <w:top w:w="15" w:type="dxa"/>
              <w:left w:w="15" w:type="dxa"/>
              <w:right w:w="15" w:type="dxa"/>
            </w:tcMar>
            <w:vAlign w:val="center"/>
          </w:tcPr>
          <w:p w14:paraId="56184C4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val="en-US" w:eastAsia="zh-CN"/>
              </w:rPr>
              <w:t>城乡污水处理厂（站）</w:t>
            </w:r>
          </w:p>
        </w:tc>
        <w:tc>
          <w:tcPr>
            <w:tcW w:w="714" w:type="dxa"/>
            <w:noWrap w:val="0"/>
            <w:tcMar>
              <w:top w:w="15" w:type="dxa"/>
              <w:left w:w="15" w:type="dxa"/>
              <w:right w:w="15" w:type="dxa"/>
            </w:tcMar>
            <w:vAlign w:val="center"/>
          </w:tcPr>
          <w:p w14:paraId="7482F8F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4EDFB31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生态环境部门</w:t>
            </w:r>
          </w:p>
        </w:tc>
        <w:tc>
          <w:tcPr>
            <w:tcW w:w="2461" w:type="dxa"/>
            <w:noWrap w:val="0"/>
            <w:tcMar>
              <w:top w:w="15" w:type="dxa"/>
              <w:left w:w="15" w:type="dxa"/>
              <w:right w:w="15" w:type="dxa"/>
            </w:tcMar>
            <w:vAlign w:val="center"/>
          </w:tcPr>
          <w:p w14:paraId="6FD1F74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按照《中华人民共和国水污染防治法》等要求实施。</w:t>
            </w:r>
          </w:p>
        </w:tc>
        <w:tc>
          <w:tcPr>
            <w:tcW w:w="762" w:type="dxa"/>
            <w:noWrap w:val="0"/>
            <w:tcMar>
              <w:top w:w="15" w:type="dxa"/>
              <w:left w:w="15" w:type="dxa"/>
              <w:right w:w="15" w:type="dxa"/>
            </w:tcMar>
            <w:vAlign w:val="center"/>
          </w:tcPr>
          <w:p w14:paraId="011B95D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val="en-US" w:eastAsia="zh-CN"/>
              </w:rPr>
              <w:t>现场检查</w:t>
            </w:r>
          </w:p>
        </w:tc>
        <w:tc>
          <w:tcPr>
            <w:tcW w:w="817" w:type="dxa"/>
            <w:noWrap w:val="0"/>
            <w:tcMar>
              <w:top w:w="15" w:type="dxa"/>
              <w:left w:w="15" w:type="dxa"/>
              <w:right w:w="15" w:type="dxa"/>
            </w:tcMar>
            <w:vAlign w:val="center"/>
          </w:tcPr>
          <w:p w14:paraId="487459E9">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750E629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r>
              <w:rPr>
                <w:rFonts w:hint="default" w:ascii="Times New Roman" w:hAnsi="Times New Roman" w:eastAsia="方正仿宋简体" w:cs="Times New Roman"/>
                <w:b w:val="0"/>
                <w:bCs w:val="0"/>
                <w:snapToGrid w:val="0"/>
                <w:color w:val="000000"/>
                <w:sz w:val="18"/>
                <w:szCs w:val="18"/>
                <w:highlight w:val="none"/>
              </w:rPr>
              <w:t>、</w:t>
            </w:r>
            <w:r>
              <w:rPr>
                <w:rFonts w:hint="eastAsia" w:ascii="Times New Roman" w:hAnsi="Times New Roman" w:eastAsia="方正仿宋简体" w:cs="Times New Roman"/>
                <w:b w:val="0"/>
                <w:bCs w:val="0"/>
                <w:snapToGrid w:val="0"/>
                <w:color w:val="000000"/>
                <w:sz w:val="18"/>
                <w:szCs w:val="18"/>
                <w:highlight w:val="none"/>
                <w:lang w:eastAsia="zh-CN"/>
              </w:rPr>
              <w:t>县</w:t>
            </w:r>
            <w:r>
              <w:rPr>
                <w:rFonts w:hint="eastAsia" w:ascii="Times New Roman" w:hAnsi="Times New Roman" w:eastAsia="方正仿宋简体" w:cs="Times New Roman"/>
                <w:b w:val="0"/>
                <w:bCs w:val="0"/>
                <w:snapToGrid w:val="0"/>
                <w:color w:val="000000"/>
                <w:sz w:val="18"/>
                <w:szCs w:val="18"/>
                <w:highlight w:val="none"/>
                <w:lang w:val="en-US" w:eastAsia="zh-CN"/>
              </w:rPr>
              <w:t>(区)</w:t>
            </w:r>
          </w:p>
        </w:tc>
        <w:tc>
          <w:tcPr>
            <w:tcW w:w="868" w:type="dxa"/>
            <w:noWrap w:val="0"/>
            <w:tcMar>
              <w:top w:w="15" w:type="dxa"/>
              <w:left w:w="15" w:type="dxa"/>
              <w:right w:w="15" w:type="dxa"/>
            </w:tcMar>
            <w:vAlign w:val="center"/>
          </w:tcPr>
          <w:p w14:paraId="5F63F47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住房城乡建设部门</w:t>
            </w:r>
          </w:p>
        </w:tc>
        <w:tc>
          <w:tcPr>
            <w:tcW w:w="1874" w:type="dxa"/>
            <w:noWrap w:val="0"/>
            <w:vAlign w:val="center"/>
          </w:tcPr>
          <w:p w14:paraId="34F75AF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城镇生活污水处理设施运维情况及管网配套情况的检查</w:t>
            </w:r>
          </w:p>
        </w:tc>
        <w:tc>
          <w:tcPr>
            <w:tcW w:w="902" w:type="dxa"/>
            <w:noWrap w:val="0"/>
            <w:vAlign w:val="center"/>
          </w:tcPr>
          <w:p w14:paraId="4FE900E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部委清单序号30</w:t>
            </w:r>
          </w:p>
        </w:tc>
      </w:tr>
      <w:tr w14:paraId="61DC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7B30F46C">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noWrap w:val="0"/>
            <w:vAlign w:val="center"/>
          </w:tcPr>
          <w:p w14:paraId="1BDE328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劳动用工抽查</w:t>
            </w:r>
          </w:p>
        </w:tc>
        <w:tc>
          <w:tcPr>
            <w:tcW w:w="1897" w:type="dxa"/>
            <w:vMerge w:val="restart"/>
            <w:noWrap w:val="0"/>
            <w:tcMar>
              <w:top w:w="15" w:type="dxa"/>
              <w:left w:w="15" w:type="dxa"/>
              <w:right w:w="15" w:type="dxa"/>
            </w:tcMar>
            <w:vAlign w:val="center"/>
          </w:tcPr>
          <w:p w14:paraId="3B5BB4D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各类用人单位（与劳动者建立劳动关系）工资支付情况检查</w:t>
            </w:r>
          </w:p>
        </w:tc>
        <w:tc>
          <w:tcPr>
            <w:tcW w:w="1114" w:type="dxa"/>
            <w:vMerge w:val="restart"/>
            <w:noWrap w:val="0"/>
            <w:tcMar>
              <w:top w:w="15" w:type="dxa"/>
              <w:left w:w="15" w:type="dxa"/>
              <w:right w:w="15" w:type="dxa"/>
            </w:tcMar>
            <w:vAlign w:val="center"/>
          </w:tcPr>
          <w:p w14:paraId="0A14C1E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各类用人单位（与劳动者建立劳动关系）</w:t>
            </w:r>
          </w:p>
        </w:tc>
        <w:tc>
          <w:tcPr>
            <w:tcW w:w="714" w:type="dxa"/>
            <w:vMerge w:val="restart"/>
            <w:noWrap w:val="0"/>
            <w:tcMar>
              <w:top w:w="15" w:type="dxa"/>
              <w:left w:w="15" w:type="dxa"/>
              <w:right w:w="15" w:type="dxa"/>
            </w:tcMar>
            <w:vAlign w:val="center"/>
          </w:tcPr>
          <w:p w14:paraId="288FB6F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28D2A20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人力资源和社会保障部门</w:t>
            </w:r>
          </w:p>
        </w:tc>
        <w:tc>
          <w:tcPr>
            <w:tcW w:w="2461" w:type="dxa"/>
            <w:vMerge w:val="restart"/>
            <w:noWrap w:val="0"/>
            <w:tcMar>
              <w:top w:w="15" w:type="dxa"/>
              <w:left w:w="15" w:type="dxa"/>
              <w:right w:w="15" w:type="dxa"/>
            </w:tcMar>
            <w:vAlign w:val="center"/>
          </w:tcPr>
          <w:p w14:paraId="52E9454F">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遵守工资支付有关法律法规情况</w:t>
            </w:r>
          </w:p>
        </w:tc>
        <w:tc>
          <w:tcPr>
            <w:tcW w:w="762" w:type="dxa"/>
            <w:vMerge w:val="restart"/>
            <w:noWrap w:val="0"/>
            <w:tcMar>
              <w:top w:w="15" w:type="dxa"/>
              <w:left w:w="15" w:type="dxa"/>
              <w:right w:w="15" w:type="dxa"/>
            </w:tcMar>
            <w:vAlign w:val="center"/>
          </w:tcPr>
          <w:p w14:paraId="0681EBC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r>
              <w:rPr>
                <w:rFonts w:hint="eastAsia" w:ascii="Times New Roman" w:hAnsi="Times New Roman" w:eastAsia="方正仿宋简体" w:cs="Times New Roman"/>
                <w:b w:val="0"/>
                <w:bCs w:val="0"/>
                <w:snapToGrid w:val="0"/>
                <w:color w:val="000000"/>
                <w:sz w:val="18"/>
                <w:szCs w:val="18"/>
                <w:highlight w:val="none"/>
                <w:lang w:eastAsia="zh-CN"/>
              </w:rPr>
              <w:t>、</w:t>
            </w:r>
            <w:r>
              <w:rPr>
                <w:rFonts w:hint="default" w:ascii="Times New Roman" w:hAnsi="Times New Roman" w:eastAsia="方正仿宋简体" w:cs="Times New Roman"/>
                <w:b w:val="0"/>
                <w:bCs w:val="0"/>
                <w:snapToGrid w:val="0"/>
                <w:color w:val="000000"/>
                <w:sz w:val="18"/>
                <w:szCs w:val="18"/>
                <w:highlight w:val="none"/>
              </w:rPr>
              <w:t>网络检查</w:t>
            </w:r>
          </w:p>
        </w:tc>
        <w:tc>
          <w:tcPr>
            <w:tcW w:w="817" w:type="dxa"/>
            <w:vMerge w:val="restart"/>
            <w:noWrap w:val="0"/>
            <w:tcMar>
              <w:top w:w="15" w:type="dxa"/>
              <w:left w:w="15" w:type="dxa"/>
              <w:right w:w="15" w:type="dxa"/>
            </w:tcMar>
            <w:vAlign w:val="center"/>
          </w:tcPr>
          <w:p w14:paraId="324AE4F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市本级</w:t>
            </w:r>
          </w:p>
        </w:tc>
        <w:tc>
          <w:tcPr>
            <w:tcW w:w="832" w:type="dxa"/>
            <w:vMerge w:val="restart"/>
            <w:noWrap w:val="0"/>
            <w:tcMar>
              <w:top w:w="15" w:type="dxa"/>
              <w:left w:w="15" w:type="dxa"/>
              <w:right w:w="15" w:type="dxa"/>
            </w:tcMar>
            <w:vAlign w:val="center"/>
          </w:tcPr>
          <w:p w14:paraId="5DF971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市本级</w:t>
            </w:r>
          </w:p>
        </w:tc>
        <w:tc>
          <w:tcPr>
            <w:tcW w:w="868" w:type="dxa"/>
            <w:noWrap w:val="0"/>
            <w:tcMar>
              <w:top w:w="15" w:type="dxa"/>
              <w:left w:w="15" w:type="dxa"/>
              <w:right w:w="15" w:type="dxa"/>
            </w:tcMar>
            <w:vAlign w:val="center"/>
          </w:tcPr>
          <w:p w14:paraId="4524C34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6A52A05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noWrap w:val="0"/>
            <w:vAlign w:val="center"/>
          </w:tcPr>
          <w:p w14:paraId="17DE0630">
            <w:pPr>
              <w:keepNext w:val="0"/>
              <w:keepLines w:val="0"/>
              <w:pageBreakBefore w:val="0"/>
              <w:widowControl w:val="0"/>
              <w:suppressAutoHyphens/>
              <w:kinsoku/>
              <w:wordWrap/>
              <w:bidi w:val="0"/>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部委清单序号34</w:t>
            </w:r>
          </w:p>
        </w:tc>
      </w:tr>
      <w:tr w14:paraId="7575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557" w:type="dxa"/>
            <w:vMerge w:val="continue"/>
            <w:noWrap w:val="0"/>
            <w:tcMar>
              <w:top w:w="15" w:type="dxa"/>
              <w:left w:w="15" w:type="dxa"/>
              <w:right w:w="15" w:type="dxa"/>
            </w:tcMar>
            <w:vAlign w:val="center"/>
          </w:tcPr>
          <w:p w14:paraId="0C5A8539">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5DD248D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7969AB8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1B3DAE4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5E588D1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03C01F1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7A5C3D5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634DC08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4B57A4B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45D2A05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7B2E7EE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税务部门</w:t>
            </w:r>
          </w:p>
        </w:tc>
        <w:tc>
          <w:tcPr>
            <w:tcW w:w="1874" w:type="dxa"/>
            <w:noWrap w:val="0"/>
            <w:vAlign w:val="center"/>
          </w:tcPr>
          <w:p w14:paraId="30A0ACB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各类用人单位（与劳动者建立劳动关系）工资支付情况检查</w:t>
            </w:r>
          </w:p>
        </w:tc>
        <w:tc>
          <w:tcPr>
            <w:tcW w:w="902" w:type="dxa"/>
            <w:vMerge w:val="continue"/>
            <w:noWrap w:val="0"/>
            <w:vAlign w:val="center"/>
          </w:tcPr>
          <w:p w14:paraId="10B779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6330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557" w:type="dxa"/>
            <w:noWrap w:val="0"/>
            <w:tcMar>
              <w:top w:w="15" w:type="dxa"/>
              <w:left w:w="15" w:type="dxa"/>
              <w:right w:w="15" w:type="dxa"/>
            </w:tcMar>
            <w:vAlign w:val="center"/>
          </w:tcPr>
          <w:p w14:paraId="799723BE">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625EA0F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劳动用工抽查</w:t>
            </w:r>
          </w:p>
        </w:tc>
        <w:tc>
          <w:tcPr>
            <w:tcW w:w="1897" w:type="dxa"/>
            <w:noWrap w:val="0"/>
            <w:tcMar>
              <w:top w:w="15" w:type="dxa"/>
              <w:left w:w="15" w:type="dxa"/>
              <w:right w:w="15" w:type="dxa"/>
            </w:tcMar>
            <w:vAlign w:val="center"/>
          </w:tcPr>
          <w:p w14:paraId="3A0978D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劳务派遣用工检查</w:t>
            </w:r>
          </w:p>
        </w:tc>
        <w:tc>
          <w:tcPr>
            <w:tcW w:w="1114" w:type="dxa"/>
            <w:noWrap w:val="0"/>
            <w:tcMar>
              <w:top w:w="15" w:type="dxa"/>
              <w:left w:w="15" w:type="dxa"/>
              <w:right w:w="15" w:type="dxa"/>
            </w:tcMar>
            <w:vAlign w:val="center"/>
          </w:tcPr>
          <w:p w14:paraId="4D3F27B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劳务派遣相关单位</w:t>
            </w:r>
          </w:p>
        </w:tc>
        <w:tc>
          <w:tcPr>
            <w:tcW w:w="714" w:type="dxa"/>
            <w:noWrap w:val="0"/>
            <w:tcMar>
              <w:top w:w="15" w:type="dxa"/>
              <w:left w:w="15" w:type="dxa"/>
              <w:right w:w="15" w:type="dxa"/>
            </w:tcMar>
            <w:vAlign w:val="center"/>
          </w:tcPr>
          <w:p w14:paraId="7B06BA3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04E0B62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人力资源和社会保障部门</w:t>
            </w:r>
          </w:p>
        </w:tc>
        <w:tc>
          <w:tcPr>
            <w:tcW w:w="2461" w:type="dxa"/>
            <w:noWrap w:val="0"/>
            <w:tcMar>
              <w:top w:w="15" w:type="dxa"/>
              <w:left w:w="15" w:type="dxa"/>
              <w:right w:w="15" w:type="dxa"/>
            </w:tcMar>
            <w:vAlign w:val="center"/>
          </w:tcPr>
          <w:p w14:paraId="78F2E913">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遵守劳务派遣有关法律法规情况</w:t>
            </w:r>
          </w:p>
        </w:tc>
        <w:tc>
          <w:tcPr>
            <w:tcW w:w="762" w:type="dxa"/>
            <w:noWrap w:val="0"/>
            <w:tcMar>
              <w:top w:w="15" w:type="dxa"/>
              <w:left w:w="15" w:type="dxa"/>
              <w:right w:w="15" w:type="dxa"/>
            </w:tcMar>
            <w:vAlign w:val="center"/>
          </w:tcPr>
          <w:p w14:paraId="29A157E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r>
              <w:rPr>
                <w:rFonts w:hint="eastAsia" w:ascii="Times New Roman" w:hAnsi="Times New Roman" w:eastAsia="方正仿宋简体" w:cs="Times New Roman"/>
                <w:b w:val="0"/>
                <w:bCs w:val="0"/>
                <w:snapToGrid w:val="0"/>
                <w:color w:val="000000"/>
                <w:sz w:val="18"/>
                <w:szCs w:val="18"/>
                <w:highlight w:val="none"/>
                <w:lang w:eastAsia="zh-CN"/>
              </w:rPr>
              <w:t>、</w:t>
            </w:r>
            <w:r>
              <w:rPr>
                <w:rFonts w:hint="default" w:ascii="Times New Roman" w:hAnsi="Times New Roman" w:eastAsia="方正仿宋简体" w:cs="Times New Roman"/>
                <w:b w:val="0"/>
                <w:bCs w:val="0"/>
                <w:snapToGrid w:val="0"/>
                <w:color w:val="000000"/>
                <w:sz w:val="18"/>
                <w:szCs w:val="18"/>
                <w:highlight w:val="none"/>
              </w:rPr>
              <w:t>网络检查</w:t>
            </w:r>
          </w:p>
        </w:tc>
        <w:tc>
          <w:tcPr>
            <w:tcW w:w="817" w:type="dxa"/>
            <w:noWrap w:val="0"/>
            <w:tcMar>
              <w:top w:w="15" w:type="dxa"/>
              <w:left w:w="15" w:type="dxa"/>
              <w:right w:w="15" w:type="dxa"/>
            </w:tcMar>
            <w:vAlign w:val="center"/>
          </w:tcPr>
          <w:p w14:paraId="7796E53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市本级</w:t>
            </w:r>
          </w:p>
        </w:tc>
        <w:tc>
          <w:tcPr>
            <w:tcW w:w="832" w:type="dxa"/>
            <w:noWrap w:val="0"/>
            <w:tcMar>
              <w:top w:w="15" w:type="dxa"/>
              <w:left w:w="15" w:type="dxa"/>
              <w:right w:w="15" w:type="dxa"/>
            </w:tcMar>
            <w:vAlign w:val="center"/>
          </w:tcPr>
          <w:p w14:paraId="5197234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市本级</w:t>
            </w:r>
          </w:p>
        </w:tc>
        <w:tc>
          <w:tcPr>
            <w:tcW w:w="868" w:type="dxa"/>
            <w:noWrap w:val="0"/>
            <w:tcMar>
              <w:top w:w="15" w:type="dxa"/>
              <w:left w:w="15" w:type="dxa"/>
              <w:right w:w="15" w:type="dxa"/>
            </w:tcMar>
            <w:vAlign w:val="center"/>
          </w:tcPr>
          <w:p w14:paraId="2B1BF41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4C313E0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1CBAC36D">
            <w:pPr>
              <w:keepNext w:val="0"/>
              <w:keepLines w:val="0"/>
              <w:pageBreakBefore w:val="0"/>
              <w:widowControl w:val="0"/>
              <w:suppressAutoHyphens/>
              <w:kinsoku/>
              <w:wordWrap/>
              <w:bidi w:val="0"/>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rPr>
              <w:t>部委清单序号34</w:t>
            </w:r>
          </w:p>
        </w:tc>
      </w:tr>
      <w:tr w14:paraId="42B8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7" w:type="dxa"/>
            <w:noWrap w:val="0"/>
            <w:tcMar>
              <w:top w:w="15" w:type="dxa"/>
              <w:left w:w="15" w:type="dxa"/>
              <w:right w:w="15" w:type="dxa"/>
            </w:tcMar>
            <w:vAlign w:val="center"/>
          </w:tcPr>
          <w:p w14:paraId="2FC61DCE">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01C04EB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eastAsia="zh-CN"/>
              </w:rPr>
              <w:t>规模以上工业企业、限额以上批零住餐企业</w:t>
            </w:r>
            <w:r>
              <w:rPr>
                <w:rFonts w:hint="default" w:ascii="Times New Roman" w:hAnsi="Times New Roman" w:eastAsia="方正仿宋简体" w:cs="Times New Roman"/>
                <w:b w:val="0"/>
                <w:bCs w:val="0"/>
                <w:snapToGrid w:val="0"/>
                <w:color w:val="000000"/>
                <w:sz w:val="18"/>
                <w:szCs w:val="18"/>
                <w:highlight w:val="none"/>
              </w:rPr>
              <w:t>抽查</w:t>
            </w:r>
          </w:p>
        </w:tc>
        <w:tc>
          <w:tcPr>
            <w:tcW w:w="1897" w:type="dxa"/>
            <w:noWrap w:val="0"/>
            <w:tcMar>
              <w:top w:w="15" w:type="dxa"/>
              <w:left w:w="15" w:type="dxa"/>
              <w:right w:w="15" w:type="dxa"/>
            </w:tcMar>
            <w:vAlign w:val="center"/>
          </w:tcPr>
          <w:p w14:paraId="16D7C8A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eastAsia="zh-CN"/>
              </w:rPr>
              <w:t>统计调查对象依法设置原始记录、统计台账和依法报数</w:t>
            </w:r>
            <w:r>
              <w:rPr>
                <w:rFonts w:hint="default" w:ascii="Times New Roman" w:hAnsi="Times New Roman" w:eastAsia="方正仿宋简体" w:cs="Times New Roman"/>
                <w:b w:val="0"/>
                <w:bCs w:val="0"/>
                <w:snapToGrid w:val="0"/>
                <w:color w:val="000000"/>
                <w:sz w:val="18"/>
                <w:szCs w:val="18"/>
                <w:highlight w:val="none"/>
              </w:rPr>
              <w:t>情况的检查</w:t>
            </w:r>
          </w:p>
        </w:tc>
        <w:tc>
          <w:tcPr>
            <w:tcW w:w="1114" w:type="dxa"/>
            <w:noWrap w:val="0"/>
            <w:tcMar>
              <w:top w:w="15" w:type="dxa"/>
              <w:left w:w="15" w:type="dxa"/>
              <w:right w:w="15" w:type="dxa"/>
            </w:tcMar>
            <w:vAlign w:val="center"/>
          </w:tcPr>
          <w:p w14:paraId="3099F89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eastAsia="zh-CN"/>
              </w:rPr>
              <w:t>规模以上工业企业、限额以上批零住餐企业</w:t>
            </w:r>
          </w:p>
        </w:tc>
        <w:tc>
          <w:tcPr>
            <w:tcW w:w="714" w:type="dxa"/>
            <w:noWrap w:val="0"/>
            <w:tcMar>
              <w:top w:w="15" w:type="dxa"/>
              <w:left w:w="15" w:type="dxa"/>
              <w:right w:w="15" w:type="dxa"/>
            </w:tcMar>
            <w:vAlign w:val="center"/>
          </w:tcPr>
          <w:p w14:paraId="5029551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71766C5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lang w:eastAsia="zh-CN"/>
              </w:rPr>
              <w:t>统计部门</w:t>
            </w:r>
          </w:p>
        </w:tc>
        <w:tc>
          <w:tcPr>
            <w:tcW w:w="2461" w:type="dxa"/>
            <w:noWrap w:val="0"/>
            <w:tcMar>
              <w:top w:w="15" w:type="dxa"/>
              <w:left w:w="15" w:type="dxa"/>
              <w:right w:w="15" w:type="dxa"/>
            </w:tcMar>
            <w:vAlign w:val="center"/>
          </w:tcPr>
          <w:p w14:paraId="22B6B95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按照《中华人民共和国统计法》</w:t>
            </w:r>
            <w:r>
              <w:rPr>
                <w:rFonts w:hint="default" w:ascii="Times New Roman" w:hAnsi="Times New Roman" w:eastAsia="方正仿宋简体" w:cs="Times New Roman"/>
                <w:b w:val="0"/>
                <w:bCs w:val="0"/>
                <w:snapToGrid w:val="0"/>
                <w:color w:val="000000"/>
                <w:sz w:val="18"/>
                <w:szCs w:val="18"/>
                <w:highlight w:val="none"/>
                <w:lang w:eastAsia="zh-CN"/>
              </w:rPr>
              <w:t>《统计法实施条例》《四川省统计管理条例》</w:t>
            </w:r>
            <w:r>
              <w:rPr>
                <w:rFonts w:hint="default" w:ascii="Times New Roman" w:hAnsi="Times New Roman" w:eastAsia="方正仿宋简体" w:cs="Times New Roman"/>
                <w:b w:val="0"/>
                <w:bCs w:val="0"/>
                <w:snapToGrid w:val="0"/>
                <w:color w:val="000000"/>
                <w:sz w:val="18"/>
                <w:szCs w:val="18"/>
                <w:highlight w:val="none"/>
              </w:rPr>
              <w:t>等要求实施。</w:t>
            </w:r>
          </w:p>
        </w:tc>
        <w:tc>
          <w:tcPr>
            <w:tcW w:w="762" w:type="dxa"/>
            <w:noWrap w:val="0"/>
            <w:tcMar>
              <w:top w:w="15" w:type="dxa"/>
              <w:left w:w="15" w:type="dxa"/>
              <w:right w:w="15" w:type="dxa"/>
            </w:tcMar>
            <w:vAlign w:val="center"/>
          </w:tcPr>
          <w:p w14:paraId="7872704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31BDE33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7DB5B4D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55A8CF7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29A5DFF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noWrap w:val="0"/>
            <w:vAlign w:val="center"/>
          </w:tcPr>
          <w:p w14:paraId="04E04DF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lang w:eastAsia="zh-CN"/>
              </w:rPr>
              <w:t>部委清单序号</w:t>
            </w:r>
            <w:r>
              <w:rPr>
                <w:rFonts w:hint="default" w:ascii="Times New Roman" w:hAnsi="Times New Roman" w:eastAsia="方正仿宋简体" w:cs="Times New Roman"/>
                <w:b w:val="0"/>
                <w:bCs w:val="0"/>
                <w:snapToGrid w:val="0"/>
                <w:color w:val="auto"/>
                <w:sz w:val="18"/>
                <w:szCs w:val="18"/>
                <w:highlight w:val="none"/>
                <w:lang w:val="en-US" w:eastAsia="zh-CN"/>
              </w:rPr>
              <w:t>35</w:t>
            </w:r>
          </w:p>
        </w:tc>
      </w:tr>
      <w:tr w14:paraId="7C3B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jc w:val="center"/>
        </w:trPr>
        <w:tc>
          <w:tcPr>
            <w:tcW w:w="557" w:type="dxa"/>
            <w:noWrap w:val="0"/>
            <w:tcMar>
              <w:top w:w="15" w:type="dxa"/>
              <w:left w:w="15" w:type="dxa"/>
              <w:right w:w="15" w:type="dxa"/>
            </w:tcMar>
            <w:vAlign w:val="center"/>
          </w:tcPr>
          <w:p w14:paraId="3B6F7E18">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745477B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物业服务抽查</w:t>
            </w:r>
          </w:p>
        </w:tc>
        <w:tc>
          <w:tcPr>
            <w:tcW w:w="1897" w:type="dxa"/>
            <w:noWrap w:val="0"/>
            <w:tcMar>
              <w:top w:w="15" w:type="dxa"/>
              <w:left w:w="15" w:type="dxa"/>
              <w:right w:w="15" w:type="dxa"/>
            </w:tcMar>
            <w:vAlign w:val="center"/>
          </w:tcPr>
          <w:p w14:paraId="68BE666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对物业服务企业的监督检查</w:t>
            </w:r>
          </w:p>
        </w:tc>
        <w:tc>
          <w:tcPr>
            <w:tcW w:w="1114" w:type="dxa"/>
            <w:noWrap w:val="0"/>
            <w:tcMar>
              <w:top w:w="15" w:type="dxa"/>
              <w:left w:w="15" w:type="dxa"/>
              <w:right w:w="15" w:type="dxa"/>
            </w:tcMar>
            <w:vAlign w:val="center"/>
          </w:tcPr>
          <w:p w14:paraId="4F1B8FA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物业服务企业</w:t>
            </w:r>
          </w:p>
        </w:tc>
        <w:tc>
          <w:tcPr>
            <w:tcW w:w="714" w:type="dxa"/>
            <w:noWrap w:val="0"/>
            <w:tcMar>
              <w:top w:w="15" w:type="dxa"/>
              <w:left w:w="15" w:type="dxa"/>
              <w:right w:w="15" w:type="dxa"/>
            </w:tcMar>
            <w:vAlign w:val="center"/>
          </w:tcPr>
          <w:p w14:paraId="69CA9C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652F9D3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住房城乡建设部门</w:t>
            </w:r>
          </w:p>
        </w:tc>
        <w:tc>
          <w:tcPr>
            <w:tcW w:w="2461" w:type="dxa"/>
            <w:noWrap w:val="0"/>
            <w:tcMar>
              <w:top w:w="15" w:type="dxa"/>
              <w:left w:w="15" w:type="dxa"/>
              <w:right w:w="15" w:type="dxa"/>
            </w:tcMar>
            <w:vAlign w:val="center"/>
          </w:tcPr>
          <w:p w14:paraId="49E6DFF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物业服务企业经营活动是否符合《物业管理条例》《四川省物业管理条例》的规定。</w:t>
            </w:r>
          </w:p>
        </w:tc>
        <w:tc>
          <w:tcPr>
            <w:tcW w:w="762" w:type="dxa"/>
            <w:noWrap w:val="0"/>
            <w:tcMar>
              <w:top w:w="15" w:type="dxa"/>
              <w:left w:w="15" w:type="dxa"/>
              <w:right w:w="15" w:type="dxa"/>
            </w:tcMar>
            <w:vAlign w:val="center"/>
          </w:tcPr>
          <w:p w14:paraId="01CE719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现场检查、书面检查、网络检查</w:t>
            </w:r>
          </w:p>
        </w:tc>
        <w:tc>
          <w:tcPr>
            <w:tcW w:w="817" w:type="dxa"/>
            <w:noWrap w:val="0"/>
            <w:tcMar>
              <w:top w:w="15" w:type="dxa"/>
              <w:left w:w="15" w:type="dxa"/>
              <w:right w:w="15" w:type="dxa"/>
            </w:tcMar>
            <w:vAlign w:val="center"/>
          </w:tcPr>
          <w:p w14:paraId="373D1B9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32" w:type="dxa"/>
            <w:noWrap w:val="0"/>
            <w:tcMar>
              <w:top w:w="15" w:type="dxa"/>
              <w:left w:w="15" w:type="dxa"/>
              <w:right w:w="15" w:type="dxa"/>
            </w:tcMar>
            <w:vAlign w:val="center"/>
          </w:tcPr>
          <w:p w14:paraId="7883090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45C3AC4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5FDCEBD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电梯等特种设备使用安全管理的检查</w:t>
            </w:r>
          </w:p>
        </w:tc>
        <w:tc>
          <w:tcPr>
            <w:tcW w:w="902" w:type="dxa"/>
            <w:noWrap w:val="0"/>
            <w:vAlign w:val="center"/>
          </w:tcPr>
          <w:p w14:paraId="4C21ADE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eastAsia" w:ascii="Times New Roman" w:hAnsi="Times New Roman" w:eastAsia="方正仿宋简体" w:cs="Times New Roman"/>
                <w:b w:val="0"/>
                <w:bCs w:val="0"/>
                <w:snapToGrid w:val="0"/>
                <w:color w:val="auto"/>
                <w:sz w:val="18"/>
                <w:szCs w:val="18"/>
                <w:highlight w:val="none"/>
                <w:lang w:eastAsia="zh-CN"/>
              </w:rPr>
              <w:t>省级清单序号</w:t>
            </w:r>
            <w:r>
              <w:rPr>
                <w:rFonts w:hint="eastAsia" w:ascii="Times New Roman" w:hAnsi="Times New Roman" w:eastAsia="方正仿宋简体" w:cs="Times New Roman"/>
                <w:b w:val="0"/>
                <w:bCs w:val="0"/>
                <w:snapToGrid w:val="0"/>
                <w:color w:val="auto"/>
                <w:sz w:val="18"/>
                <w:szCs w:val="18"/>
                <w:highlight w:val="none"/>
                <w:lang w:val="en-US" w:eastAsia="zh-CN"/>
              </w:rPr>
              <w:t>48</w:t>
            </w:r>
          </w:p>
        </w:tc>
      </w:tr>
      <w:tr w14:paraId="5D9C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2C47DA7E">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noWrap w:val="0"/>
            <w:vAlign w:val="center"/>
          </w:tcPr>
          <w:p w14:paraId="200ED99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车辆维修企业的检查</w:t>
            </w:r>
          </w:p>
        </w:tc>
        <w:tc>
          <w:tcPr>
            <w:tcW w:w="1897" w:type="dxa"/>
            <w:vMerge w:val="restart"/>
            <w:noWrap w:val="0"/>
            <w:tcMar>
              <w:top w:w="15" w:type="dxa"/>
              <w:left w:w="15" w:type="dxa"/>
              <w:right w:w="15" w:type="dxa"/>
            </w:tcMar>
            <w:vAlign w:val="center"/>
          </w:tcPr>
          <w:p w14:paraId="49D2461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车辆维修企业</w:t>
            </w:r>
            <w:r>
              <w:rPr>
                <w:rFonts w:hint="default" w:ascii="Times New Roman" w:hAnsi="Times New Roman" w:eastAsia="方正仿宋简体" w:cs="Times New Roman"/>
                <w:b w:val="0"/>
                <w:bCs w:val="0"/>
                <w:snapToGrid w:val="0"/>
                <w:color w:val="000000"/>
                <w:sz w:val="18"/>
                <w:szCs w:val="18"/>
                <w:highlight w:val="none"/>
                <w:lang w:val="en-US" w:eastAsia="zh-CN"/>
              </w:rPr>
              <w:t>基本情况、经营行为的行政检查</w:t>
            </w:r>
          </w:p>
        </w:tc>
        <w:tc>
          <w:tcPr>
            <w:tcW w:w="1114" w:type="dxa"/>
            <w:vMerge w:val="restart"/>
            <w:noWrap w:val="0"/>
            <w:tcMar>
              <w:top w:w="15" w:type="dxa"/>
              <w:left w:w="15" w:type="dxa"/>
              <w:right w:w="15" w:type="dxa"/>
            </w:tcMar>
            <w:vAlign w:val="center"/>
          </w:tcPr>
          <w:p w14:paraId="0405E5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一、二</w:t>
            </w:r>
            <w:r>
              <w:rPr>
                <w:rFonts w:hint="default" w:ascii="Times New Roman" w:hAnsi="Times New Roman" w:eastAsia="方正仿宋简体" w:cs="Times New Roman"/>
                <w:b w:val="0"/>
                <w:bCs w:val="0"/>
                <w:snapToGrid w:val="0"/>
                <w:color w:val="000000"/>
                <w:sz w:val="18"/>
                <w:szCs w:val="18"/>
                <w:highlight w:val="none"/>
                <w:lang w:val="en-US" w:eastAsia="zh-CN"/>
              </w:rPr>
              <w:t>、三</w:t>
            </w:r>
            <w:r>
              <w:rPr>
                <w:rFonts w:hint="eastAsia" w:ascii="Times New Roman" w:hAnsi="Times New Roman" w:eastAsia="方正仿宋简体" w:cs="Times New Roman"/>
                <w:b w:val="0"/>
                <w:bCs w:val="0"/>
                <w:snapToGrid w:val="0"/>
                <w:color w:val="000000"/>
                <w:sz w:val="18"/>
                <w:szCs w:val="18"/>
                <w:highlight w:val="none"/>
                <w:lang w:val="en-US" w:eastAsia="zh-CN"/>
              </w:rPr>
              <w:t>类汽车维修企业</w:t>
            </w:r>
          </w:p>
        </w:tc>
        <w:tc>
          <w:tcPr>
            <w:tcW w:w="714" w:type="dxa"/>
            <w:vMerge w:val="restart"/>
            <w:noWrap w:val="0"/>
            <w:tcMar>
              <w:top w:w="15" w:type="dxa"/>
              <w:left w:w="15" w:type="dxa"/>
              <w:right w:w="15" w:type="dxa"/>
            </w:tcMar>
            <w:vAlign w:val="center"/>
          </w:tcPr>
          <w:p w14:paraId="5905A93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612781A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交通运输部门</w:t>
            </w:r>
          </w:p>
        </w:tc>
        <w:tc>
          <w:tcPr>
            <w:tcW w:w="2461" w:type="dxa"/>
            <w:vMerge w:val="restart"/>
            <w:noWrap w:val="0"/>
            <w:tcMar>
              <w:top w:w="15" w:type="dxa"/>
              <w:left w:w="15" w:type="dxa"/>
              <w:right w:w="15" w:type="dxa"/>
            </w:tcMar>
            <w:vAlign w:val="center"/>
          </w:tcPr>
          <w:p w14:paraId="1096095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对车辆维修企业经营活动进行检查</w:t>
            </w:r>
          </w:p>
        </w:tc>
        <w:tc>
          <w:tcPr>
            <w:tcW w:w="762" w:type="dxa"/>
            <w:vMerge w:val="restart"/>
            <w:noWrap w:val="0"/>
            <w:tcMar>
              <w:top w:w="15" w:type="dxa"/>
              <w:left w:w="15" w:type="dxa"/>
              <w:right w:w="15" w:type="dxa"/>
            </w:tcMar>
            <w:vAlign w:val="center"/>
          </w:tcPr>
          <w:p w14:paraId="23D44BE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实地核查、网络检查</w:t>
            </w:r>
          </w:p>
        </w:tc>
        <w:tc>
          <w:tcPr>
            <w:tcW w:w="817" w:type="dxa"/>
            <w:vMerge w:val="restart"/>
            <w:noWrap w:val="0"/>
            <w:tcMar>
              <w:top w:w="15" w:type="dxa"/>
              <w:left w:w="15" w:type="dxa"/>
              <w:right w:w="15" w:type="dxa"/>
            </w:tcMar>
            <w:vAlign w:val="center"/>
          </w:tcPr>
          <w:p w14:paraId="616FDF4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lang w:eastAsia="zh-CN"/>
              </w:rPr>
              <w:t>市</w:t>
            </w:r>
          </w:p>
        </w:tc>
        <w:tc>
          <w:tcPr>
            <w:tcW w:w="832" w:type="dxa"/>
            <w:vMerge w:val="restart"/>
            <w:noWrap w:val="0"/>
            <w:tcMar>
              <w:top w:w="15" w:type="dxa"/>
              <w:left w:w="15" w:type="dxa"/>
              <w:right w:w="15" w:type="dxa"/>
            </w:tcMar>
            <w:vAlign w:val="center"/>
          </w:tcPr>
          <w:p w14:paraId="7AC2EE9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w:t>
            </w:r>
          </w:p>
        </w:tc>
        <w:tc>
          <w:tcPr>
            <w:tcW w:w="868" w:type="dxa"/>
            <w:noWrap w:val="0"/>
            <w:tcMar>
              <w:top w:w="15" w:type="dxa"/>
              <w:left w:w="15" w:type="dxa"/>
              <w:right w:w="15" w:type="dxa"/>
            </w:tcMar>
            <w:vAlign w:val="center"/>
          </w:tcPr>
          <w:p w14:paraId="6582281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生态环境部门</w:t>
            </w:r>
          </w:p>
        </w:tc>
        <w:tc>
          <w:tcPr>
            <w:tcW w:w="1874" w:type="dxa"/>
            <w:noWrap w:val="0"/>
            <w:vAlign w:val="top"/>
          </w:tcPr>
          <w:p w14:paraId="1B0D644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维修企业污染防治措施</w:t>
            </w:r>
            <w:r>
              <w:rPr>
                <w:rFonts w:hint="eastAsia" w:ascii="Times New Roman" w:hAnsi="Times New Roman" w:eastAsia="方正仿宋简体" w:cs="Times New Roman"/>
                <w:b w:val="0"/>
                <w:bCs w:val="0"/>
                <w:snapToGrid w:val="0"/>
                <w:color w:val="000000"/>
                <w:sz w:val="18"/>
                <w:szCs w:val="18"/>
                <w:highlight w:val="none"/>
                <w:lang w:eastAsia="zh-CN"/>
              </w:rPr>
              <w:t>、机动车维修尾气治理达标情况</w:t>
            </w:r>
            <w:r>
              <w:rPr>
                <w:rFonts w:hint="default" w:ascii="Times New Roman" w:hAnsi="Times New Roman" w:eastAsia="方正仿宋简体" w:cs="Times New Roman"/>
                <w:b w:val="0"/>
                <w:bCs w:val="0"/>
                <w:snapToGrid w:val="0"/>
                <w:color w:val="000000"/>
                <w:sz w:val="18"/>
                <w:szCs w:val="18"/>
                <w:highlight w:val="none"/>
              </w:rPr>
              <w:t>的检查</w:t>
            </w:r>
          </w:p>
        </w:tc>
        <w:tc>
          <w:tcPr>
            <w:tcW w:w="902" w:type="dxa"/>
            <w:vMerge w:val="restart"/>
            <w:noWrap w:val="0"/>
            <w:vAlign w:val="center"/>
          </w:tcPr>
          <w:p w14:paraId="0FA1C42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rPr>
            </w:pPr>
            <w:r>
              <w:rPr>
                <w:rFonts w:hint="eastAsia" w:ascii="Times New Roman" w:hAnsi="Times New Roman" w:eastAsia="方正仿宋简体" w:cs="Times New Roman"/>
                <w:b w:val="0"/>
                <w:bCs w:val="0"/>
                <w:snapToGrid w:val="0"/>
                <w:color w:val="auto"/>
                <w:sz w:val="18"/>
                <w:szCs w:val="18"/>
                <w:highlight w:val="none"/>
                <w:lang w:eastAsia="zh-CN"/>
              </w:rPr>
              <w:t>省级清单序号</w:t>
            </w:r>
            <w:r>
              <w:rPr>
                <w:rFonts w:hint="eastAsia" w:ascii="Times New Roman" w:hAnsi="Times New Roman" w:eastAsia="方正仿宋简体" w:cs="Times New Roman"/>
                <w:b w:val="0"/>
                <w:bCs w:val="0"/>
                <w:snapToGrid w:val="0"/>
                <w:color w:val="auto"/>
                <w:sz w:val="18"/>
                <w:szCs w:val="18"/>
                <w:highlight w:val="none"/>
                <w:lang w:val="en-US" w:eastAsia="zh-CN"/>
              </w:rPr>
              <w:t>49</w:t>
            </w:r>
          </w:p>
        </w:tc>
      </w:tr>
      <w:tr w14:paraId="7359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7E2D9D68">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528D897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37B4B80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187FDAB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0C2C589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1DE15AA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2AB6E42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15B181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319724D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2D6E609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4AC35DF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35E98BB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治安防范情况、查验登记承修车辆信息情况</w:t>
            </w:r>
          </w:p>
        </w:tc>
        <w:tc>
          <w:tcPr>
            <w:tcW w:w="902" w:type="dxa"/>
            <w:vMerge w:val="continue"/>
            <w:noWrap w:val="0"/>
            <w:vAlign w:val="center"/>
          </w:tcPr>
          <w:p w14:paraId="633E141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5DE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427C397E">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noWrap w:val="0"/>
            <w:vAlign w:val="center"/>
          </w:tcPr>
          <w:p w14:paraId="0CE26A3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互联网上网服务营业场所抽查</w:t>
            </w:r>
          </w:p>
        </w:tc>
        <w:tc>
          <w:tcPr>
            <w:tcW w:w="1897" w:type="dxa"/>
            <w:vMerge w:val="restart"/>
            <w:noWrap w:val="0"/>
            <w:tcMar>
              <w:top w:w="15" w:type="dxa"/>
              <w:left w:w="15" w:type="dxa"/>
              <w:right w:w="15" w:type="dxa"/>
            </w:tcMar>
            <w:vAlign w:val="center"/>
          </w:tcPr>
          <w:p w14:paraId="6ACC8AE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互联网上网服务营业场所经营情况检查</w:t>
            </w:r>
          </w:p>
        </w:tc>
        <w:tc>
          <w:tcPr>
            <w:tcW w:w="1114" w:type="dxa"/>
            <w:vMerge w:val="restart"/>
            <w:noWrap w:val="0"/>
            <w:tcMar>
              <w:top w:w="15" w:type="dxa"/>
              <w:left w:w="15" w:type="dxa"/>
              <w:right w:w="15" w:type="dxa"/>
            </w:tcMar>
            <w:vAlign w:val="center"/>
          </w:tcPr>
          <w:p w14:paraId="0B113F4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互联网上网服务营业场所</w:t>
            </w:r>
          </w:p>
        </w:tc>
        <w:tc>
          <w:tcPr>
            <w:tcW w:w="714" w:type="dxa"/>
            <w:vMerge w:val="restart"/>
            <w:noWrap w:val="0"/>
            <w:tcMar>
              <w:top w:w="15" w:type="dxa"/>
              <w:left w:w="15" w:type="dxa"/>
              <w:right w:w="15" w:type="dxa"/>
            </w:tcMar>
            <w:vAlign w:val="center"/>
          </w:tcPr>
          <w:p w14:paraId="568250C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noWrap w:val="0"/>
            <w:tcMar>
              <w:top w:w="15" w:type="dxa"/>
              <w:left w:w="15" w:type="dxa"/>
              <w:right w:w="15" w:type="dxa"/>
            </w:tcMar>
            <w:vAlign w:val="center"/>
          </w:tcPr>
          <w:p w14:paraId="18F1ACC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vMerge w:val="restart"/>
            <w:noWrap w:val="0"/>
            <w:tcMar>
              <w:top w:w="15" w:type="dxa"/>
              <w:left w:w="15" w:type="dxa"/>
              <w:right w:w="15" w:type="dxa"/>
            </w:tcMar>
            <w:vAlign w:val="center"/>
          </w:tcPr>
          <w:p w14:paraId="00361EE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依照《互联网上网服务营业场所管理条例》开展。</w:t>
            </w:r>
          </w:p>
        </w:tc>
        <w:tc>
          <w:tcPr>
            <w:tcW w:w="762" w:type="dxa"/>
            <w:vMerge w:val="restart"/>
            <w:noWrap w:val="0"/>
            <w:tcMar>
              <w:top w:w="15" w:type="dxa"/>
              <w:left w:w="15" w:type="dxa"/>
              <w:right w:w="15" w:type="dxa"/>
            </w:tcMar>
            <w:vAlign w:val="center"/>
          </w:tcPr>
          <w:p w14:paraId="5017F86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noWrap w:val="0"/>
            <w:tcMar>
              <w:top w:w="15" w:type="dxa"/>
              <w:left w:w="15" w:type="dxa"/>
              <w:right w:w="15" w:type="dxa"/>
            </w:tcMar>
            <w:vAlign w:val="center"/>
          </w:tcPr>
          <w:p w14:paraId="6B78EEB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vMerge w:val="restart"/>
            <w:noWrap w:val="0"/>
            <w:tcMar>
              <w:top w:w="15" w:type="dxa"/>
              <w:left w:w="15" w:type="dxa"/>
              <w:right w:w="15" w:type="dxa"/>
            </w:tcMar>
            <w:vAlign w:val="center"/>
          </w:tcPr>
          <w:p w14:paraId="1E1503B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7724930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1874" w:type="dxa"/>
            <w:noWrap w:val="0"/>
            <w:vAlign w:val="center"/>
          </w:tcPr>
          <w:p w14:paraId="0360F3F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noWrap w:val="0"/>
            <w:vAlign w:val="center"/>
          </w:tcPr>
          <w:p w14:paraId="34893FD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r>
              <w:rPr>
                <w:rFonts w:hint="default" w:ascii="Times New Roman" w:hAnsi="Times New Roman" w:eastAsia="方正仿宋简体" w:cs="Times New Roman"/>
                <w:b w:val="0"/>
                <w:bCs w:val="0"/>
                <w:snapToGrid w:val="0"/>
                <w:color w:val="auto"/>
                <w:sz w:val="18"/>
                <w:szCs w:val="18"/>
                <w:highlight w:val="none"/>
                <w:lang w:val="en-US" w:eastAsia="zh-CN"/>
              </w:rPr>
              <w:t>省级清单序号</w:t>
            </w:r>
            <w:r>
              <w:rPr>
                <w:rFonts w:hint="eastAsia" w:ascii="Times New Roman" w:hAnsi="Times New Roman" w:eastAsia="方正仿宋简体" w:cs="Times New Roman"/>
                <w:b w:val="0"/>
                <w:bCs w:val="0"/>
                <w:snapToGrid w:val="0"/>
                <w:color w:val="auto"/>
                <w:sz w:val="18"/>
                <w:szCs w:val="18"/>
                <w:highlight w:val="none"/>
                <w:lang w:val="en-US" w:eastAsia="zh-CN"/>
              </w:rPr>
              <w:t>50</w:t>
            </w:r>
          </w:p>
        </w:tc>
      </w:tr>
      <w:tr w14:paraId="4957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57" w:type="dxa"/>
            <w:vMerge w:val="continue"/>
            <w:noWrap w:val="0"/>
            <w:tcMar>
              <w:top w:w="15" w:type="dxa"/>
              <w:left w:w="15" w:type="dxa"/>
              <w:right w:w="15" w:type="dxa"/>
            </w:tcMar>
            <w:vAlign w:val="center"/>
          </w:tcPr>
          <w:p w14:paraId="5706A1D2">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69A788A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13BD7EE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66CADEF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551BBD4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7B8D1B0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537C2E7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32758F5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30FF40B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60EBBC5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2754CF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公安部门</w:t>
            </w:r>
          </w:p>
        </w:tc>
        <w:tc>
          <w:tcPr>
            <w:tcW w:w="1874" w:type="dxa"/>
            <w:noWrap w:val="0"/>
            <w:vAlign w:val="center"/>
          </w:tcPr>
          <w:p w14:paraId="53899F9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上网实名制落实情况的检查</w:t>
            </w:r>
          </w:p>
        </w:tc>
        <w:tc>
          <w:tcPr>
            <w:tcW w:w="902" w:type="dxa"/>
            <w:vMerge w:val="continue"/>
            <w:noWrap w:val="0"/>
            <w:vAlign w:val="center"/>
          </w:tcPr>
          <w:p w14:paraId="162CC42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795C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57" w:type="dxa"/>
            <w:noWrap w:val="0"/>
            <w:tcMar>
              <w:top w:w="15" w:type="dxa"/>
              <w:left w:w="15" w:type="dxa"/>
              <w:right w:w="15" w:type="dxa"/>
            </w:tcMar>
            <w:vAlign w:val="center"/>
          </w:tcPr>
          <w:p w14:paraId="278877BE">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3BF8EC9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食品农产品检验检测机构抽查</w:t>
            </w:r>
          </w:p>
        </w:tc>
        <w:tc>
          <w:tcPr>
            <w:tcW w:w="1897" w:type="dxa"/>
            <w:noWrap w:val="0"/>
            <w:tcMar>
              <w:top w:w="15" w:type="dxa"/>
              <w:left w:w="15" w:type="dxa"/>
              <w:right w:w="15" w:type="dxa"/>
            </w:tcMar>
            <w:vAlign w:val="center"/>
          </w:tcPr>
          <w:p w14:paraId="1EECEAF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食品农产品检验检测机构监督检查</w:t>
            </w:r>
          </w:p>
        </w:tc>
        <w:tc>
          <w:tcPr>
            <w:tcW w:w="1114" w:type="dxa"/>
            <w:noWrap w:val="0"/>
            <w:tcMar>
              <w:top w:w="15" w:type="dxa"/>
              <w:left w:w="15" w:type="dxa"/>
              <w:right w:w="15" w:type="dxa"/>
            </w:tcMar>
            <w:vAlign w:val="center"/>
          </w:tcPr>
          <w:p w14:paraId="21A97E3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食品农产品检验检测机构</w:t>
            </w:r>
          </w:p>
        </w:tc>
        <w:tc>
          <w:tcPr>
            <w:tcW w:w="714" w:type="dxa"/>
            <w:noWrap w:val="0"/>
            <w:tcMar>
              <w:top w:w="15" w:type="dxa"/>
              <w:left w:w="15" w:type="dxa"/>
              <w:right w:w="15" w:type="dxa"/>
            </w:tcMar>
            <w:vAlign w:val="center"/>
          </w:tcPr>
          <w:p w14:paraId="6291F8A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4EBF60F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2461" w:type="dxa"/>
            <w:noWrap w:val="0"/>
            <w:tcMar>
              <w:top w:w="15" w:type="dxa"/>
              <w:left w:w="15" w:type="dxa"/>
              <w:right w:w="15" w:type="dxa"/>
            </w:tcMar>
            <w:vAlign w:val="center"/>
          </w:tcPr>
          <w:p w14:paraId="1ED86B6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按照《检验检测机构资质认定管理办法》、《农产品质量安全检测机构考核办法》要求确定并实施。</w:t>
            </w:r>
          </w:p>
        </w:tc>
        <w:tc>
          <w:tcPr>
            <w:tcW w:w="762" w:type="dxa"/>
            <w:noWrap w:val="0"/>
            <w:tcMar>
              <w:top w:w="15" w:type="dxa"/>
              <w:left w:w="15" w:type="dxa"/>
              <w:right w:w="15" w:type="dxa"/>
            </w:tcMar>
            <w:vAlign w:val="center"/>
          </w:tcPr>
          <w:p w14:paraId="441204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noWrap w:val="0"/>
            <w:tcMar>
              <w:top w:w="15" w:type="dxa"/>
              <w:left w:w="15" w:type="dxa"/>
              <w:right w:w="15" w:type="dxa"/>
            </w:tcMar>
            <w:vAlign w:val="center"/>
          </w:tcPr>
          <w:p w14:paraId="61A2570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lang w:eastAsia="zh-CN"/>
              </w:rPr>
              <w:t>市</w:t>
            </w:r>
          </w:p>
        </w:tc>
        <w:tc>
          <w:tcPr>
            <w:tcW w:w="832" w:type="dxa"/>
            <w:noWrap w:val="0"/>
            <w:tcMar>
              <w:top w:w="15" w:type="dxa"/>
              <w:left w:w="15" w:type="dxa"/>
              <w:right w:w="15" w:type="dxa"/>
            </w:tcMar>
            <w:vAlign w:val="center"/>
          </w:tcPr>
          <w:p w14:paraId="1B35646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1619531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农业农村部门</w:t>
            </w:r>
          </w:p>
        </w:tc>
        <w:tc>
          <w:tcPr>
            <w:tcW w:w="1874" w:type="dxa"/>
            <w:noWrap w:val="0"/>
            <w:vAlign w:val="center"/>
          </w:tcPr>
          <w:p w14:paraId="014308F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是否符合</w:t>
            </w:r>
            <w:r>
              <w:rPr>
                <w:rFonts w:hint="eastAsia" w:ascii="Times New Roman" w:hAnsi="Times New Roman" w:eastAsia="方正仿宋简体" w:cs="Times New Roman"/>
                <w:b w:val="0"/>
                <w:bCs w:val="0"/>
                <w:snapToGrid w:val="0"/>
                <w:color w:val="000000"/>
                <w:sz w:val="18"/>
                <w:szCs w:val="18"/>
                <w:highlight w:val="none"/>
                <w:lang w:val="en-US" w:eastAsia="zh-CN"/>
              </w:rPr>
              <w:t>《中华人民共和国农产品质量安全法》、</w:t>
            </w:r>
            <w:r>
              <w:rPr>
                <w:rFonts w:hint="default" w:ascii="Times New Roman" w:hAnsi="Times New Roman" w:eastAsia="方正仿宋简体" w:cs="Times New Roman"/>
                <w:b w:val="0"/>
                <w:bCs w:val="0"/>
                <w:snapToGrid w:val="0"/>
                <w:color w:val="000000"/>
                <w:sz w:val="18"/>
                <w:szCs w:val="18"/>
                <w:highlight w:val="none"/>
              </w:rPr>
              <w:t>《农产品质量安全检测机构考核办法》</w:t>
            </w:r>
          </w:p>
        </w:tc>
        <w:tc>
          <w:tcPr>
            <w:tcW w:w="902" w:type="dxa"/>
            <w:noWrap w:val="0"/>
            <w:vAlign w:val="center"/>
          </w:tcPr>
          <w:p w14:paraId="5DA120A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eastAsia="zh-CN"/>
              </w:rPr>
            </w:pPr>
            <w:r>
              <w:rPr>
                <w:rFonts w:hint="default" w:ascii="Times New Roman" w:hAnsi="Times New Roman" w:eastAsia="方正仿宋简体" w:cs="Times New Roman"/>
                <w:b w:val="0"/>
                <w:bCs w:val="0"/>
                <w:snapToGrid w:val="0"/>
                <w:color w:val="auto"/>
                <w:sz w:val="18"/>
                <w:szCs w:val="18"/>
                <w:highlight w:val="none"/>
                <w:lang w:val="en-US" w:eastAsia="zh-CN"/>
              </w:rPr>
              <w:t>省级清单序号</w:t>
            </w:r>
            <w:r>
              <w:rPr>
                <w:rFonts w:hint="eastAsia" w:ascii="Times New Roman" w:hAnsi="Times New Roman" w:eastAsia="方正仿宋简体" w:cs="Times New Roman"/>
                <w:b w:val="0"/>
                <w:bCs w:val="0"/>
                <w:snapToGrid w:val="0"/>
                <w:color w:val="auto"/>
                <w:sz w:val="18"/>
                <w:szCs w:val="18"/>
                <w:highlight w:val="none"/>
                <w:lang w:val="en-US" w:eastAsia="zh-CN"/>
              </w:rPr>
              <w:t>51</w:t>
            </w:r>
          </w:p>
        </w:tc>
      </w:tr>
      <w:tr w14:paraId="0E98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57" w:type="dxa"/>
            <w:noWrap w:val="0"/>
            <w:tcMar>
              <w:top w:w="15" w:type="dxa"/>
              <w:left w:w="15" w:type="dxa"/>
              <w:right w:w="15" w:type="dxa"/>
            </w:tcMar>
            <w:vAlign w:val="center"/>
          </w:tcPr>
          <w:p w14:paraId="7C32F9C0">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shd w:val="clear" w:color="auto" w:fill="auto"/>
            <w:noWrap w:val="0"/>
            <w:vAlign w:val="center"/>
          </w:tcPr>
          <w:p w14:paraId="484B5C1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生态环境监测机构抽查</w:t>
            </w:r>
          </w:p>
        </w:tc>
        <w:tc>
          <w:tcPr>
            <w:tcW w:w="1897" w:type="dxa"/>
            <w:shd w:val="clear" w:color="auto" w:fill="auto"/>
            <w:noWrap w:val="0"/>
            <w:tcMar>
              <w:top w:w="15" w:type="dxa"/>
              <w:left w:w="15" w:type="dxa"/>
              <w:right w:w="15" w:type="dxa"/>
            </w:tcMar>
            <w:vAlign w:val="center"/>
          </w:tcPr>
          <w:p w14:paraId="163BF7D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生态环境监测机构监督检查</w:t>
            </w:r>
          </w:p>
        </w:tc>
        <w:tc>
          <w:tcPr>
            <w:tcW w:w="1114" w:type="dxa"/>
            <w:shd w:val="clear" w:color="auto" w:fill="auto"/>
            <w:noWrap w:val="0"/>
            <w:tcMar>
              <w:top w:w="15" w:type="dxa"/>
              <w:left w:w="15" w:type="dxa"/>
              <w:right w:w="15" w:type="dxa"/>
            </w:tcMar>
            <w:vAlign w:val="center"/>
          </w:tcPr>
          <w:p w14:paraId="4A2CDEF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生态环境监测机构</w:t>
            </w:r>
          </w:p>
        </w:tc>
        <w:tc>
          <w:tcPr>
            <w:tcW w:w="714" w:type="dxa"/>
            <w:shd w:val="clear" w:color="auto" w:fill="auto"/>
            <w:noWrap w:val="0"/>
            <w:tcMar>
              <w:top w:w="15" w:type="dxa"/>
              <w:left w:w="15" w:type="dxa"/>
              <w:right w:w="15" w:type="dxa"/>
            </w:tcMar>
            <w:vAlign w:val="center"/>
          </w:tcPr>
          <w:p w14:paraId="550CEE4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shd w:val="clear" w:color="auto" w:fill="auto"/>
            <w:noWrap w:val="0"/>
            <w:tcMar>
              <w:top w:w="15" w:type="dxa"/>
              <w:left w:w="15" w:type="dxa"/>
              <w:right w:w="15" w:type="dxa"/>
            </w:tcMar>
            <w:vAlign w:val="center"/>
          </w:tcPr>
          <w:p w14:paraId="58317CD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市场监管部门</w:t>
            </w:r>
          </w:p>
        </w:tc>
        <w:tc>
          <w:tcPr>
            <w:tcW w:w="2461" w:type="dxa"/>
            <w:shd w:val="clear" w:color="auto" w:fill="auto"/>
            <w:noWrap w:val="0"/>
            <w:tcMar>
              <w:top w:w="15" w:type="dxa"/>
              <w:left w:w="15" w:type="dxa"/>
              <w:right w:w="15" w:type="dxa"/>
            </w:tcMar>
            <w:vAlign w:val="center"/>
          </w:tcPr>
          <w:p w14:paraId="446CF6A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按照《检验检测机构资质认定管理办法》要求确定并实施。</w:t>
            </w:r>
          </w:p>
        </w:tc>
        <w:tc>
          <w:tcPr>
            <w:tcW w:w="762" w:type="dxa"/>
            <w:shd w:val="clear" w:color="auto" w:fill="auto"/>
            <w:noWrap w:val="0"/>
            <w:tcMar>
              <w:top w:w="15" w:type="dxa"/>
              <w:left w:w="15" w:type="dxa"/>
              <w:right w:w="15" w:type="dxa"/>
            </w:tcMar>
            <w:vAlign w:val="center"/>
          </w:tcPr>
          <w:p w14:paraId="7F446E5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shd w:val="clear" w:color="auto" w:fill="auto"/>
            <w:noWrap w:val="0"/>
            <w:tcMar>
              <w:top w:w="15" w:type="dxa"/>
              <w:left w:w="15" w:type="dxa"/>
              <w:right w:w="15" w:type="dxa"/>
            </w:tcMar>
            <w:vAlign w:val="center"/>
          </w:tcPr>
          <w:p w14:paraId="5084DBB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市</w:t>
            </w:r>
          </w:p>
        </w:tc>
        <w:tc>
          <w:tcPr>
            <w:tcW w:w="832" w:type="dxa"/>
            <w:shd w:val="clear" w:color="auto" w:fill="auto"/>
            <w:noWrap w:val="0"/>
            <w:tcMar>
              <w:top w:w="15" w:type="dxa"/>
              <w:left w:w="15" w:type="dxa"/>
              <w:right w:w="15" w:type="dxa"/>
            </w:tcMar>
            <w:vAlign w:val="center"/>
          </w:tcPr>
          <w:p w14:paraId="42C5580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shd w:val="clear" w:color="auto" w:fill="auto"/>
            <w:noWrap w:val="0"/>
            <w:tcMar>
              <w:top w:w="15" w:type="dxa"/>
              <w:left w:w="15" w:type="dxa"/>
              <w:right w:w="15" w:type="dxa"/>
            </w:tcMar>
            <w:vAlign w:val="center"/>
          </w:tcPr>
          <w:p w14:paraId="292246C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生态环境部门</w:t>
            </w:r>
          </w:p>
        </w:tc>
        <w:tc>
          <w:tcPr>
            <w:tcW w:w="1874" w:type="dxa"/>
            <w:shd w:val="clear" w:color="auto" w:fill="auto"/>
            <w:noWrap w:val="0"/>
            <w:vAlign w:val="center"/>
          </w:tcPr>
          <w:p w14:paraId="2890AA6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生态环境监测</w:t>
            </w:r>
            <w:r>
              <w:rPr>
                <w:rFonts w:hint="default" w:ascii="Times New Roman" w:hAnsi="Times New Roman" w:eastAsia="方正仿宋简体" w:cs="Times New Roman"/>
                <w:b w:val="0"/>
                <w:bCs w:val="0"/>
                <w:snapToGrid w:val="0"/>
                <w:color w:val="000000"/>
                <w:sz w:val="18"/>
                <w:szCs w:val="18"/>
                <w:highlight w:val="none"/>
                <w:lang w:eastAsia="zh-CN"/>
              </w:rPr>
              <w:t>数据质量</w:t>
            </w:r>
            <w:r>
              <w:rPr>
                <w:rFonts w:hint="default" w:ascii="Times New Roman" w:hAnsi="Times New Roman" w:eastAsia="方正仿宋简体" w:cs="Times New Roman"/>
                <w:b w:val="0"/>
                <w:bCs w:val="0"/>
                <w:snapToGrid w:val="0"/>
                <w:color w:val="000000"/>
                <w:sz w:val="18"/>
                <w:szCs w:val="18"/>
                <w:highlight w:val="none"/>
              </w:rPr>
              <w:t>情况的检查</w:t>
            </w:r>
          </w:p>
        </w:tc>
        <w:tc>
          <w:tcPr>
            <w:tcW w:w="902" w:type="dxa"/>
            <w:shd w:val="clear" w:color="auto" w:fill="auto"/>
            <w:noWrap w:val="0"/>
            <w:vAlign w:val="center"/>
          </w:tcPr>
          <w:p w14:paraId="4F1175F0">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auto"/>
                <w:sz w:val="18"/>
                <w:szCs w:val="18"/>
                <w:highlight w:val="none"/>
                <w:lang w:val="en-US" w:eastAsia="zh-CN" w:bidi="ar-SA"/>
              </w:rPr>
            </w:pPr>
          </w:p>
        </w:tc>
      </w:tr>
      <w:tr w14:paraId="7A58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557" w:type="dxa"/>
            <w:noWrap w:val="0"/>
            <w:tcMar>
              <w:top w:w="15" w:type="dxa"/>
              <w:left w:w="15" w:type="dxa"/>
              <w:right w:w="15" w:type="dxa"/>
            </w:tcMar>
            <w:vAlign w:val="center"/>
          </w:tcPr>
          <w:p w14:paraId="7B8014D7">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shd w:val="clear" w:color="auto" w:fill="auto"/>
            <w:noWrap w:val="0"/>
            <w:vAlign w:val="center"/>
          </w:tcPr>
          <w:p w14:paraId="1B1F753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建筑市场抽查</w:t>
            </w:r>
          </w:p>
        </w:tc>
        <w:tc>
          <w:tcPr>
            <w:tcW w:w="1897" w:type="dxa"/>
            <w:shd w:val="clear" w:color="auto" w:fill="auto"/>
            <w:noWrap w:val="0"/>
            <w:tcMar>
              <w:top w:w="15" w:type="dxa"/>
              <w:left w:w="15" w:type="dxa"/>
              <w:right w:w="15" w:type="dxa"/>
            </w:tcMar>
            <w:vAlign w:val="center"/>
          </w:tcPr>
          <w:p w14:paraId="721B4FE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建设领域检验检测机构监督检查</w:t>
            </w:r>
          </w:p>
        </w:tc>
        <w:tc>
          <w:tcPr>
            <w:tcW w:w="1114" w:type="dxa"/>
            <w:shd w:val="clear" w:color="auto" w:fill="auto"/>
            <w:noWrap w:val="0"/>
            <w:tcMar>
              <w:top w:w="15" w:type="dxa"/>
              <w:left w:w="15" w:type="dxa"/>
              <w:right w:w="15" w:type="dxa"/>
            </w:tcMar>
            <w:vAlign w:val="center"/>
          </w:tcPr>
          <w:p w14:paraId="4371AD8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建设领域检测机构</w:t>
            </w:r>
          </w:p>
        </w:tc>
        <w:tc>
          <w:tcPr>
            <w:tcW w:w="714" w:type="dxa"/>
            <w:shd w:val="clear" w:color="auto" w:fill="auto"/>
            <w:noWrap w:val="0"/>
            <w:tcMar>
              <w:top w:w="15" w:type="dxa"/>
              <w:left w:w="15" w:type="dxa"/>
              <w:right w:w="15" w:type="dxa"/>
            </w:tcMar>
            <w:vAlign w:val="center"/>
          </w:tcPr>
          <w:p w14:paraId="28EA71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一般检查事项</w:t>
            </w:r>
          </w:p>
        </w:tc>
        <w:tc>
          <w:tcPr>
            <w:tcW w:w="1024" w:type="dxa"/>
            <w:shd w:val="clear" w:color="auto" w:fill="auto"/>
            <w:noWrap w:val="0"/>
            <w:tcMar>
              <w:top w:w="15" w:type="dxa"/>
              <w:left w:w="15" w:type="dxa"/>
              <w:right w:w="15" w:type="dxa"/>
            </w:tcMar>
            <w:vAlign w:val="center"/>
          </w:tcPr>
          <w:p w14:paraId="09B2CFD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市场监管部门</w:t>
            </w:r>
          </w:p>
        </w:tc>
        <w:tc>
          <w:tcPr>
            <w:tcW w:w="2461" w:type="dxa"/>
            <w:shd w:val="clear" w:color="auto" w:fill="auto"/>
            <w:noWrap w:val="0"/>
            <w:tcMar>
              <w:top w:w="15" w:type="dxa"/>
              <w:left w:w="15" w:type="dxa"/>
              <w:right w:w="15" w:type="dxa"/>
            </w:tcMar>
            <w:vAlign w:val="center"/>
          </w:tcPr>
          <w:p w14:paraId="5A197CE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按照《检验检测机构资质认定管理办法》要求确定并实施。</w:t>
            </w:r>
          </w:p>
        </w:tc>
        <w:tc>
          <w:tcPr>
            <w:tcW w:w="762" w:type="dxa"/>
            <w:shd w:val="clear" w:color="auto" w:fill="auto"/>
            <w:noWrap w:val="0"/>
            <w:tcMar>
              <w:top w:w="15" w:type="dxa"/>
              <w:left w:w="15" w:type="dxa"/>
              <w:right w:w="15" w:type="dxa"/>
            </w:tcMar>
            <w:vAlign w:val="center"/>
          </w:tcPr>
          <w:p w14:paraId="790EC13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现场检查</w:t>
            </w:r>
          </w:p>
        </w:tc>
        <w:tc>
          <w:tcPr>
            <w:tcW w:w="817" w:type="dxa"/>
            <w:shd w:val="clear" w:color="auto" w:fill="auto"/>
            <w:noWrap w:val="0"/>
            <w:tcMar>
              <w:top w:w="15" w:type="dxa"/>
              <w:left w:w="15" w:type="dxa"/>
              <w:right w:w="15" w:type="dxa"/>
            </w:tcMar>
            <w:vAlign w:val="center"/>
          </w:tcPr>
          <w:p w14:paraId="395FDB5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shd w:val="clear" w:color="auto" w:fill="auto"/>
            <w:noWrap w:val="0"/>
            <w:tcMar>
              <w:top w:w="15" w:type="dxa"/>
              <w:left w:w="15" w:type="dxa"/>
              <w:right w:w="15" w:type="dxa"/>
            </w:tcMar>
            <w:vAlign w:val="center"/>
          </w:tcPr>
          <w:p w14:paraId="2B13F11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市、县</w:t>
            </w:r>
          </w:p>
        </w:tc>
        <w:tc>
          <w:tcPr>
            <w:tcW w:w="868" w:type="dxa"/>
            <w:shd w:val="clear" w:color="auto" w:fill="auto"/>
            <w:noWrap w:val="0"/>
            <w:tcMar>
              <w:top w:w="15" w:type="dxa"/>
              <w:left w:w="15" w:type="dxa"/>
              <w:right w:w="15" w:type="dxa"/>
            </w:tcMar>
            <w:vAlign w:val="center"/>
          </w:tcPr>
          <w:p w14:paraId="4BEEDFE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住房城乡建设部门</w:t>
            </w:r>
          </w:p>
        </w:tc>
        <w:tc>
          <w:tcPr>
            <w:tcW w:w="1874" w:type="dxa"/>
            <w:shd w:val="clear" w:color="auto" w:fill="auto"/>
            <w:noWrap w:val="0"/>
            <w:vAlign w:val="center"/>
          </w:tcPr>
          <w:p w14:paraId="66CF1A1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建设工程质量检测管理办法</w:t>
            </w:r>
            <w:r>
              <w:rPr>
                <w:rFonts w:hint="eastAsia" w:ascii="Times New Roman" w:hAnsi="Times New Roman" w:eastAsia="方正仿宋简体" w:cs="Times New Roman"/>
                <w:b w:val="0"/>
                <w:bCs w:val="0"/>
                <w:snapToGrid w:val="0"/>
                <w:color w:val="000000"/>
                <w:sz w:val="18"/>
                <w:szCs w:val="18"/>
                <w:highlight w:val="none"/>
                <w:lang w:eastAsia="zh-CN"/>
              </w:rPr>
              <w:t>的</w:t>
            </w:r>
            <w:r>
              <w:rPr>
                <w:rFonts w:hint="default" w:ascii="Times New Roman" w:hAnsi="Times New Roman" w:eastAsia="方正仿宋简体" w:cs="Times New Roman"/>
                <w:b w:val="0"/>
                <w:bCs w:val="0"/>
                <w:snapToGrid w:val="0"/>
                <w:color w:val="000000"/>
                <w:sz w:val="18"/>
                <w:szCs w:val="18"/>
                <w:highlight w:val="none"/>
              </w:rPr>
              <w:t>检测行为核查</w:t>
            </w:r>
          </w:p>
        </w:tc>
        <w:tc>
          <w:tcPr>
            <w:tcW w:w="902" w:type="dxa"/>
            <w:noWrap w:val="0"/>
            <w:vAlign w:val="center"/>
          </w:tcPr>
          <w:p w14:paraId="10959DE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auto"/>
                <w:sz w:val="18"/>
                <w:szCs w:val="18"/>
                <w:highlight w:val="none"/>
                <w:lang w:eastAsia="zh-CN"/>
              </w:rPr>
            </w:pPr>
          </w:p>
        </w:tc>
      </w:tr>
      <w:tr w14:paraId="290E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6A15EAD1">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noWrap w:val="0"/>
            <w:vAlign w:val="center"/>
          </w:tcPr>
          <w:p w14:paraId="32C76E9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养老机构抽查</w:t>
            </w:r>
          </w:p>
        </w:tc>
        <w:tc>
          <w:tcPr>
            <w:tcW w:w="1897" w:type="dxa"/>
            <w:vMerge w:val="restart"/>
            <w:noWrap w:val="0"/>
            <w:tcMar>
              <w:top w:w="15" w:type="dxa"/>
              <w:left w:w="15" w:type="dxa"/>
              <w:right w:w="15" w:type="dxa"/>
            </w:tcMar>
            <w:vAlign w:val="center"/>
          </w:tcPr>
          <w:p w14:paraId="0FB3C3D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养老机构的检查</w:t>
            </w:r>
          </w:p>
        </w:tc>
        <w:tc>
          <w:tcPr>
            <w:tcW w:w="1114" w:type="dxa"/>
            <w:vMerge w:val="restart"/>
            <w:noWrap w:val="0"/>
            <w:tcMar>
              <w:top w:w="15" w:type="dxa"/>
              <w:left w:w="15" w:type="dxa"/>
              <w:right w:w="15" w:type="dxa"/>
            </w:tcMar>
            <w:vAlign w:val="center"/>
          </w:tcPr>
          <w:p w14:paraId="46B55AF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养老机构</w:t>
            </w:r>
          </w:p>
        </w:tc>
        <w:tc>
          <w:tcPr>
            <w:tcW w:w="714" w:type="dxa"/>
            <w:vMerge w:val="restart"/>
            <w:noWrap w:val="0"/>
            <w:tcMar>
              <w:top w:w="15" w:type="dxa"/>
              <w:left w:w="15" w:type="dxa"/>
              <w:right w:w="15" w:type="dxa"/>
            </w:tcMar>
            <w:vAlign w:val="center"/>
          </w:tcPr>
          <w:p w14:paraId="7661427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重点</w:t>
            </w:r>
            <w:r>
              <w:rPr>
                <w:rFonts w:hint="default" w:ascii="Times New Roman" w:hAnsi="Times New Roman" w:eastAsia="方正仿宋简体" w:cs="Times New Roman"/>
                <w:b w:val="0"/>
                <w:bCs w:val="0"/>
                <w:snapToGrid w:val="0"/>
                <w:color w:val="000000"/>
                <w:sz w:val="18"/>
                <w:szCs w:val="18"/>
                <w:highlight w:val="none"/>
              </w:rPr>
              <w:t>检查事项</w:t>
            </w:r>
          </w:p>
        </w:tc>
        <w:tc>
          <w:tcPr>
            <w:tcW w:w="1024" w:type="dxa"/>
            <w:vMerge w:val="restart"/>
            <w:noWrap w:val="0"/>
            <w:tcMar>
              <w:top w:w="15" w:type="dxa"/>
              <w:left w:w="15" w:type="dxa"/>
              <w:right w:w="15" w:type="dxa"/>
            </w:tcMar>
            <w:vAlign w:val="center"/>
          </w:tcPr>
          <w:p w14:paraId="2FDD664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民政部门</w:t>
            </w:r>
          </w:p>
        </w:tc>
        <w:tc>
          <w:tcPr>
            <w:tcW w:w="2461" w:type="dxa"/>
            <w:vMerge w:val="restart"/>
            <w:noWrap w:val="0"/>
            <w:tcMar>
              <w:top w:w="15" w:type="dxa"/>
              <w:left w:w="15" w:type="dxa"/>
              <w:right w:w="15" w:type="dxa"/>
            </w:tcMar>
            <w:vAlign w:val="center"/>
          </w:tcPr>
          <w:p w14:paraId="1F6AB57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对养老机构的服务质量安全、资金安全、突发事件应对、从业人员、运营资质、备案事项、合同管理、收费服务、信息公开、规章制度、消防安全等内容进行监督检查。</w:t>
            </w:r>
          </w:p>
        </w:tc>
        <w:tc>
          <w:tcPr>
            <w:tcW w:w="762" w:type="dxa"/>
            <w:vMerge w:val="restart"/>
            <w:noWrap w:val="0"/>
            <w:tcMar>
              <w:top w:w="15" w:type="dxa"/>
              <w:left w:w="15" w:type="dxa"/>
              <w:right w:w="15" w:type="dxa"/>
            </w:tcMar>
            <w:vAlign w:val="center"/>
          </w:tcPr>
          <w:p w14:paraId="281463C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w:t>
            </w:r>
            <w:r>
              <w:rPr>
                <w:rFonts w:hint="eastAsia" w:ascii="Times New Roman" w:hAnsi="Times New Roman" w:eastAsia="方正仿宋简体" w:cs="Times New Roman"/>
                <w:b w:val="0"/>
                <w:bCs w:val="0"/>
                <w:snapToGrid w:val="0"/>
                <w:color w:val="000000"/>
                <w:sz w:val="18"/>
                <w:szCs w:val="18"/>
                <w:highlight w:val="none"/>
                <w:lang w:eastAsia="zh-CN"/>
              </w:rPr>
              <w:t>、书面检查、网络检查</w:t>
            </w:r>
          </w:p>
        </w:tc>
        <w:tc>
          <w:tcPr>
            <w:tcW w:w="817" w:type="dxa"/>
            <w:vMerge w:val="restart"/>
            <w:noWrap w:val="0"/>
            <w:tcMar>
              <w:top w:w="15" w:type="dxa"/>
              <w:left w:w="15" w:type="dxa"/>
              <w:right w:w="15" w:type="dxa"/>
            </w:tcMar>
            <w:vAlign w:val="center"/>
          </w:tcPr>
          <w:p w14:paraId="0BD7ADB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市、县</w:t>
            </w:r>
          </w:p>
        </w:tc>
        <w:tc>
          <w:tcPr>
            <w:tcW w:w="832" w:type="dxa"/>
            <w:vMerge w:val="restart"/>
            <w:noWrap w:val="0"/>
            <w:tcMar>
              <w:top w:w="15" w:type="dxa"/>
              <w:left w:w="15" w:type="dxa"/>
              <w:right w:w="15" w:type="dxa"/>
            </w:tcMar>
            <w:vAlign w:val="center"/>
          </w:tcPr>
          <w:p w14:paraId="087C8A0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市、县</w:t>
            </w:r>
          </w:p>
        </w:tc>
        <w:tc>
          <w:tcPr>
            <w:tcW w:w="868" w:type="dxa"/>
            <w:noWrap w:val="0"/>
            <w:tcMar>
              <w:top w:w="15" w:type="dxa"/>
              <w:left w:w="15" w:type="dxa"/>
              <w:right w:w="15" w:type="dxa"/>
            </w:tcMar>
            <w:vAlign w:val="center"/>
          </w:tcPr>
          <w:p w14:paraId="35CBFE4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市场监管部门</w:t>
            </w:r>
          </w:p>
        </w:tc>
        <w:tc>
          <w:tcPr>
            <w:tcW w:w="1874" w:type="dxa"/>
            <w:noWrap w:val="0"/>
            <w:vAlign w:val="center"/>
          </w:tcPr>
          <w:p w14:paraId="54BBC87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特种设备使用单位监督检查</w:t>
            </w:r>
          </w:p>
        </w:tc>
        <w:tc>
          <w:tcPr>
            <w:tcW w:w="902" w:type="dxa"/>
            <w:vMerge w:val="restart"/>
            <w:noWrap w:val="0"/>
            <w:vAlign w:val="center"/>
          </w:tcPr>
          <w:p w14:paraId="7F7B0F2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rPr>
            </w:pPr>
            <w:r>
              <w:rPr>
                <w:rFonts w:hint="default" w:ascii="Times New Roman" w:hAnsi="Times New Roman" w:eastAsia="方正仿宋简体" w:cs="Times New Roman"/>
                <w:b w:val="0"/>
                <w:bCs w:val="0"/>
                <w:snapToGrid w:val="0"/>
                <w:color w:val="auto"/>
                <w:sz w:val="18"/>
                <w:szCs w:val="18"/>
                <w:highlight w:val="none"/>
                <w:lang w:val="en-US" w:eastAsia="zh-CN"/>
              </w:rPr>
              <w:t>省级清单序号</w:t>
            </w:r>
            <w:r>
              <w:rPr>
                <w:rFonts w:hint="eastAsia" w:ascii="Times New Roman" w:hAnsi="Times New Roman" w:eastAsia="方正仿宋简体" w:cs="Times New Roman"/>
                <w:b w:val="0"/>
                <w:bCs w:val="0"/>
                <w:snapToGrid w:val="0"/>
                <w:color w:val="auto"/>
                <w:sz w:val="18"/>
                <w:szCs w:val="18"/>
                <w:highlight w:val="none"/>
                <w:lang w:val="en-US" w:eastAsia="zh-CN"/>
              </w:rPr>
              <w:t>53</w:t>
            </w:r>
          </w:p>
        </w:tc>
      </w:tr>
      <w:tr w14:paraId="012A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5721404D">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18E7EB7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897" w:type="dxa"/>
            <w:vMerge w:val="continue"/>
            <w:noWrap w:val="0"/>
            <w:tcMar>
              <w:top w:w="15" w:type="dxa"/>
              <w:left w:w="15" w:type="dxa"/>
              <w:right w:w="15" w:type="dxa"/>
            </w:tcMar>
            <w:vAlign w:val="center"/>
          </w:tcPr>
          <w:p w14:paraId="1ED6039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143FC16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14" w:type="dxa"/>
            <w:vMerge w:val="continue"/>
            <w:noWrap w:val="0"/>
            <w:tcMar>
              <w:top w:w="15" w:type="dxa"/>
              <w:left w:w="15" w:type="dxa"/>
              <w:right w:w="15" w:type="dxa"/>
            </w:tcMar>
            <w:vAlign w:val="center"/>
          </w:tcPr>
          <w:p w14:paraId="3A2099E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7466BA0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2461" w:type="dxa"/>
            <w:vMerge w:val="continue"/>
            <w:noWrap w:val="0"/>
            <w:tcMar>
              <w:top w:w="15" w:type="dxa"/>
              <w:left w:w="15" w:type="dxa"/>
              <w:right w:w="15" w:type="dxa"/>
            </w:tcMar>
            <w:vAlign w:val="center"/>
          </w:tcPr>
          <w:p w14:paraId="069E696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7C7C5BE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30434C4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4D6E9C9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11C8992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住房城乡建设部门</w:t>
            </w:r>
          </w:p>
        </w:tc>
        <w:tc>
          <w:tcPr>
            <w:tcW w:w="1874" w:type="dxa"/>
            <w:noWrap w:val="0"/>
            <w:vAlign w:val="center"/>
          </w:tcPr>
          <w:p w14:paraId="3A2344E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建筑消防设计审查和验收监督检查</w:t>
            </w:r>
          </w:p>
        </w:tc>
        <w:tc>
          <w:tcPr>
            <w:tcW w:w="902" w:type="dxa"/>
            <w:vMerge w:val="continue"/>
            <w:noWrap w:val="0"/>
            <w:vAlign w:val="center"/>
          </w:tcPr>
          <w:p w14:paraId="724BFFD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195A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5613DD83">
            <w:pPr>
              <w:keepNext w:val="0"/>
              <w:keepLines w:val="0"/>
              <w:pageBreakBefore w:val="0"/>
              <w:widowControl w:val="0"/>
              <w:numPr>
                <w:ilvl w:val="0"/>
                <w:numId w:val="0"/>
              </w:numPr>
              <w:suppressAutoHyphens/>
              <w:kinsoku/>
              <w:wordWrap/>
              <w:bidi w:val="0"/>
              <w:adjustRightInd/>
              <w:snapToGrid/>
              <w:spacing w:beforeAutospacing="0" w:after="0" w:line="260" w:lineRule="exact"/>
              <w:ind w:leftChars="0"/>
              <w:jc w:val="both"/>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06600658">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1897" w:type="dxa"/>
            <w:vMerge w:val="continue"/>
            <w:noWrap w:val="0"/>
            <w:tcMar>
              <w:top w:w="15" w:type="dxa"/>
              <w:left w:w="15" w:type="dxa"/>
              <w:right w:w="15" w:type="dxa"/>
            </w:tcMar>
            <w:vAlign w:val="center"/>
          </w:tcPr>
          <w:p w14:paraId="7F9412A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2E467C13">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714" w:type="dxa"/>
            <w:vMerge w:val="continue"/>
            <w:noWrap w:val="0"/>
            <w:tcMar>
              <w:top w:w="15" w:type="dxa"/>
              <w:left w:w="15" w:type="dxa"/>
              <w:right w:w="15" w:type="dxa"/>
            </w:tcMar>
            <w:vAlign w:val="center"/>
          </w:tcPr>
          <w:p w14:paraId="074F0DD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4120F2A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2461" w:type="dxa"/>
            <w:vMerge w:val="continue"/>
            <w:noWrap w:val="0"/>
            <w:tcMar>
              <w:top w:w="15" w:type="dxa"/>
              <w:left w:w="15" w:type="dxa"/>
              <w:right w:w="15" w:type="dxa"/>
            </w:tcMar>
            <w:vAlign w:val="center"/>
          </w:tcPr>
          <w:p w14:paraId="6170B3D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2DCD96E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1659B6B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32" w:type="dxa"/>
            <w:vMerge w:val="continue"/>
            <w:noWrap w:val="0"/>
            <w:tcMar>
              <w:top w:w="15" w:type="dxa"/>
              <w:left w:w="15" w:type="dxa"/>
              <w:right w:w="15" w:type="dxa"/>
            </w:tcMar>
            <w:vAlign w:val="center"/>
          </w:tcPr>
          <w:p w14:paraId="7EB12A6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68" w:type="dxa"/>
            <w:noWrap w:val="0"/>
            <w:tcMar>
              <w:top w:w="15" w:type="dxa"/>
              <w:left w:w="15" w:type="dxa"/>
              <w:right w:w="15" w:type="dxa"/>
            </w:tcMar>
            <w:vAlign w:val="center"/>
          </w:tcPr>
          <w:p w14:paraId="7A1E6763">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消防救援部门</w:t>
            </w:r>
          </w:p>
        </w:tc>
        <w:tc>
          <w:tcPr>
            <w:tcW w:w="1874" w:type="dxa"/>
            <w:noWrap w:val="0"/>
            <w:vAlign w:val="center"/>
          </w:tcPr>
          <w:p w14:paraId="504C745A">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养老机构消防安全检查</w:t>
            </w:r>
          </w:p>
        </w:tc>
        <w:tc>
          <w:tcPr>
            <w:tcW w:w="902" w:type="dxa"/>
            <w:vMerge w:val="continue"/>
            <w:noWrap w:val="0"/>
            <w:vAlign w:val="center"/>
          </w:tcPr>
          <w:p w14:paraId="2AECF77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6C75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noWrap w:val="0"/>
            <w:tcMar>
              <w:top w:w="15" w:type="dxa"/>
              <w:left w:w="15" w:type="dxa"/>
              <w:right w:w="15" w:type="dxa"/>
            </w:tcMar>
            <w:vAlign w:val="center"/>
          </w:tcPr>
          <w:p w14:paraId="226E5D45">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noWrap w:val="0"/>
            <w:vAlign w:val="center"/>
          </w:tcPr>
          <w:p w14:paraId="4612C41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eastAsia" w:ascii="Times New Roman" w:hAnsi="Times New Roman" w:eastAsia="方正仿宋简体" w:cs="Times New Roman"/>
                <w:b w:val="0"/>
                <w:bCs w:val="0"/>
                <w:snapToGrid w:val="0"/>
                <w:color w:val="000000"/>
                <w:sz w:val="18"/>
                <w:szCs w:val="18"/>
                <w:highlight w:val="none"/>
                <w:lang w:eastAsia="zh-CN"/>
              </w:rPr>
              <w:t>对广播电视播出机构的广告播出情况的监管</w:t>
            </w:r>
          </w:p>
        </w:tc>
        <w:tc>
          <w:tcPr>
            <w:tcW w:w="1897" w:type="dxa"/>
            <w:noWrap w:val="0"/>
            <w:tcMar>
              <w:top w:w="15" w:type="dxa"/>
              <w:left w:w="15" w:type="dxa"/>
              <w:right w:w="15" w:type="dxa"/>
            </w:tcMar>
            <w:vAlign w:val="center"/>
          </w:tcPr>
          <w:p w14:paraId="27E6838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对广播电视播出机构的广告播出情况的行政检查</w:t>
            </w:r>
          </w:p>
        </w:tc>
        <w:tc>
          <w:tcPr>
            <w:tcW w:w="1114" w:type="dxa"/>
            <w:noWrap w:val="0"/>
            <w:tcMar>
              <w:top w:w="15" w:type="dxa"/>
              <w:left w:w="15" w:type="dxa"/>
              <w:right w:w="15" w:type="dxa"/>
            </w:tcMar>
            <w:vAlign w:val="center"/>
          </w:tcPr>
          <w:p w14:paraId="70DD672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w:t>
            </w:r>
            <w:r>
              <w:rPr>
                <w:rFonts w:hint="eastAsia" w:ascii="Times New Roman" w:hAnsi="Times New Roman" w:eastAsia="方正仿宋简体" w:cs="Times New Roman"/>
                <w:b w:val="0"/>
                <w:bCs w:val="0"/>
                <w:snapToGrid w:val="0"/>
                <w:color w:val="000000"/>
                <w:sz w:val="18"/>
                <w:szCs w:val="18"/>
                <w:highlight w:val="none"/>
                <w:lang w:eastAsia="zh-CN"/>
              </w:rPr>
              <w:t>级广播电视台</w:t>
            </w:r>
          </w:p>
        </w:tc>
        <w:tc>
          <w:tcPr>
            <w:tcW w:w="714" w:type="dxa"/>
            <w:noWrap w:val="0"/>
            <w:tcMar>
              <w:top w:w="15" w:type="dxa"/>
              <w:left w:w="15" w:type="dxa"/>
              <w:right w:w="15" w:type="dxa"/>
            </w:tcMar>
            <w:vAlign w:val="center"/>
          </w:tcPr>
          <w:p w14:paraId="08BF1E2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noWrap w:val="0"/>
            <w:tcMar>
              <w:top w:w="15" w:type="dxa"/>
              <w:left w:w="15" w:type="dxa"/>
              <w:right w:w="15" w:type="dxa"/>
            </w:tcMar>
            <w:vAlign w:val="center"/>
          </w:tcPr>
          <w:p w14:paraId="4E56433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文化广播电视和旅游部门</w:t>
            </w:r>
          </w:p>
        </w:tc>
        <w:tc>
          <w:tcPr>
            <w:tcW w:w="2461" w:type="dxa"/>
            <w:noWrap w:val="0"/>
            <w:tcMar>
              <w:top w:w="15" w:type="dxa"/>
              <w:left w:w="15" w:type="dxa"/>
              <w:right w:w="15" w:type="dxa"/>
            </w:tcMar>
            <w:vAlign w:val="center"/>
          </w:tcPr>
          <w:p w14:paraId="16F2DA24">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按照《</w:t>
            </w:r>
            <w:r>
              <w:rPr>
                <w:rFonts w:hint="eastAsia" w:ascii="Times New Roman" w:hAnsi="Times New Roman" w:eastAsia="方正仿宋简体" w:cs="Times New Roman"/>
                <w:b w:val="0"/>
                <w:bCs w:val="0"/>
                <w:snapToGrid w:val="0"/>
                <w:color w:val="000000"/>
                <w:sz w:val="18"/>
                <w:szCs w:val="18"/>
                <w:highlight w:val="none"/>
                <w:lang w:eastAsia="zh-CN"/>
              </w:rPr>
              <w:t>中华人民共和国广告法</w:t>
            </w:r>
            <w:r>
              <w:rPr>
                <w:rFonts w:hint="default" w:ascii="Times New Roman" w:hAnsi="Times New Roman" w:eastAsia="方正仿宋简体" w:cs="Times New Roman"/>
                <w:b w:val="0"/>
                <w:bCs w:val="0"/>
                <w:snapToGrid w:val="0"/>
                <w:color w:val="000000"/>
                <w:sz w:val="18"/>
                <w:szCs w:val="18"/>
                <w:highlight w:val="none"/>
              </w:rPr>
              <w:t>》</w:t>
            </w:r>
            <w:r>
              <w:rPr>
                <w:rFonts w:hint="eastAsia" w:ascii="Times New Roman" w:hAnsi="Times New Roman" w:eastAsia="方正仿宋简体" w:cs="Times New Roman"/>
                <w:b w:val="0"/>
                <w:bCs w:val="0"/>
                <w:snapToGrid w:val="0"/>
                <w:color w:val="000000"/>
                <w:sz w:val="18"/>
                <w:szCs w:val="18"/>
                <w:highlight w:val="none"/>
                <w:lang w:eastAsia="zh-CN"/>
              </w:rPr>
              <w:t>《广播电视管理条例》《广播电视广告播出管理办法》</w:t>
            </w:r>
            <w:r>
              <w:rPr>
                <w:rFonts w:hint="default" w:ascii="Times New Roman" w:hAnsi="Times New Roman" w:eastAsia="方正仿宋简体" w:cs="Times New Roman"/>
                <w:b w:val="0"/>
                <w:bCs w:val="0"/>
                <w:snapToGrid w:val="0"/>
                <w:color w:val="000000"/>
                <w:sz w:val="18"/>
                <w:szCs w:val="18"/>
                <w:highlight w:val="none"/>
                <w:lang w:eastAsia="zh-CN"/>
              </w:rPr>
              <w:t>相关规定</w:t>
            </w:r>
            <w:r>
              <w:rPr>
                <w:rFonts w:hint="eastAsia" w:ascii="Times New Roman" w:hAnsi="Times New Roman" w:eastAsia="方正仿宋简体" w:cs="Times New Roman"/>
                <w:b w:val="0"/>
                <w:bCs w:val="0"/>
                <w:snapToGrid w:val="0"/>
                <w:color w:val="000000"/>
                <w:sz w:val="18"/>
                <w:szCs w:val="18"/>
                <w:highlight w:val="none"/>
                <w:lang w:eastAsia="zh-CN"/>
              </w:rPr>
              <w:t>检查省级广播电视台的广告播出情况。</w:t>
            </w:r>
          </w:p>
        </w:tc>
        <w:tc>
          <w:tcPr>
            <w:tcW w:w="762" w:type="dxa"/>
            <w:noWrap w:val="0"/>
            <w:tcMar>
              <w:top w:w="15" w:type="dxa"/>
              <w:left w:w="15" w:type="dxa"/>
              <w:right w:w="15" w:type="dxa"/>
            </w:tcMar>
            <w:vAlign w:val="center"/>
          </w:tcPr>
          <w:p w14:paraId="6C8FFD2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现场检查</w:t>
            </w:r>
            <w:r>
              <w:rPr>
                <w:rFonts w:hint="eastAsia" w:ascii="Times New Roman" w:hAnsi="Times New Roman" w:eastAsia="方正仿宋简体" w:cs="Times New Roman"/>
                <w:b w:val="0"/>
                <w:bCs w:val="0"/>
                <w:snapToGrid w:val="0"/>
                <w:color w:val="000000"/>
                <w:sz w:val="18"/>
                <w:szCs w:val="18"/>
                <w:highlight w:val="none"/>
                <w:lang w:eastAsia="zh-CN"/>
              </w:rPr>
              <w:t>网络</w:t>
            </w:r>
            <w:r>
              <w:rPr>
                <w:rFonts w:hint="eastAsia" w:ascii="Times New Roman" w:hAnsi="Times New Roman" w:eastAsia="方正仿宋简体" w:cs="Times New Roman"/>
                <w:b w:val="0"/>
                <w:bCs w:val="0"/>
                <w:snapToGrid w:val="0"/>
                <w:color w:val="000000"/>
                <w:sz w:val="18"/>
                <w:szCs w:val="18"/>
                <w:highlight w:val="none"/>
              </w:rPr>
              <w:t>检查</w:t>
            </w:r>
          </w:p>
        </w:tc>
        <w:tc>
          <w:tcPr>
            <w:tcW w:w="817" w:type="dxa"/>
            <w:noWrap w:val="0"/>
            <w:tcMar>
              <w:top w:w="15" w:type="dxa"/>
              <w:left w:w="15" w:type="dxa"/>
              <w:right w:w="15" w:type="dxa"/>
            </w:tcMar>
            <w:vAlign w:val="center"/>
          </w:tcPr>
          <w:p w14:paraId="4E4A0C8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32" w:type="dxa"/>
            <w:noWrap w:val="0"/>
            <w:tcMar>
              <w:top w:w="15" w:type="dxa"/>
              <w:left w:w="15" w:type="dxa"/>
              <w:right w:w="15" w:type="dxa"/>
            </w:tcMar>
            <w:vAlign w:val="center"/>
          </w:tcPr>
          <w:p w14:paraId="52E7013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lang w:val="en-US" w:eastAsia="zh-CN"/>
              </w:rPr>
              <w:t>市</w:t>
            </w:r>
          </w:p>
        </w:tc>
        <w:tc>
          <w:tcPr>
            <w:tcW w:w="868" w:type="dxa"/>
            <w:noWrap w:val="0"/>
            <w:tcMar>
              <w:top w:w="15" w:type="dxa"/>
              <w:left w:w="15" w:type="dxa"/>
              <w:right w:w="15" w:type="dxa"/>
            </w:tcMar>
            <w:vAlign w:val="center"/>
          </w:tcPr>
          <w:p w14:paraId="4E631A2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r>
              <w:rPr>
                <w:rFonts w:hint="default" w:ascii="Times New Roman" w:hAnsi="Times New Roman" w:eastAsia="方正仿宋简体" w:cs="Times New Roman"/>
                <w:b w:val="0"/>
                <w:bCs w:val="0"/>
                <w:snapToGrid w:val="0"/>
                <w:color w:val="000000"/>
                <w:sz w:val="18"/>
                <w:szCs w:val="18"/>
                <w:highlight w:val="none"/>
              </w:rPr>
              <w:t>市场监管</w:t>
            </w:r>
            <w:r>
              <w:rPr>
                <w:rFonts w:hint="eastAsia" w:ascii="Times New Roman" w:hAnsi="Times New Roman" w:eastAsia="方正仿宋简体" w:cs="Times New Roman"/>
                <w:b w:val="0"/>
                <w:bCs w:val="0"/>
                <w:snapToGrid w:val="0"/>
                <w:color w:val="000000"/>
                <w:sz w:val="18"/>
                <w:szCs w:val="18"/>
                <w:highlight w:val="none"/>
                <w:lang w:eastAsia="zh-CN"/>
              </w:rPr>
              <w:t>部门</w:t>
            </w:r>
          </w:p>
        </w:tc>
        <w:tc>
          <w:tcPr>
            <w:tcW w:w="1874" w:type="dxa"/>
            <w:noWrap w:val="0"/>
            <w:vAlign w:val="center"/>
          </w:tcPr>
          <w:p w14:paraId="0A6E2A0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default" w:ascii="Times New Roman" w:hAnsi="Times New Roman" w:eastAsia="方正仿宋简体" w:cs="Times New Roman"/>
                <w:b w:val="0"/>
                <w:bCs w:val="0"/>
                <w:snapToGrid w:val="0"/>
                <w:color w:val="000000"/>
                <w:sz w:val="18"/>
                <w:szCs w:val="18"/>
                <w:highlight w:val="none"/>
              </w:rPr>
              <w:t>广告经营者、广告发布者建立、健全广告业务的承接登记、审核、档案管理制度情况的检查</w:t>
            </w:r>
          </w:p>
        </w:tc>
        <w:tc>
          <w:tcPr>
            <w:tcW w:w="902" w:type="dxa"/>
            <w:noWrap w:val="0"/>
            <w:vAlign w:val="center"/>
          </w:tcPr>
          <w:p w14:paraId="03D3434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lang w:val="en-US"/>
              </w:rPr>
            </w:pPr>
            <w:r>
              <w:rPr>
                <w:rFonts w:hint="default" w:ascii="Times New Roman" w:hAnsi="Times New Roman" w:eastAsia="方正仿宋简体" w:cs="Times New Roman"/>
                <w:b w:val="0"/>
                <w:bCs w:val="0"/>
                <w:snapToGrid w:val="0"/>
                <w:color w:val="auto"/>
                <w:sz w:val="18"/>
                <w:szCs w:val="18"/>
                <w:highlight w:val="none"/>
                <w:lang w:val="en-US" w:eastAsia="zh-CN"/>
              </w:rPr>
              <w:t>省级清单序号</w:t>
            </w:r>
            <w:r>
              <w:rPr>
                <w:rFonts w:hint="eastAsia" w:ascii="Times New Roman" w:hAnsi="Times New Roman" w:eastAsia="方正仿宋简体" w:cs="Times New Roman"/>
                <w:b w:val="0"/>
                <w:bCs w:val="0"/>
                <w:snapToGrid w:val="0"/>
                <w:color w:val="auto"/>
                <w:sz w:val="18"/>
                <w:szCs w:val="18"/>
                <w:highlight w:val="none"/>
                <w:lang w:val="en-US" w:eastAsia="zh-CN"/>
              </w:rPr>
              <w:t>54</w:t>
            </w:r>
          </w:p>
        </w:tc>
      </w:tr>
      <w:tr w14:paraId="2B50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noWrap w:val="0"/>
            <w:tcMar>
              <w:top w:w="15" w:type="dxa"/>
              <w:left w:w="15" w:type="dxa"/>
              <w:right w:w="15" w:type="dxa"/>
            </w:tcMar>
            <w:vAlign w:val="center"/>
          </w:tcPr>
          <w:p w14:paraId="63ABC40F">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shd w:val="clear" w:color="auto" w:fill="auto"/>
            <w:noWrap w:val="0"/>
            <w:vAlign w:val="center"/>
          </w:tcPr>
          <w:p w14:paraId="564FB65B">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汽车流通市场抽查</w:t>
            </w:r>
          </w:p>
        </w:tc>
        <w:tc>
          <w:tcPr>
            <w:tcW w:w="1897" w:type="dxa"/>
            <w:vMerge w:val="restart"/>
            <w:shd w:val="clear" w:color="auto" w:fill="auto"/>
            <w:noWrap w:val="0"/>
            <w:tcMar>
              <w:top w:w="15" w:type="dxa"/>
              <w:left w:w="15" w:type="dxa"/>
              <w:right w:w="15" w:type="dxa"/>
            </w:tcMar>
            <w:vAlign w:val="center"/>
          </w:tcPr>
          <w:p w14:paraId="50B0FD0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rPr>
              <w:t>报废机动车回收拆解活动监管</w:t>
            </w:r>
          </w:p>
        </w:tc>
        <w:tc>
          <w:tcPr>
            <w:tcW w:w="1114" w:type="dxa"/>
            <w:vMerge w:val="restart"/>
            <w:shd w:val="clear" w:color="auto" w:fill="auto"/>
            <w:noWrap w:val="0"/>
            <w:tcMar>
              <w:top w:w="15" w:type="dxa"/>
              <w:left w:w="15" w:type="dxa"/>
              <w:right w:w="15" w:type="dxa"/>
            </w:tcMar>
            <w:vAlign w:val="center"/>
          </w:tcPr>
          <w:p w14:paraId="676751D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rPr>
              <w:t>报废机动车回收</w:t>
            </w:r>
            <w:r>
              <w:rPr>
                <w:rFonts w:hint="eastAsia" w:ascii="Times New Roman" w:hAnsi="Times New Roman" w:eastAsia="方正仿宋简体" w:cs="Times New Roman"/>
                <w:b w:val="0"/>
                <w:bCs w:val="0"/>
                <w:snapToGrid w:val="0"/>
                <w:color w:val="000000"/>
                <w:sz w:val="18"/>
                <w:szCs w:val="18"/>
                <w:highlight w:val="none"/>
                <w:lang w:eastAsia="zh-CN"/>
              </w:rPr>
              <w:t>经营主体</w:t>
            </w:r>
          </w:p>
        </w:tc>
        <w:tc>
          <w:tcPr>
            <w:tcW w:w="714" w:type="dxa"/>
            <w:vMerge w:val="restart"/>
            <w:shd w:val="clear" w:color="auto" w:fill="auto"/>
            <w:noWrap w:val="0"/>
            <w:tcMar>
              <w:top w:w="15" w:type="dxa"/>
              <w:left w:w="15" w:type="dxa"/>
              <w:right w:w="15" w:type="dxa"/>
            </w:tcMar>
            <w:vAlign w:val="center"/>
          </w:tcPr>
          <w:p w14:paraId="00ED842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一般检查事项</w:t>
            </w:r>
          </w:p>
        </w:tc>
        <w:tc>
          <w:tcPr>
            <w:tcW w:w="1024" w:type="dxa"/>
            <w:vMerge w:val="restart"/>
            <w:shd w:val="clear" w:color="auto" w:fill="auto"/>
            <w:noWrap w:val="0"/>
            <w:tcMar>
              <w:top w:w="15" w:type="dxa"/>
              <w:left w:w="15" w:type="dxa"/>
              <w:right w:w="15" w:type="dxa"/>
            </w:tcMar>
            <w:vAlign w:val="center"/>
          </w:tcPr>
          <w:p w14:paraId="3630310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商务部门</w:t>
            </w:r>
          </w:p>
        </w:tc>
        <w:tc>
          <w:tcPr>
            <w:tcW w:w="2461" w:type="dxa"/>
            <w:vMerge w:val="restart"/>
            <w:shd w:val="clear" w:color="auto" w:fill="auto"/>
            <w:noWrap w:val="0"/>
            <w:tcMar>
              <w:top w:w="15" w:type="dxa"/>
              <w:left w:w="15" w:type="dxa"/>
              <w:right w:w="15" w:type="dxa"/>
            </w:tcMar>
            <w:vAlign w:val="center"/>
          </w:tcPr>
          <w:p w14:paraId="5EDD591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eastAsia="zh-CN"/>
              </w:rPr>
              <w:t>按照《报废机动车回收管理办法》及《实施细则》内容要求，根据职能职责进行抽查</w:t>
            </w:r>
          </w:p>
        </w:tc>
        <w:tc>
          <w:tcPr>
            <w:tcW w:w="762" w:type="dxa"/>
            <w:vMerge w:val="restart"/>
            <w:shd w:val="clear" w:color="auto" w:fill="auto"/>
            <w:noWrap w:val="0"/>
            <w:tcMar>
              <w:top w:w="15" w:type="dxa"/>
              <w:left w:w="15" w:type="dxa"/>
              <w:right w:w="15" w:type="dxa"/>
            </w:tcMar>
            <w:vAlign w:val="center"/>
          </w:tcPr>
          <w:p w14:paraId="1E998CD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w:t>
            </w:r>
          </w:p>
        </w:tc>
        <w:tc>
          <w:tcPr>
            <w:tcW w:w="817" w:type="dxa"/>
            <w:vMerge w:val="restart"/>
            <w:shd w:val="clear" w:color="auto" w:fill="auto"/>
            <w:noWrap w:val="0"/>
            <w:tcMar>
              <w:top w:w="15" w:type="dxa"/>
              <w:left w:w="15" w:type="dxa"/>
              <w:right w:w="15" w:type="dxa"/>
            </w:tcMar>
            <w:vAlign w:val="center"/>
          </w:tcPr>
          <w:p w14:paraId="1DECC35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市</w:t>
            </w:r>
          </w:p>
        </w:tc>
        <w:tc>
          <w:tcPr>
            <w:tcW w:w="832" w:type="dxa"/>
            <w:vMerge w:val="restart"/>
            <w:shd w:val="clear" w:color="auto" w:fill="auto"/>
            <w:noWrap w:val="0"/>
            <w:tcMar>
              <w:top w:w="15" w:type="dxa"/>
              <w:left w:w="15" w:type="dxa"/>
              <w:right w:w="15" w:type="dxa"/>
            </w:tcMar>
            <w:vAlign w:val="center"/>
          </w:tcPr>
          <w:p w14:paraId="0F56BD3D">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市、县</w:t>
            </w:r>
          </w:p>
        </w:tc>
        <w:tc>
          <w:tcPr>
            <w:tcW w:w="868" w:type="dxa"/>
            <w:shd w:val="clear" w:color="auto" w:fill="auto"/>
            <w:noWrap w:val="0"/>
            <w:tcMar>
              <w:top w:w="15" w:type="dxa"/>
              <w:left w:w="15" w:type="dxa"/>
              <w:right w:w="15" w:type="dxa"/>
            </w:tcMar>
            <w:vAlign w:val="center"/>
          </w:tcPr>
          <w:p w14:paraId="4C69BDC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w:t>
            </w:r>
            <w:r>
              <w:rPr>
                <w:rFonts w:hint="eastAsia" w:ascii="Times New Roman" w:hAnsi="Times New Roman" w:eastAsia="方正仿宋简体" w:cs="Times New Roman"/>
                <w:b w:val="0"/>
                <w:bCs w:val="0"/>
                <w:snapToGrid w:val="0"/>
                <w:color w:val="000000"/>
                <w:sz w:val="18"/>
                <w:szCs w:val="18"/>
                <w:highlight w:val="none"/>
                <w:lang w:eastAsia="zh-CN"/>
              </w:rPr>
              <w:t>市</w:t>
            </w:r>
            <w:r>
              <w:rPr>
                <w:rFonts w:hint="default" w:ascii="Times New Roman" w:hAnsi="Times New Roman" w:eastAsia="方正仿宋简体" w:cs="Times New Roman"/>
                <w:b w:val="0"/>
                <w:bCs w:val="0"/>
                <w:snapToGrid w:val="0"/>
                <w:color w:val="000000"/>
                <w:sz w:val="18"/>
                <w:szCs w:val="18"/>
                <w:highlight w:val="none"/>
              </w:rPr>
              <w:t>场监管</w:t>
            </w:r>
            <w:r>
              <w:rPr>
                <w:rFonts w:hint="eastAsia" w:ascii="Times New Roman" w:hAnsi="Times New Roman" w:eastAsia="方正仿宋简体" w:cs="Times New Roman"/>
                <w:b w:val="0"/>
                <w:bCs w:val="0"/>
                <w:snapToGrid w:val="0"/>
                <w:color w:val="000000"/>
                <w:sz w:val="18"/>
                <w:szCs w:val="18"/>
                <w:highlight w:val="none"/>
                <w:lang w:eastAsia="zh-CN"/>
              </w:rPr>
              <w:t>局</w:t>
            </w:r>
          </w:p>
        </w:tc>
        <w:tc>
          <w:tcPr>
            <w:tcW w:w="1874" w:type="dxa"/>
            <w:shd w:val="clear" w:color="auto" w:fill="auto"/>
            <w:noWrap w:val="0"/>
            <w:vAlign w:val="center"/>
          </w:tcPr>
          <w:p w14:paraId="71891BE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对拆解或处置过程中可能造成环境污染的电器电子等产品，设计使用列入国家禁止使用名录的有毒有害物质行为的行政处罚</w:t>
            </w:r>
          </w:p>
        </w:tc>
        <w:tc>
          <w:tcPr>
            <w:tcW w:w="902" w:type="dxa"/>
            <w:vMerge w:val="restart"/>
            <w:noWrap w:val="0"/>
            <w:vAlign w:val="center"/>
          </w:tcPr>
          <w:p w14:paraId="684272AD">
            <w:pPr>
              <w:keepNext w:val="0"/>
              <w:keepLines w:val="0"/>
              <w:pageBreakBefore w:val="0"/>
              <w:widowControl w:val="0"/>
              <w:suppressAutoHyphens/>
              <w:kinsoku/>
              <w:wordWrap/>
              <w:bidi w:val="0"/>
              <w:adjustRightInd/>
              <w:snapToGrid/>
              <w:spacing w:beforeAutospacing="0" w:after="0" w:line="260" w:lineRule="exact"/>
              <w:jc w:val="both"/>
              <w:rPr>
                <w:rFonts w:hint="eastAsia" w:ascii="Times New Roman" w:hAnsi="Times New Roman" w:eastAsia="方正仿宋简体" w:cs="Times New Roman"/>
                <w:b w:val="0"/>
                <w:bCs w:val="0"/>
                <w:snapToGrid w:val="0"/>
                <w:color w:val="auto"/>
                <w:sz w:val="18"/>
                <w:szCs w:val="18"/>
                <w:highlight w:val="none"/>
                <w:lang w:eastAsia="zh-CN"/>
              </w:rPr>
            </w:pPr>
            <w:r>
              <w:rPr>
                <w:rFonts w:hint="eastAsia" w:ascii="Times New Roman" w:hAnsi="Times New Roman" w:eastAsia="方正仿宋简体" w:cs="Times New Roman"/>
                <w:b w:val="0"/>
                <w:bCs w:val="0"/>
                <w:snapToGrid w:val="0"/>
                <w:color w:val="auto"/>
                <w:sz w:val="18"/>
                <w:szCs w:val="18"/>
                <w:highlight w:val="none"/>
                <w:lang w:eastAsia="zh-CN"/>
              </w:rPr>
              <w:t>依据省政府跨部门综合监管事项清单</w:t>
            </w:r>
          </w:p>
        </w:tc>
      </w:tr>
      <w:tr w14:paraId="5467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72F813D1">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6BA13D5E">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1897" w:type="dxa"/>
            <w:vMerge w:val="continue"/>
            <w:noWrap w:val="0"/>
            <w:tcMar>
              <w:top w:w="15" w:type="dxa"/>
              <w:left w:w="15" w:type="dxa"/>
              <w:right w:w="15" w:type="dxa"/>
            </w:tcMar>
            <w:vAlign w:val="center"/>
          </w:tcPr>
          <w:p w14:paraId="29368AE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5CF34264">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714" w:type="dxa"/>
            <w:vMerge w:val="continue"/>
            <w:noWrap w:val="0"/>
            <w:tcMar>
              <w:top w:w="15" w:type="dxa"/>
              <w:left w:w="15" w:type="dxa"/>
              <w:right w:w="15" w:type="dxa"/>
            </w:tcMar>
            <w:vAlign w:val="center"/>
          </w:tcPr>
          <w:p w14:paraId="05E0B54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40D946D0">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2461" w:type="dxa"/>
            <w:vMerge w:val="continue"/>
            <w:noWrap w:val="0"/>
            <w:tcMar>
              <w:top w:w="15" w:type="dxa"/>
              <w:left w:w="15" w:type="dxa"/>
              <w:right w:w="15" w:type="dxa"/>
            </w:tcMar>
            <w:vAlign w:val="center"/>
          </w:tcPr>
          <w:p w14:paraId="218C10D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3EB02DB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550F75A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32" w:type="dxa"/>
            <w:vMerge w:val="continue"/>
            <w:noWrap w:val="0"/>
            <w:tcMar>
              <w:top w:w="15" w:type="dxa"/>
              <w:left w:w="15" w:type="dxa"/>
              <w:right w:w="15" w:type="dxa"/>
            </w:tcMar>
            <w:vAlign w:val="center"/>
          </w:tcPr>
          <w:p w14:paraId="2CDA672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68" w:type="dxa"/>
            <w:shd w:val="clear" w:color="auto" w:fill="auto"/>
            <w:noWrap w:val="0"/>
            <w:tcMar>
              <w:top w:w="15" w:type="dxa"/>
              <w:left w:w="15" w:type="dxa"/>
              <w:right w:w="15" w:type="dxa"/>
            </w:tcMar>
            <w:vAlign w:val="center"/>
          </w:tcPr>
          <w:p w14:paraId="65641738">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w:t>
            </w:r>
            <w:r>
              <w:rPr>
                <w:rFonts w:hint="default" w:ascii="Times New Roman" w:hAnsi="Times New Roman" w:eastAsia="方正仿宋简体" w:cs="Times New Roman"/>
                <w:b w:val="0"/>
                <w:bCs w:val="0"/>
                <w:snapToGrid w:val="0"/>
                <w:color w:val="000000"/>
                <w:sz w:val="18"/>
                <w:szCs w:val="18"/>
                <w:highlight w:val="none"/>
                <w:lang w:val="en-US" w:eastAsia="zh-CN"/>
              </w:rPr>
              <w:t>生态环境</w:t>
            </w:r>
            <w:r>
              <w:rPr>
                <w:rFonts w:hint="eastAsia" w:ascii="Times New Roman" w:hAnsi="Times New Roman" w:eastAsia="方正仿宋简体" w:cs="Times New Roman"/>
                <w:b w:val="0"/>
                <w:bCs w:val="0"/>
                <w:snapToGrid w:val="0"/>
                <w:color w:val="000000"/>
                <w:sz w:val="18"/>
                <w:szCs w:val="18"/>
                <w:highlight w:val="none"/>
                <w:lang w:val="en-US" w:eastAsia="zh-CN"/>
              </w:rPr>
              <w:t>局</w:t>
            </w:r>
          </w:p>
        </w:tc>
        <w:tc>
          <w:tcPr>
            <w:tcW w:w="1874" w:type="dxa"/>
            <w:shd w:val="clear" w:color="auto" w:fill="auto"/>
            <w:noWrap w:val="0"/>
            <w:vAlign w:val="center"/>
          </w:tcPr>
          <w:p w14:paraId="35C4816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对拆解活动的环境污染防治工作实施监督管理</w:t>
            </w:r>
          </w:p>
        </w:tc>
        <w:tc>
          <w:tcPr>
            <w:tcW w:w="902" w:type="dxa"/>
            <w:vMerge w:val="continue"/>
            <w:noWrap w:val="0"/>
            <w:vAlign w:val="center"/>
          </w:tcPr>
          <w:p w14:paraId="6EB8A20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58D7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noWrap w:val="0"/>
            <w:tcMar>
              <w:top w:w="15" w:type="dxa"/>
              <w:left w:w="15" w:type="dxa"/>
              <w:right w:w="15" w:type="dxa"/>
            </w:tcMar>
            <w:vAlign w:val="center"/>
          </w:tcPr>
          <w:p w14:paraId="0562CBFC">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noWrap w:val="0"/>
            <w:vAlign w:val="center"/>
          </w:tcPr>
          <w:p w14:paraId="2015AFD9">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1897" w:type="dxa"/>
            <w:vMerge w:val="continue"/>
            <w:noWrap w:val="0"/>
            <w:tcMar>
              <w:top w:w="15" w:type="dxa"/>
              <w:left w:w="15" w:type="dxa"/>
              <w:right w:w="15" w:type="dxa"/>
            </w:tcMar>
            <w:vAlign w:val="center"/>
          </w:tcPr>
          <w:p w14:paraId="56D4242F">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noWrap w:val="0"/>
            <w:tcMar>
              <w:top w:w="15" w:type="dxa"/>
              <w:left w:w="15" w:type="dxa"/>
              <w:right w:w="15" w:type="dxa"/>
            </w:tcMar>
            <w:vAlign w:val="center"/>
          </w:tcPr>
          <w:p w14:paraId="2FAD4FAE">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714" w:type="dxa"/>
            <w:vMerge w:val="continue"/>
            <w:noWrap w:val="0"/>
            <w:tcMar>
              <w:top w:w="15" w:type="dxa"/>
              <w:left w:w="15" w:type="dxa"/>
              <w:right w:w="15" w:type="dxa"/>
            </w:tcMar>
            <w:vAlign w:val="center"/>
          </w:tcPr>
          <w:p w14:paraId="01A5605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noWrap w:val="0"/>
            <w:tcMar>
              <w:top w:w="15" w:type="dxa"/>
              <w:left w:w="15" w:type="dxa"/>
              <w:right w:w="15" w:type="dxa"/>
            </w:tcMar>
            <w:vAlign w:val="center"/>
          </w:tcPr>
          <w:p w14:paraId="783E337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2461" w:type="dxa"/>
            <w:vMerge w:val="continue"/>
            <w:noWrap w:val="0"/>
            <w:tcMar>
              <w:top w:w="15" w:type="dxa"/>
              <w:left w:w="15" w:type="dxa"/>
              <w:right w:w="15" w:type="dxa"/>
            </w:tcMar>
            <w:vAlign w:val="center"/>
          </w:tcPr>
          <w:p w14:paraId="60B70C2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noWrap w:val="0"/>
            <w:tcMar>
              <w:top w:w="15" w:type="dxa"/>
              <w:left w:w="15" w:type="dxa"/>
              <w:right w:w="15" w:type="dxa"/>
            </w:tcMar>
            <w:vAlign w:val="center"/>
          </w:tcPr>
          <w:p w14:paraId="0912E99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noWrap w:val="0"/>
            <w:tcMar>
              <w:top w:w="15" w:type="dxa"/>
              <w:left w:w="15" w:type="dxa"/>
              <w:right w:w="15" w:type="dxa"/>
            </w:tcMar>
            <w:vAlign w:val="center"/>
          </w:tcPr>
          <w:p w14:paraId="1203C463">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32" w:type="dxa"/>
            <w:vMerge w:val="continue"/>
            <w:noWrap w:val="0"/>
            <w:tcMar>
              <w:top w:w="15" w:type="dxa"/>
              <w:left w:w="15" w:type="dxa"/>
              <w:right w:w="15" w:type="dxa"/>
            </w:tcMar>
            <w:vAlign w:val="center"/>
          </w:tcPr>
          <w:p w14:paraId="4E2FDA0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68" w:type="dxa"/>
            <w:shd w:val="clear" w:color="auto" w:fill="auto"/>
            <w:noWrap w:val="0"/>
            <w:tcMar>
              <w:top w:w="15" w:type="dxa"/>
              <w:left w:w="15" w:type="dxa"/>
              <w:right w:w="15" w:type="dxa"/>
            </w:tcMar>
            <w:vAlign w:val="center"/>
          </w:tcPr>
          <w:p w14:paraId="72AFE35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市公安局</w:t>
            </w:r>
          </w:p>
        </w:tc>
        <w:tc>
          <w:tcPr>
            <w:tcW w:w="1874" w:type="dxa"/>
            <w:shd w:val="clear" w:color="auto" w:fill="auto"/>
            <w:noWrap w:val="0"/>
            <w:vAlign w:val="center"/>
          </w:tcPr>
          <w:p w14:paraId="5F9134D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对报废机动车回收拆解行业治安状况、买卖伪造票证等活动实施监督管理</w:t>
            </w:r>
          </w:p>
        </w:tc>
        <w:tc>
          <w:tcPr>
            <w:tcW w:w="902" w:type="dxa"/>
            <w:vMerge w:val="continue"/>
            <w:noWrap w:val="0"/>
            <w:vAlign w:val="center"/>
          </w:tcPr>
          <w:p w14:paraId="2AD20DB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4EF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tcPr>
          <w:p w14:paraId="21F6E3E2">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vAlign w:val="center"/>
          </w:tcPr>
          <w:p w14:paraId="72303DA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1897" w:type="dxa"/>
            <w:vMerge w:val="continue"/>
            <w:vAlign w:val="center"/>
          </w:tcPr>
          <w:p w14:paraId="30ADDED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vAlign w:val="center"/>
          </w:tcPr>
          <w:p w14:paraId="520D637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714" w:type="dxa"/>
            <w:vMerge w:val="continue"/>
            <w:vAlign w:val="center"/>
          </w:tcPr>
          <w:p w14:paraId="423BAC6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vAlign w:val="center"/>
          </w:tcPr>
          <w:p w14:paraId="16DCC4C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2461" w:type="dxa"/>
            <w:vMerge w:val="continue"/>
            <w:vAlign w:val="center"/>
          </w:tcPr>
          <w:p w14:paraId="14AFD9B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vAlign w:val="center"/>
          </w:tcPr>
          <w:p w14:paraId="56A95E5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vAlign w:val="center"/>
          </w:tcPr>
          <w:p w14:paraId="5C938B75">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32" w:type="dxa"/>
            <w:vMerge w:val="continue"/>
            <w:vAlign w:val="center"/>
          </w:tcPr>
          <w:p w14:paraId="15CF1B41">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68" w:type="dxa"/>
            <w:shd w:val="clear" w:color="auto" w:fill="auto"/>
            <w:vAlign w:val="center"/>
          </w:tcPr>
          <w:p w14:paraId="019023A4">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市经济和信息化局</w:t>
            </w:r>
          </w:p>
        </w:tc>
        <w:tc>
          <w:tcPr>
            <w:tcW w:w="1874" w:type="dxa"/>
            <w:shd w:val="clear" w:color="auto" w:fill="auto"/>
            <w:vAlign w:val="center"/>
          </w:tcPr>
          <w:p w14:paraId="3C46392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1.</w:t>
            </w:r>
            <w:r>
              <w:rPr>
                <w:rFonts w:hint="eastAsia" w:ascii="Times New Roman" w:hAnsi="Times New Roman" w:eastAsia="方正仿宋简体" w:cs="Times New Roman"/>
                <w:b w:val="0"/>
                <w:bCs w:val="0"/>
                <w:snapToGrid w:val="0"/>
                <w:color w:val="000000"/>
                <w:sz w:val="18"/>
                <w:szCs w:val="18"/>
                <w:highlight w:val="none"/>
                <w:lang w:eastAsia="zh-CN"/>
              </w:rPr>
              <w:t>对机动车生产企业向回收拆解企业提供技术支持的管理。</w:t>
            </w:r>
            <w:r>
              <w:rPr>
                <w:rFonts w:hint="eastAsia" w:ascii="Times New Roman" w:hAnsi="Times New Roman" w:eastAsia="方正仿宋简体" w:cs="Times New Roman"/>
                <w:b w:val="0"/>
                <w:bCs w:val="0"/>
                <w:snapToGrid w:val="0"/>
                <w:color w:val="000000"/>
                <w:sz w:val="18"/>
                <w:szCs w:val="18"/>
                <w:highlight w:val="none"/>
                <w:lang w:val="en-US" w:eastAsia="zh-CN"/>
              </w:rPr>
              <w:t>2.配合对回收拆解企业按国家标准和规定拆卸、收集、运输及回收利用报废新能源汽车的</w:t>
            </w:r>
            <w:r>
              <w:rPr>
                <w:rFonts w:hint="eastAsia" w:ascii="Times New Roman" w:hAnsi="Times New Roman" w:eastAsia="方正仿宋简体" w:cs="Times New Roman"/>
                <w:b w:val="0"/>
                <w:bCs w:val="0"/>
                <w:snapToGrid w:val="0"/>
                <w:color w:val="000000"/>
                <w:sz w:val="18"/>
                <w:szCs w:val="18"/>
                <w:highlight w:val="none"/>
                <w:lang w:eastAsia="zh-CN"/>
              </w:rPr>
              <w:t>废旧动力蓄电池或其他类型储能设施，将车辆识别代号、动力蓄电池编码、型号等信息录入有关平台的监管</w:t>
            </w:r>
          </w:p>
        </w:tc>
        <w:tc>
          <w:tcPr>
            <w:tcW w:w="902" w:type="dxa"/>
            <w:vMerge w:val="continue"/>
          </w:tcPr>
          <w:p w14:paraId="5C8D0FD9">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73E0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tcPr>
          <w:p w14:paraId="5E04FC02">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shd w:val="clear" w:color="auto" w:fill="auto"/>
            <w:vAlign w:val="center"/>
          </w:tcPr>
          <w:p w14:paraId="47CDCCCE">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1897" w:type="dxa"/>
            <w:vMerge w:val="continue"/>
            <w:shd w:val="clear" w:color="auto" w:fill="auto"/>
            <w:vAlign w:val="center"/>
          </w:tcPr>
          <w:p w14:paraId="343FDC8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p>
        </w:tc>
        <w:tc>
          <w:tcPr>
            <w:tcW w:w="1114" w:type="dxa"/>
            <w:vMerge w:val="continue"/>
            <w:shd w:val="clear" w:color="auto" w:fill="auto"/>
            <w:vAlign w:val="center"/>
          </w:tcPr>
          <w:p w14:paraId="430F9A2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714" w:type="dxa"/>
            <w:vMerge w:val="continue"/>
            <w:shd w:val="clear" w:color="auto" w:fill="auto"/>
            <w:vAlign w:val="center"/>
          </w:tcPr>
          <w:p w14:paraId="63E2FF1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p>
        </w:tc>
        <w:tc>
          <w:tcPr>
            <w:tcW w:w="1024" w:type="dxa"/>
            <w:vMerge w:val="continue"/>
            <w:shd w:val="clear" w:color="auto" w:fill="auto"/>
            <w:vAlign w:val="center"/>
          </w:tcPr>
          <w:p w14:paraId="638DC10D">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2461" w:type="dxa"/>
            <w:vMerge w:val="continue"/>
            <w:shd w:val="clear" w:color="auto" w:fill="auto"/>
            <w:vAlign w:val="center"/>
          </w:tcPr>
          <w:p w14:paraId="07B0F63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p>
        </w:tc>
        <w:tc>
          <w:tcPr>
            <w:tcW w:w="762" w:type="dxa"/>
            <w:vMerge w:val="continue"/>
            <w:shd w:val="clear" w:color="auto" w:fill="auto"/>
            <w:vAlign w:val="center"/>
          </w:tcPr>
          <w:p w14:paraId="21A830F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p>
        </w:tc>
        <w:tc>
          <w:tcPr>
            <w:tcW w:w="817" w:type="dxa"/>
            <w:vMerge w:val="continue"/>
            <w:shd w:val="clear" w:color="auto" w:fill="auto"/>
            <w:vAlign w:val="center"/>
          </w:tcPr>
          <w:p w14:paraId="72C1D0BE">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32" w:type="dxa"/>
            <w:vMerge w:val="continue"/>
            <w:shd w:val="clear" w:color="auto" w:fill="auto"/>
            <w:vAlign w:val="center"/>
          </w:tcPr>
          <w:p w14:paraId="75C0A23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68" w:type="dxa"/>
            <w:shd w:val="clear" w:color="auto" w:fill="auto"/>
            <w:vAlign w:val="center"/>
          </w:tcPr>
          <w:p w14:paraId="195573C7">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val="en-US" w:eastAsia="zh-CN"/>
              </w:rPr>
              <w:t>市交通运输局</w:t>
            </w:r>
          </w:p>
        </w:tc>
        <w:tc>
          <w:tcPr>
            <w:tcW w:w="1874" w:type="dxa"/>
            <w:shd w:val="clear" w:color="auto" w:fill="auto"/>
            <w:vAlign w:val="center"/>
          </w:tcPr>
          <w:p w14:paraId="15D1FFC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对机动车维修经营者承修已报废的机动车行为实施监督管理</w:t>
            </w:r>
          </w:p>
        </w:tc>
        <w:tc>
          <w:tcPr>
            <w:tcW w:w="902" w:type="dxa"/>
            <w:vMerge w:val="continue"/>
          </w:tcPr>
          <w:p w14:paraId="51AC13D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r w14:paraId="78BF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restart"/>
          </w:tcPr>
          <w:p w14:paraId="67F29F49">
            <w:pPr>
              <w:keepNext w:val="0"/>
              <w:keepLines w:val="0"/>
              <w:pageBreakBefore w:val="0"/>
              <w:widowControl w:val="0"/>
              <w:numPr>
                <w:ilvl w:val="0"/>
                <w:numId w:val="1"/>
              </w:numPr>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restart"/>
            <w:shd w:val="clear" w:color="auto" w:fill="auto"/>
            <w:vAlign w:val="center"/>
          </w:tcPr>
          <w:p w14:paraId="45C2E0B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rPr>
              <w:t>单用途商业预付卡</w:t>
            </w:r>
            <w:r>
              <w:rPr>
                <w:rFonts w:hint="eastAsia" w:ascii="Times New Roman" w:hAnsi="Times New Roman" w:eastAsia="方正仿宋简体" w:cs="Times New Roman"/>
                <w:b w:val="0"/>
                <w:bCs w:val="0"/>
                <w:snapToGrid w:val="0"/>
                <w:color w:val="000000"/>
                <w:sz w:val="18"/>
                <w:szCs w:val="18"/>
                <w:highlight w:val="none"/>
                <w:lang w:eastAsia="zh-CN"/>
              </w:rPr>
              <w:t>检查</w:t>
            </w:r>
          </w:p>
          <w:p w14:paraId="0B1301E3">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1897" w:type="dxa"/>
            <w:vMerge w:val="restart"/>
            <w:shd w:val="clear" w:color="auto" w:fill="auto"/>
            <w:vAlign w:val="center"/>
          </w:tcPr>
          <w:p w14:paraId="4820785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r>
              <w:rPr>
                <w:rFonts w:hint="eastAsia" w:ascii="Times New Roman" w:hAnsi="Times New Roman" w:eastAsia="方正仿宋简体" w:cs="Times New Roman"/>
                <w:b w:val="0"/>
                <w:bCs w:val="0"/>
                <w:snapToGrid w:val="0"/>
                <w:color w:val="000000"/>
                <w:sz w:val="18"/>
                <w:szCs w:val="18"/>
                <w:highlight w:val="none"/>
              </w:rPr>
              <w:t>单用途商业预付卡检查</w:t>
            </w:r>
          </w:p>
        </w:tc>
        <w:tc>
          <w:tcPr>
            <w:tcW w:w="1114" w:type="dxa"/>
            <w:vMerge w:val="restart"/>
            <w:shd w:val="clear" w:color="auto" w:fill="auto"/>
            <w:vAlign w:val="center"/>
          </w:tcPr>
          <w:p w14:paraId="7392CA9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rPr>
              <w:t>单用途商业预付卡</w:t>
            </w:r>
            <w:r>
              <w:rPr>
                <w:rFonts w:hint="eastAsia" w:ascii="Times New Roman" w:hAnsi="Times New Roman" w:eastAsia="方正仿宋简体" w:cs="Times New Roman"/>
                <w:b w:val="0"/>
                <w:bCs w:val="0"/>
                <w:snapToGrid w:val="0"/>
                <w:color w:val="000000"/>
                <w:sz w:val="18"/>
                <w:szCs w:val="18"/>
                <w:highlight w:val="none"/>
                <w:lang w:eastAsia="zh-CN"/>
              </w:rPr>
              <w:t>经营主体</w:t>
            </w:r>
          </w:p>
          <w:p w14:paraId="4C7BD33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714" w:type="dxa"/>
            <w:vMerge w:val="restart"/>
            <w:shd w:val="clear" w:color="auto" w:fill="auto"/>
            <w:vAlign w:val="center"/>
          </w:tcPr>
          <w:p w14:paraId="5F019F20">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一般检查事项</w:t>
            </w:r>
          </w:p>
          <w:p w14:paraId="135434E6">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restart"/>
            <w:shd w:val="clear" w:color="auto" w:fill="auto"/>
            <w:vAlign w:val="center"/>
          </w:tcPr>
          <w:p w14:paraId="6A157176">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商务部门</w:t>
            </w:r>
          </w:p>
          <w:p w14:paraId="5FD9413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2461" w:type="dxa"/>
            <w:vMerge w:val="restart"/>
            <w:shd w:val="clear" w:color="auto" w:fill="auto"/>
            <w:vAlign w:val="center"/>
          </w:tcPr>
          <w:p w14:paraId="2EB49E91">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按照《单用途商业预付卡管理办法（试行）》，检查</w:t>
            </w:r>
            <w:r>
              <w:rPr>
                <w:rFonts w:hint="default" w:ascii="Times New Roman" w:hAnsi="Times New Roman" w:eastAsia="方正仿宋简体" w:cs="Times New Roman"/>
                <w:b w:val="0"/>
                <w:bCs w:val="0"/>
                <w:snapToGrid w:val="0"/>
                <w:color w:val="000000"/>
                <w:sz w:val="18"/>
                <w:szCs w:val="18"/>
                <w:highlight w:val="none"/>
                <w:lang w:eastAsia="zh-CN"/>
              </w:rPr>
              <w:t>单用途商业预付卡业务活动、内部控制和风险状况等</w:t>
            </w:r>
          </w:p>
          <w:p w14:paraId="3FAE87B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restart"/>
            <w:shd w:val="clear" w:color="auto" w:fill="auto"/>
            <w:vAlign w:val="center"/>
          </w:tcPr>
          <w:p w14:paraId="0221F5E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现场检查</w:t>
            </w:r>
          </w:p>
          <w:p w14:paraId="4751F65E">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restart"/>
            <w:shd w:val="clear" w:color="auto" w:fill="auto"/>
            <w:vAlign w:val="center"/>
          </w:tcPr>
          <w:p w14:paraId="4A7D2A5B">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市</w:t>
            </w:r>
          </w:p>
          <w:p w14:paraId="29500B37">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32" w:type="dxa"/>
            <w:vMerge w:val="restart"/>
            <w:shd w:val="clear" w:color="auto" w:fill="auto"/>
            <w:vAlign w:val="center"/>
          </w:tcPr>
          <w:p w14:paraId="665C4E5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val="en-US" w:eastAsia="zh-CN"/>
              </w:rPr>
              <w:t>市、县</w:t>
            </w:r>
          </w:p>
          <w:p w14:paraId="448FD0C8">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68" w:type="dxa"/>
            <w:shd w:val="clear" w:color="auto" w:fill="auto"/>
            <w:vAlign w:val="center"/>
          </w:tcPr>
          <w:p w14:paraId="3792CA6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市</w:t>
            </w:r>
            <w:r>
              <w:rPr>
                <w:rFonts w:hint="eastAsia" w:ascii="Times New Roman" w:hAnsi="Times New Roman" w:eastAsia="方正仿宋简体" w:cs="Times New Roman"/>
                <w:b w:val="0"/>
                <w:bCs w:val="0"/>
                <w:snapToGrid w:val="0"/>
                <w:color w:val="000000"/>
                <w:sz w:val="18"/>
                <w:szCs w:val="18"/>
                <w:highlight w:val="none"/>
                <w:lang w:eastAsia="zh-CN"/>
              </w:rPr>
              <w:t>市</w:t>
            </w:r>
            <w:r>
              <w:rPr>
                <w:rFonts w:hint="default" w:ascii="Times New Roman" w:hAnsi="Times New Roman" w:eastAsia="方正仿宋简体" w:cs="Times New Roman"/>
                <w:b w:val="0"/>
                <w:bCs w:val="0"/>
                <w:snapToGrid w:val="0"/>
                <w:color w:val="000000"/>
                <w:sz w:val="18"/>
                <w:szCs w:val="18"/>
                <w:highlight w:val="none"/>
              </w:rPr>
              <w:t>场监管</w:t>
            </w:r>
            <w:r>
              <w:rPr>
                <w:rFonts w:hint="eastAsia" w:ascii="Times New Roman" w:hAnsi="Times New Roman" w:eastAsia="方正仿宋简体" w:cs="Times New Roman"/>
                <w:b w:val="0"/>
                <w:bCs w:val="0"/>
                <w:snapToGrid w:val="0"/>
                <w:color w:val="000000"/>
                <w:sz w:val="18"/>
                <w:szCs w:val="18"/>
                <w:highlight w:val="none"/>
                <w:lang w:eastAsia="zh-CN"/>
              </w:rPr>
              <w:t>局</w:t>
            </w:r>
          </w:p>
        </w:tc>
        <w:tc>
          <w:tcPr>
            <w:tcW w:w="1874" w:type="dxa"/>
            <w:shd w:val="clear" w:color="auto" w:fill="auto"/>
            <w:vAlign w:val="center"/>
          </w:tcPr>
          <w:p w14:paraId="3682982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rPr>
              <w:t>年度报告公示信息的检查</w:t>
            </w:r>
          </w:p>
        </w:tc>
        <w:tc>
          <w:tcPr>
            <w:tcW w:w="902" w:type="dxa"/>
            <w:vMerge w:val="restart"/>
          </w:tcPr>
          <w:p w14:paraId="30249DDB">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auto"/>
                <w:sz w:val="18"/>
                <w:szCs w:val="18"/>
                <w:highlight w:val="none"/>
                <w:lang w:eastAsia="zh-CN"/>
              </w:rPr>
            </w:pPr>
          </w:p>
        </w:tc>
      </w:tr>
      <w:tr w14:paraId="4F06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57" w:type="dxa"/>
            <w:vMerge w:val="continue"/>
          </w:tcPr>
          <w:p w14:paraId="2E0A3178">
            <w:pPr>
              <w:keepNext w:val="0"/>
              <w:keepLines w:val="0"/>
              <w:pageBreakBefore w:val="0"/>
              <w:widowControl w:val="0"/>
              <w:suppressAutoHyphens/>
              <w:kinsoku/>
              <w:wordWrap/>
              <w:bidi w:val="0"/>
              <w:adjustRightInd/>
              <w:snapToGrid/>
              <w:spacing w:beforeAutospacing="0" w:after="0" w:line="260" w:lineRule="exact"/>
              <w:ind w:left="420" w:leftChars="0" w:hanging="420" w:firstLineChars="0"/>
              <w:jc w:val="center"/>
              <w:rPr>
                <w:rFonts w:hint="default" w:ascii="Times New Roman" w:hAnsi="Times New Roman" w:eastAsia="方正仿宋简体" w:cs="Times New Roman"/>
                <w:b w:val="0"/>
                <w:bCs w:val="0"/>
                <w:snapToGrid w:val="0"/>
                <w:color w:val="000000" w:themeColor="text1"/>
                <w:sz w:val="18"/>
                <w:szCs w:val="18"/>
                <w:highlight w:val="none"/>
                <w:lang w:val="en-US" w:eastAsia="zh-CN"/>
                <w14:textFill>
                  <w14:solidFill>
                    <w14:schemeClr w14:val="tx1"/>
                  </w14:solidFill>
                </w14:textFill>
              </w:rPr>
            </w:pPr>
          </w:p>
        </w:tc>
        <w:tc>
          <w:tcPr>
            <w:tcW w:w="1169" w:type="dxa"/>
            <w:vMerge w:val="continue"/>
            <w:vAlign w:val="center"/>
          </w:tcPr>
          <w:p w14:paraId="7CADD382">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eastAsia="zh-CN"/>
              </w:rPr>
            </w:pPr>
          </w:p>
        </w:tc>
        <w:tc>
          <w:tcPr>
            <w:tcW w:w="1897" w:type="dxa"/>
            <w:vMerge w:val="continue"/>
            <w:vAlign w:val="center"/>
          </w:tcPr>
          <w:p w14:paraId="5D06EC0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114" w:type="dxa"/>
            <w:vMerge w:val="continue"/>
            <w:vAlign w:val="center"/>
          </w:tcPr>
          <w:p w14:paraId="2AA07A9A">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714" w:type="dxa"/>
            <w:vMerge w:val="continue"/>
            <w:vAlign w:val="center"/>
          </w:tcPr>
          <w:p w14:paraId="246847A5">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1024" w:type="dxa"/>
            <w:vMerge w:val="continue"/>
            <w:vAlign w:val="center"/>
          </w:tcPr>
          <w:p w14:paraId="1A49F4E6">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2461" w:type="dxa"/>
            <w:vMerge w:val="continue"/>
            <w:vAlign w:val="center"/>
          </w:tcPr>
          <w:p w14:paraId="5A847C0D">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762" w:type="dxa"/>
            <w:vMerge w:val="continue"/>
            <w:vAlign w:val="center"/>
          </w:tcPr>
          <w:p w14:paraId="7269581A">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rPr>
            </w:pPr>
          </w:p>
        </w:tc>
        <w:tc>
          <w:tcPr>
            <w:tcW w:w="817" w:type="dxa"/>
            <w:vMerge w:val="continue"/>
            <w:vAlign w:val="center"/>
          </w:tcPr>
          <w:p w14:paraId="3B3B68A1">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32" w:type="dxa"/>
            <w:vMerge w:val="continue"/>
            <w:vAlign w:val="center"/>
          </w:tcPr>
          <w:p w14:paraId="330CE55C">
            <w:pPr>
              <w:keepNext w:val="0"/>
              <w:keepLines w:val="0"/>
              <w:pageBreakBefore w:val="0"/>
              <w:widowControl w:val="0"/>
              <w:suppressAutoHyphens/>
              <w:kinsoku/>
              <w:wordWrap/>
              <w:bidi w:val="0"/>
              <w:adjustRightInd/>
              <w:snapToGrid/>
              <w:spacing w:beforeAutospacing="0" w:after="0" w:line="260" w:lineRule="exact"/>
              <w:jc w:val="center"/>
              <w:rPr>
                <w:rFonts w:hint="eastAsia" w:ascii="Times New Roman" w:hAnsi="Times New Roman" w:eastAsia="方正仿宋简体" w:cs="Times New Roman"/>
                <w:b w:val="0"/>
                <w:bCs w:val="0"/>
                <w:snapToGrid w:val="0"/>
                <w:color w:val="000000"/>
                <w:sz w:val="18"/>
                <w:szCs w:val="18"/>
                <w:highlight w:val="none"/>
                <w:lang w:val="en-US" w:eastAsia="zh-CN"/>
              </w:rPr>
            </w:pPr>
          </w:p>
        </w:tc>
        <w:tc>
          <w:tcPr>
            <w:tcW w:w="868" w:type="dxa"/>
            <w:shd w:val="clear" w:color="auto" w:fill="auto"/>
            <w:vAlign w:val="center"/>
          </w:tcPr>
          <w:p w14:paraId="79E0C0C3">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eastAsia" w:ascii="Times New Roman" w:hAnsi="Times New Roman" w:eastAsia="方正仿宋简体" w:cs="Times New Roman"/>
                <w:b w:val="0"/>
                <w:bCs w:val="0"/>
                <w:snapToGrid w:val="0"/>
                <w:color w:val="000000"/>
                <w:sz w:val="18"/>
                <w:szCs w:val="18"/>
                <w:highlight w:val="none"/>
                <w:lang w:eastAsia="zh-CN"/>
              </w:rPr>
              <w:t>市</w:t>
            </w:r>
            <w:r>
              <w:rPr>
                <w:rFonts w:hint="default" w:ascii="Times New Roman" w:hAnsi="Times New Roman" w:eastAsia="方正仿宋简体" w:cs="Times New Roman"/>
                <w:b w:val="0"/>
                <w:bCs w:val="0"/>
                <w:snapToGrid w:val="0"/>
                <w:color w:val="000000"/>
                <w:sz w:val="18"/>
                <w:szCs w:val="18"/>
                <w:highlight w:val="none"/>
                <w:lang w:eastAsia="zh-CN"/>
              </w:rPr>
              <w:t>税务</w:t>
            </w:r>
            <w:r>
              <w:rPr>
                <w:rFonts w:hint="eastAsia" w:ascii="Times New Roman" w:hAnsi="Times New Roman" w:eastAsia="方正仿宋简体" w:cs="Times New Roman"/>
                <w:b w:val="0"/>
                <w:bCs w:val="0"/>
                <w:snapToGrid w:val="0"/>
                <w:color w:val="000000"/>
                <w:sz w:val="18"/>
                <w:szCs w:val="18"/>
                <w:highlight w:val="none"/>
                <w:lang w:eastAsia="zh-CN"/>
              </w:rPr>
              <w:t>局</w:t>
            </w:r>
          </w:p>
        </w:tc>
        <w:tc>
          <w:tcPr>
            <w:tcW w:w="1874" w:type="dxa"/>
            <w:shd w:val="clear" w:color="auto" w:fill="auto"/>
            <w:vAlign w:val="center"/>
          </w:tcPr>
          <w:p w14:paraId="7AC6C3AC">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000000"/>
                <w:sz w:val="18"/>
                <w:szCs w:val="18"/>
                <w:highlight w:val="none"/>
                <w:lang w:val="en-US" w:eastAsia="zh-CN"/>
              </w:rPr>
            </w:pPr>
            <w:r>
              <w:rPr>
                <w:rFonts w:hint="default" w:ascii="Times New Roman" w:hAnsi="Times New Roman" w:eastAsia="方正仿宋简体" w:cs="Times New Roman"/>
                <w:b w:val="0"/>
                <w:bCs w:val="0"/>
                <w:snapToGrid w:val="0"/>
                <w:color w:val="000000"/>
                <w:sz w:val="18"/>
                <w:szCs w:val="18"/>
                <w:highlight w:val="none"/>
                <w:lang w:eastAsia="zh-CN"/>
              </w:rPr>
              <w:t>纳税人（扣款义务人）税收缴纳情况</w:t>
            </w:r>
          </w:p>
        </w:tc>
        <w:tc>
          <w:tcPr>
            <w:tcW w:w="902" w:type="dxa"/>
            <w:vMerge w:val="continue"/>
          </w:tcPr>
          <w:p w14:paraId="0454FC02">
            <w:pPr>
              <w:keepNext w:val="0"/>
              <w:keepLines w:val="0"/>
              <w:pageBreakBefore w:val="0"/>
              <w:widowControl w:val="0"/>
              <w:suppressAutoHyphens/>
              <w:kinsoku/>
              <w:wordWrap/>
              <w:bidi w:val="0"/>
              <w:adjustRightInd/>
              <w:snapToGrid/>
              <w:spacing w:beforeAutospacing="0" w:after="0" w:line="260" w:lineRule="exact"/>
              <w:jc w:val="center"/>
              <w:rPr>
                <w:rFonts w:hint="default" w:ascii="Times New Roman" w:hAnsi="Times New Roman" w:eastAsia="方正仿宋简体" w:cs="Times New Roman"/>
                <w:b w:val="0"/>
                <w:bCs w:val="0"/>
                <w:snapToGrid w:val="0"/>
                <w:color w:val="auto"/>
                <w:sz w:val="18"/>
                <w:szCs w:val="18"/>
                <w:highlight w:val="none"/>
              </w:rPr>
            </w:pPr>
          </w:p>
        </w:tc>
      </w:tr>
    </w:tbl>
    <w:p w14:paraId="0DFB8511"/>
    <w:sectPr>
      <w:footerReference r:id="rId5" w:type="default"/>
      <w:pgSz w:w="16838" w:h="11906" w:orient="landscape"/>
      <w:pgMar w:top="1587" w:right="1984" w:bottom="1474" w:left="2098"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90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CC6D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p w14:paraId="0476643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6CC6D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p w14:paraId="0476643E"/>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F5A71"/>
    <w:multiLevelType w:val="multilevel"/>
    <w:tmpl w:val="B7EF5A71"/>
    <w:lvl w:ilvl="0" w:tentative="0">
      <w:start w:val="1"/>
      <w:numFmt w:val="decimal"/>
      <w:lvlText w:val="    %1"/>
      <w:lvlJc w:val="center"/>
      <w:pPr>
        <w:ind w:left="420" w:hanging="420"/>
      </w:pPr>
      <w:rPr>
        <w:rFonts w:hint="default" w:ascii="方正仿宋简体" w:hAnsi="方正仿宋简体" w:eastAsia="方正仿宋简体" w:cs="方正仿宋简体"/>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423809"/>
    <w:multiLevelType w:val="multilevel"/>
    <w:tmpl w:val="0A423809"/>
    <w:lvl w:ilvl="0" w:tentative="0">
      <w:start w:val="1"/>
      <w:numFmt w:val="decimal"/>
      <w:lvlText w:val="  %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E5E51"/>
    <w:rsid w:val="0FF73498"/>
    <w:rsid w:val="37FB3A61"/>
    <w:rsid w:val="3DFF08C7"/>
    <w:rsid w:val="3EEFC2E2"/>
    <w:rsid w:val="3EFF5780"/>
    <w:rsid w:val="3FEF57DA"/>
    <w:rsid w:val="3FFFEEEB"/>
    <w:rsid w:val="4B7BC975"/>
    <w:rsid w:val="4EBE3CCD"/>
    <w:rsid w:val="5C9BB34B"/>
    <w:rsid w:val="5CA78144"/>
    <w:rsid w:val="5CCFAA1E"/>
    <w:rsid w:val="6A37A905"/>
    <w:rsid w:val="6EEF5CA9"/>
    <w:rsid w:val="6FDF3709"/>
    <w:rsid w:val="6FFDF594"/>
    <w:rsid w:val="7077D24A"/>
    <w:rsid w:val="75FE9B40"/>
    <w:rsid w:val="779D0E1A"/>
    <w:rsid w:val="77FF9C92"/>
    <w:rsid w:val="7AE66779"/>
    <w:rsid w:val="7B3F2F14"/>
    <w:rsid w:val="7BAE00B6"/>
    <w:rsid w:val="7BFF3B45"/>
    <w:rsid w:val="7CFA89F3"/>
    <w:rsid w:val="7EBE5E51"/>
    <w:rsid w:val="7F5BD37D"/>
    <w:rsid w:val="7F7AA472"/>
    <w:rsid w:val="7F7E90FB"/>
    <w:rsid w:val="7FD6AF72"/>
    <w:rsid w:val="7FF5AED0"/>
    <w:rsid w:val="7FF7CC4C"/>
    <w:rsid w:val="7FFB00AF"/>
    <w:rsid w:val="7FFFE1ED"/>
    <w:rsid w:val="975FDC8F"/>
    <w:rsid w:val="9FFD3175"/>
    <w:rsid w:val="A77F32E7"/>
    <w:rsid w:val="A97AD30F"/>
    <w:rsid w:val="ACC2CB84"/>
    <w:rsid w:val="AF75BBEE"/>
    <w:rsid w:val="B71F3A8B"/>
    <w:rsid w:val="B9DDA161"/>
    <w:rsid w:val="CEE35519"/>
    <w:rsid w:val="D4FF3CEC"/>
    <w:rsid w:val="DF47A1F9"/>
    <w:rsid w:val="DFDE06A3"/>
    <w:rsid w:val="DFF8370F"/>
    <w:rsid w:val="E08BEF2D"/>
    <w:rsid w:val="E1FB92A1"/>
    <w:rsid w:val="E3FF1E57"/>
    <w:rsid w:val="E43E329E"/>
    <w:rsid w:val="E6EE3BBA"/>
    <w:rsid w:val="E7ED121A"/>
    <w:rsid w:val="EA3F0DF1"/>
    <w:rsid w:val="ED6ED897"/>
    <w:rsid w:val="EDAC3881"/>
    <w:rsid w:val="F1FCC839"/>
    <w:rsid w:val="F23B1DEB"/>
    <w:rsid w:val="F557013F"/>
    <w:rsid w:val="F6ED7CCF"/>
    <w:rsid w:val="F6FE47DB"/>
    <w:rsid w:val="F77768EF"/>
    <w:rsid w:val="F7E9CEEE"/>
    <w:rsid w:val="FD7518BA"/>
    <w:rsid w:val="FDF5A77C"/>
    <w:rsid w:val="FEF3831D"/>
    <w:rsid w:val="FEFF1BB0"/>
    <w:rsid w:val="FFBF42B4"/>
    <w:rsid w:val="FFEEB5C6"/>
    <w:rsid w:val="FFF9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nhideWhenUsed/>
    <w:qFormat/>
    <w:uiPriority w:val="99"/>
    <w:pPr>
      <w:spacing w:after="0"/>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2026-01-18T01:59:00Z</dcterms:created>
  <dc:creator>信用监管处
熊建春</dc:creator>
  <cp:lastModifiedBy>scjg</cp:lastModifiedBy>
  <cp:lastPrinted>2026-02-05T22:58:00Z</cp:lastPrinted>
  <dcterms:modified xsi:type="dcterms:W3CDTF">2026-03-25T09:06:31Z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EBFCC2A277A8372EC8B2C069E9789173_43</vt:lpwstr>
  </property>
</Properties>
</file>