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A5" w:rsidRDefault="00E024A5">
      <w:pPr>
        <w:pStyle w:val="a5"/>
        <w:spacing w:before="93"/>
        <w:rPr>
          <w:rFonts w:ascii="Times New Roman" w:eastAsia="方正小标宋简体"/>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rsidR="00E024A5" w:rsidRDefault="00E024A5">
      <w:pPr>
        <w:pStyle w:val="a5"/>
        <w:spacing w:before="93"/>
        <w:rPr>
          <w:rFonts w:ascii="Times New Roman" w:eastAsia="方正小标宋简体"/>
          <w:kern w:val="2"/>
          <w:sz w:val="72"/>
          <w:szCs w:val="72"/>
        </w:rPr>
      </w:pPr>
    </w:p>
    <w:p w:rsidR="00E024A5" w:rsidRDefault="00E024A5">
      <w:pPr>
        <w:pStyle w:val="a5"/>
        <w:spacing w:before="93"/>
        <w:rPr>
          <w:rFonts w:ascii="Times New Roman" w:eastAsia="方正小标宋简体"/>
          <w:kern w:val="2"/>
          <w:sz w:val="72"/>
          <w:szCs w:val="72"/>
        </w:rPr>
      </w:pPr>
    </w:p>
    <w:p w:rsidR="006A1162" w:rsidRDefault="006A1162" w:rsidP="006A1162">
      <w:pPr>
        <w:pStyle w:val="a5"/>
        <w:spacing w:before="93"/>
        <w:jc w:val="center"/>
        <w:rPr>
          <w:rFonts w:ascii="Times New Roman" w:eastAsia="方正小标宋简体"/>
          <w:kern w:val="2"/>
          <w:sz w:val="44"/>
          <w:szCs w:val="44"/>
        </w:rPr>
      </w:pPr>
    </w:p>
    <w:p w:rsidR="006A1162" w:rsidRPr="00DD74F6" w:rsidRDefault="006A1162" w:rsidP="006A1162">
      <w:pPr>
        <w:pStyle w:val="a5"/>
        <w:spacing w:before="93"/>
        <w:jc w:val="center"/>
        <w:rPr>
          <w:rFonts w:ascii="Times New Roman" w:eastAsia="方正小标宋简体"/>
          <w:kern w:val="2"/>
          <w:sz w:val="52"/>
          <w:szCs w:val="52"/>
        </w:rPr>
      </w:pPr>
      <w:r w:rsidRPr="00DD74F6">
        <w:rPr>
          <w:rFonts w:ascii="Times New Roman" w:eastAsia="方正小标宋简体" w:hint="eastAsia"/>
          <w:kern w:val="2"/>
          <w:sz w:val="52"/>
          <w:szCs w:val="52"/>
        </w:rPr>
        <w:t>2024</w:t>
      </w:r>
      <w:r w:rsidRPr="00DD74F6">
        <w:rPr>
          <w:rFonts w:ascii="Times New Roman" w:eastAsia="方正小标宋简体" w:hint="eastAsia"/>
          <w:kern w:val="2"/>
          <w:sz w:val="52"/>
          <w:szCs w:val="52"/>
        </w:rPr>
        <w:t>年度</w:t>
      </w:r>
      <w:r w:rsidR="000029FE" w:rsidRPr="00DD74F6">
        <w:rPr>
          <w:rFonts w:ascii="Times New Roman" w:eastAsia="方正小标宋简体"/>
          <w:kern w:val="2"/>
          <w:sz w:val="52"/>
          <w:szCs w:val="52"/>
        </w:rPr>
        <w:t xml:space="preserve"> </w:t>
      </w:r>
    </w:p>
    <w:p w:rsidR="00382E3C" w:rsidRPr="00DD74F6" w:rsidRDefault="00382E3C">
      <w:pPr>
        <w:pStyle w:val="a5"/>
        <w:spacing w:before="93"/>
        <w:jc w:val="center"/>
        <w:rPr>
          <w:rFonts w:ascii="Times New Roman" w:eastAsia="方正小标宋简体"/>
          <w:kern w:val="2"/>
          <w:sz w:val="52"/>
          <w:szCs w:val="52"/>
        </w:rPr>
      </w:pPr>
      <w:r w:rsidRPr="00DD74F6">
        <w:rPr>
          <w:rFonts w:ascii="Times New Roman" w:eastAsia="方正小标宋简体" w:hint="eastAsia"/>
          <w:kern w:val="2"/>
          <w:sz w:val="52"/>
          <w:szCs w:val="52"/>
        </w:rPr>
        <w:t>攀枝花市公安局交通警察支队</w:t>
      </w:r>
    </w:p>
    <w:p w:rsidR="00E024A5" w:rsidRPr="00DD74F6" w:rsidRDefault="00382E3C">
      <w:pPr>
        <w:pStyle w:val="a5"/>
        <w:spacing w:before="93"/>
        <w:jc w:val="center"/>
        <w:rPr>
          <w:rFonts w:ascii="Times New Roman" w:eastAsia="方正小标宋简体"/>
          <w:kern w:val="2"/>
          <w:sz w:val="52"/>
          <w:szCs w:val="52"/>
        </w:rPr>
      </w:pPr>
      <w:r w:rsidRPr="00DD74F6">
        <w:rPr>
          <w:rFonts w:ascii="Times New Roman" w:eastAsia="方正小标宋简体" w:hint="eastAsia"/>
          <w:kern w:val="2"/>
          <w:sz w:val="52"/>
          <w:szCs w:val="52"/>
        </w:rPr>
        <w:t>单位决算公开</w:t>
      </w:r>
      <w:r w:rsidR="007C12B0">
        <w:rPr>
          <w:rFonts w:ascii="Times New Roman" w:eastAsia="方正小标宋简体" w:hint="eastAsia"/>
          <w:kern w:val="2"/>
          <w:sz w:val="52"/>
          <w:szCs w:val="52"/>
        </w:rPr>
        <w:t>文字</w:t>
      </w:r>
      <w:bookmarkStart w:id="6" w:name="_GoBack"/>
      <w:bookmarkEnd w:id="6"/>
      <w:r w:rsidRPr="00DD74F6">
        <w:rPr>
          <w:rFonts w:ascii="Times New Roman" w:eastAsia="方正小标宋简体" w:hint="eastAsia"/>
          <w:kern w:val="2"/>
          <w:sz w:val="52"/>
          <w:szCs w:val="52"/>
        </w:rPr>
        <w:t>说明</w:t>
      </w:r>
    </w:p>
    <w:p w:rsidR="00E024A5" w:rsidRPr="00DD74F6" w:rsidRDefault="00E024A5">
      <w:pPr>
        <w:pStyle w:val="5"/>
        <w:rPr>
          <w:rFonts w:ascii="Times New Roman" w:hAnsi="Times New Roman"/>
          <w:sz w:val="52"/>
          <w:szCs w:val="52"/>
        </w:rPr>
        <w:sectPr w:rsidR="00E024A5" w:rsidRPr="00DD74F6">
          <w:headerReference w:type="default" r:id="rId8"/>
          <w:footerReference w:type="default" r:id="rId9"/>
          <w:pgSz w:w="11906" w:h="16838"/>
          <w:pgMar w:top="1440" w:right="1800" w:bottom="1440" w:left="1800" w:header="851" w:footer="992" w:gutter="0"/>
          <w:pgNumType w:fmt="numberInDash" w:start="1"/>
          <w:cols w:space="425"/>
          <w:titlePg/>
          <w:docGrid w:type="lines" w:linePitch="312"/>
        </w:sectPr>
      </w:pPr>
    </w:p>
    <w:bookmarkEnd w:id="0"/>
    <w:bookmarkEnd w:id="1"/>
    <w:bookmarkEnd w:id="2"/>
    <w:bookmarkEnd w:id="3"/>
    <w:bookmarkEnd w:id="4"/>
    <w:bookmarkEnd w:id="5"/>
    <w:p w:rsidR="00E024A5" w:rsidRPr="006A1162" w:rsidRDefault="00E024A5" w:rsidP="006A1162">
      <w:pPr>
        <w:pStyle w:val="a5"/>
        <w:spacing w:before="93"/>
        <w:rPr>
          <w:rFonts w:ascii="Times New Roman" w:eastAsia="方正小标宋简体"/>
          <w:kern w:val="2"/>
          <w:sz w:val="44"/>
          <w:szCs w:val="44"/>
        </w:rPr>
      </w:pPr>
    </w:p>
    <w:p w:rsidR="00E024A5" w:rsidRDefault="0030127A" w:rsidP="00801591">
      <w:pPr>
        <w:widowControl/>
        <w:jc w:val="center"/>
        <w:rPr>
          <w:rFonts w:eastAsia="黑体"/>
          <w:sz w:val="48"/>
          <w:szCs w:val="48"/>
        </w:rPr>
      </w:pPr>
      <w:r>
        <w:rPr>
          <w:rFonts w:eastAsia="黑体" w:hint="eastAsia"/>
          <w:sz w:val="48"/>
          <w:szCs w:val="48"/>
        </w:rPr>
        <w:t>目录</w:t>
      </w:r>
    </w:p>
    <w:p w:rsidR="00E024A5" w:rsidRDefault="00E024A5">
      <w:pPr>
        <w:widowControl/>
        <w:jc w:val="center"/>
        <w:rPr>
          <w:rFonts w:eastAsia="黑体" w:cstheme="minorBidi"/>
          <w:sz w:val="28"/>
          <w:szCs w:val="28"/>
        </w:rPr>
      </w:pPr>
    </w:p>
    <w:p w:rsidR="00E024A5" w:rsidRDefault="0030127A">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w:t>
      </w:r>
      <w:r w:rsidR="00AA477A">
        <w:rPr>
          <w:rFonts w:ascii="Times New Roman" w:eastAsia="仿宋_GB2312" w:hAnsi="Times New Roman" w:cs="仿宋_GB2312"/>
          <w:sz w:val="32"/>
          <w:szCs w:val="32"/>
        </w:rPr>
        <w:t>5</w:t>
      </w:r>
      <w:r>
        <w:rPr>
          <w:rFonts w:ascii="Times New Roman" w:eastAsia="仿宋_GB2312" w:hAnsi="Times New Roman" w:cs="仿宋_GB2312" w:hint="eastAsia"/>
          <w:sz w:val="32"/>
          <w:szCs w:val="32"/>
        </w:rPr>
        <w:t>年</w:t>
      </w:r>
      <w:r w:rsidR="000B4CC2">
        <w:rPr>
          <w:rFonts w:ascii="Times New Roman" w:eastAsia="仿宋_GB2312" w:hAnsi="Times New Roman" w:cs="仿宋_GB2312"/>
          <w:sz w:val="32"/>
          <w:szCs w:val="32"/>
        </w:rPr>
        <w:t>9</w:t>
      </w:r>
      <w:r>
        <w:rPr>
          <w:rFonts w:ascii="Times New Roman" w:eastAsia="仿宋_GB2312" w:hAnsi="Times New Roman" w:cs="仿宋_GB2312" w:hint="eastAsia"/>
          <w:sz w:val="32"/>
          <w:szCs w:val="32"/>
        </w:rPr>
        <w:t>月</w:t>
      </w:r>
      <w:r w:rsidR="000B4CC2">
        <w:rPr>
          <w:rFonts w:ascii="Times New Roman" w:eastAsia="仿宋_GB2312" w:hAnsi="Times New Roman" w:cs="仿宋_GB2312"/>
          <w:sz w:val="32"/>
          <w:szCs w:val="32"/>
        </w:rPr>
        <w:t>8</w:t>
      </w:r>
      <w:r>
        <w:rPr>
          <w:rFonts w:ascii="Times New Roman" w:eastAsia="仿宋_GB2312" w:hAnsi="Times New Roman" w:cs="仿宋_GB2312" w:hint="eastAsia"/>
          <w:sz w:val="32"/>
          <w:szCs w:val="32"/>
        </w:rPr>
        <w:t>日</w:t>
      </w:r>
    </w:p>
    <w:p w:rsidR="00E024A5" w:rsidRDefault="00E024A5"/>
    <w:p w:rsidR="00915AC3" w:rsidRPr="00953EC8" w:rsidRDefault="00915AC3" w:rsidP="00915AC3">
      <w:pPr>
        <w:pStyle w:val="a5"/>
        <w:spacing w:before="93"/>
        <w:jc w:val="left"/>
        <w:rPr>
          <w:rFonts w:ascii="宋体" w:hAnsi="宋体"/>
          <w:sz w:val="32"/>
          <w:szCs w:val="32"/>
        </w:rPr>
      </w:pPr>
      <w:bookmarkStart w:id="7" w:name="_Toc15377196"/>
      <w:bookmarkStart w:id="8" w:name="_Toc15396599"/>
      <w:r w:rsidRPr="003A5DB5">
        <w:rPr>
          <w:rFonts w:ascii="黑体" w:eastAsia="黑体" w:hAnsi="黑体"/>
          <w:sz w:val="32"/>
          <w:szCs w:val="32"/>
        </w:rPr>
        <w:t>第一部分</w:t>
      </w:r>
      <w:r w:rsidRPr="003A5DB5">
        <w:rPr>
          <w:rFonts w:ascii="黑体" w:eastAsia="黑体" w:hAnsi="黑体" w:hint="eastAsia"/>
          <w:sz w:val="32"/>
          <w:szCs w:val="32"/>
        </w:rPr>
        <w:t xml:space="preserve"> </w:t>
      </w:r>
      <w:r w:rsidRPr="003A5DB5">
        <w:rPr>
          <w:rFonts w:ascii="黑体" w:eastAsia="黑体" w:hAnsi="黑体"/>
          <w:sz w:val="32"/>
          <w:szCs w:val="32"/>
        </w:rPr>
        <w:t xml:space="preserve"> </w:t>
      </w:r>
      <w:r>
        <w:rPr>
          <w:rFonts w:ascii="黑体" w:eastAsia="黑体" w:hAnsi="黑体" w:hint="eastAsia"/>
          <w:sz w:val="32"/>
          <w:szCs w:val="32"/>
        </w:rPr>
        <w:t>单位</w:t>
      </w:r>
      <w:r w:rsidRPr="003A5DB5">
        <w:rPr>
          <w:rFonts w:ascii="黑体" w:eastAsia="黑体" w:hAnsi="黑体"/>
          <w:sz w:val="32"/>
          <w:szCs w:val="32"/>
        </w:rPr>
        <w:t>概况</w:t>
      </w:r>
      <w:r w:rsidRPr="00953EC8">
        <w:rPr>
          <w:rFonts w:ascii="宋体" w:hAnsi="宋体" w:hint="eastAsia"/>
          <w:sz w:val="32"/>
          <w:szCs w:val="32"/>
        </w:rPr>
        <w:t>................................</w:t>
      </w:r>
      <w:r w:rsidRPr="00953EC8">
        <w:rPr>
          <w:rFonts w:ascii="宋体" w:hAnsi="宋体"/>
          <w:sz w:val="32"/>
          <w:szCs w:val="32"/>
        </w:rPr>
        <w:t xml:space="preserve"> </w:t>
      </w:r>
      <w:r w:rsidR="000E356F">
        <w:rPr>
          <w:rFonts w:ascii="宋体" w:hAnsi="宋体"/>
          <w:sz w:val="32"/>
          <w:szCs w:val="32"/>
        </w:rPr>
        <w:t>3</w:t>
      </w:r>
    </w:p>
    <w:p w:rsidR="00915AC3" w:rsidRPr="009C7E8C" w:rsidRDefault="00B43BE8" w:rsidP="00915AC3">
      <w:pPr>
        <w:pStyle w:val="a5"/>
        <w:numPr>
          <w:ilvl w:val="0"/>
          <w:numId w:val="4"/>
        </w:numPr>
        <w:spacing w:before="93"/>
        <w:jc w:val="left"/>
        <w:rPr>
          <w:rFonts w:ascii="宋体" w:hAnsi="宋体"/>
          <w:sz w:val="32"/>
          <w:szCs w:val="32"/>
        </w:rPr>
      </w:pPr>
      <w:r>
        <w:rPr>
          <w:rFonts w:ascii="楷体" w:eastAsia="楷体" w:hAnsi="楷体" w:hint="eastAsia"/>
          <w:sz w:val="32"/>
          <w:szCs w:val="32"/>
        </w:rPr>
        <w:t>单位</w:t>
      </w:r>
      <w:r w:rsidR="00915AC3" w:rsidRPr="003A5DB5">
        <w:rPr>
          <w:rFonts w:ascii="楷体" w:eastAsia="楷体" w:hAnsi="楷体" w:hint="eastAsia"/>
          <w:sz w:val="32"/>
          <w:szCs w:val="32"/>
        </w:rPr>
        <w:t>职责</w:t>
      </w:r>
      <w:r w:rsidR="00915AC3" w:rsidRPr="00953EC8">
        <w:rPr>
          <w:rFonts w:ascii="宋体" w:hAnsi="宋体" w:hint="eastAsia"/>
          <w:sz w:val="32"/>
          <w:szCs w:val="32"/>
        </w:rPr>
        <w:t>....................................</w:t>
      </w:r>
      <w:r w:rsidR="00915AC3" w:rsidRPr="009C7E8C">
        <w:rPr>
          <w:rFonts w:ascii="楷体" w:eastAsia="楷体" w:hAnsi="楷体"/>
          <w:sz w:val="32"/>
          <w:szCs w:val="32"/>
        </w:rPr>
        <w:t xml:space="preserve"> </w:t>
      </w:r>
      <w:r w:rsidR="000E356F">
        <w:rPr>
          <w:rFonts w:ascii="宋体" w:hAnsi="宋体"/>
          <w:sz w:val="32"/>
          <w:szCs w:val="32"/>
        </w:rPr>
        <w:t>3</w:t>
      </w:r>
    </w:p>
    <w:p w:rsidR="00915AC3" w:rsidRPr="009C7E8C" w:rsidRDefault="00915AC3" w:rsidP="00915AC3">
      <w:pPr>
        <w:pStyle w:val="a5"/>
        <w:numPr>
          <w:ilvl w:val="0"/>
          <w:numId w:val="4"/>
        </w:numPr>
        <w:spacing w:before="93"/>
        <w:jc w:val="left"/>
        <w:rPr>
          <w:rFonts w:ascii="楷体" w:eastAsia="楷体" w:hAnsi="楷体"/>
          <w:sz w:val="32"/>
          <w:szCs w:val="32"/>
        </w:rPr>
      </w:pPr>
      <w:r w:rsidRPr="009C7E8C">
        <w:rPr>
          <w:rFonts w:ascii="楷体" w:eastAsia="楷体" w:hAnsi="楷体"/>
          <w:sz w:val="32"/>
          <w:szCs w:val="32"/>
        </w:rPr>
        <w:t>机构设置</w:t>
      </w:r>
      <w:r w:rsidRPr="009C7E8C">
        <w:rPr>
          <w:rFonts w:ascii="楷体" w:eastAsia="楷体" w:hAnsi="楷体" w:hint="eastAsia"/>
          <w:sz w:val="32"/>
          <w:szCs w:val="32"/>
        </w:rPr>
        <w:t>....................................</w:t>
      </w:r>
      <w:r w:rsidRPr="009C7E8C">
        <w:rPr>
          <w:rFonts w:ascii="楷体" w:eastAsia="楷体" w:hAnsi="楷体"/>
          <w:sz w:val="32"/>
          <w:szCs w:val="32"/>
        </w:rPr>
        <w:t xml:space="preserve"> </w:t>
      </w:r>
      <w:r w:rsidR="000E356F">
        <w:rPr>
          <w:rFonts w:ascii="宋体" w:hAnsi="宋体"/>
          <w:sz w:val="32"/>
          <w:szCs w:val="32"/>
        </w:rPr>
        <w:t>3</w:t>
      </w:r>
    </w:p>
    <w:p w:rsidR="00915AC3" w:rsidRPr="00953EC8" w:rsidRDefault="00915AC3" w:rsidP="00915AC3">
      <w:pPr>
        <w:pStyle w:val="a5"/>
        <w:spacing w:before="93"/>
        <w:jc w:val="left"/>
        <w:rPr>
          <w:rFonts w:ascii="宋体" w:hAnsi="宋体"/>
          <w:sz w:val="32"/>
          <w:szCs w:val="32"/>
        </w:rPr>
      </w:pPr>
      <w:r w:rsidRPr="003A5DB5">
        <w:rPr>
          <w:rFonts w:ascii="黑体" w:eastAsia="黑体" w:hAnsi="黑体"/>
          <w:sz w:val="32"/>
          <w:szCs w:val="32"/>
        </w:rPr>
        <w:t>第二部分</w:t>
      </w:r>
      <w:r w:rsidRPr="003A5DB5">
        <w:rPr>
          <w:rFonts w:ascii="黑体" w:eastAsia="黑体" w:hAnsi="黑体" w:hint="eastAsia"/>
          <w:sz w:val="32"/>
          <w:szCs w:val="32"/>
        </w:rPr>
        <w:t xml:space="preserve"> </w:t>
      </w:r>
      <w:r>
        <w:rPr>
          <w:rFonts w:ascii="黑体" w:eastAsia="黑体" w:hAnsi="黑体"/>
          <w:sz w:val="32"/>
          <w:szCs w:val="32"/>
        </w:rPr>
        <w:t xml:space="preserve"> 2024</w:t>
      </w:r>
      <w:r w:rsidRPr="003A5DB5">
        <w:rPr>
          <w:rFonts w:ascii="黑体" w:eastAsia="黑体" w:hAnsi="黑体"/>
          <w:sz w:val="32"/>
          <w:szCs w:val="32"/>
        </w:rPr>
        <w:t>年度</w:t>
      </w:r>
      <w:r>
        <w:rPr>
          <w:rFonts w:ascii="黑体" w:eastAsia="黑体" w:hAnsi="黑体"/>
          <w:sz w:val="32"/>
          <w:szCs w:val="32"/>
        </w:rPr>
        <w:t>单位</w:t>
      </w:r>
      <w:r w:rsidRPr="003A5DB5">
        <w:rPr>
          <w:rFonts w:ascii="黑体" w:eastAsia="黑体" w:hAnsi="黑体"/>
          <w:sz w:val="32"/>
          <w:szCs w:val="32"/>
        </w:rPr>
        <w:t>决算情况</w:t>
      </w:r>
      <w:r w:rsidR="00C22346">
        <w:rPr>
          <w:rFonts w:ascii="黑体" w:eastAsia="黑体" w:hAnsi="黑体"/>
          <w:sz w:val="32"/>
          <w:szCs w:val="32"/>
        </w:rPr>
        <w:t>说</w:t>
      </w:r>
      <w:r w:rsidRPr="003A5DB5">
        <w:rPr>
          <w:rFonts w:ascii="黑体" w:eastAsia="黑体" w:hAnsi="黑体"/>
          <w:sz w:val="32"/>
          <w:szCs w:val="32"/>
        </w:rPr>
        <w:t>明</w:t>
      </w:r>
      <w:r w:rsidR="00C22346">
        <w:rPr>
          <w:rFonts w:ascii="宋体" w:hAnsi="宋体" w:hint="eastAsia"/>
          <w:sz w:val="32"/>
          <w:szCs w:val="32"/>
        </w:rPr>
        <w:t>.........</w:t>
      </w:r>
      <w:r w:rsidR="00C22346">
        <w:rPr>
          <w:rFonts w:ascii="宋体" w:hAnsi="宋体"/>
          <w:sz w:val="32"/>
          <w:szCs w:val="32"/>
        </w:rPr>
        <w:t>...</w:t>
      </w:r>
      <w:r w:rsidR="00C22346">
        <w:rPr>
          <w:rFonts w:ascii="宋体" w:hAnsi="宋体" w:hint="eastAsia"/>
          <w:sz w:val="32"/>
          <w:szCs w:val="32"/>
        </w:rPr>
        <w:t>.</w:t>
      </w:r>
      <w:r w:rsidRPr="00953EC8">
        <w:rPr>
          <w:rFonts w:ascii="宋体" w:hAnsi="宋体" w:hint="eastAsia"/>
          <w:sz w:val="32"/>
          <w:szCs w:val="32"/>
        </w:rPr>
        <w:t xml:space="preserve"> ...</w:t>
      </w:r>
      <w:r w:rsidR="00810CD7">
        <w:rPr>
          <w:rFonts w:ascii="宋体" w:hAnsi="宋体"/>
          <w:sz w:val="32"/>
          <w:szCs w:val="32"/>
        </w:rPr>
        <w:t>3</w:t>
      </w:r>
    </w:p>
    <w:p w:rsidR="00915AC3" w:rsidRPr="00953EC8" w:rsidRDefault="00915AC3" w:rsidP="00915AC3">
      <w:pPr>
        <w:pStyle w:val="a5"/>
        <w:spacing w:before="93"/>
        <w:jc w:val="left"/>
        <w:rPr>
          <w:rFonts w:ascii="宋体" w:hAnsi="宋体"/>
          <w:sz w:val="32"/>
          <w:szCs w:val="32"/>
        </w:rPr>
      </w:pPr>
      <w:r w:rsidRPr="00953EC8">
        <w:rPr>
          <w:rFonts w:ascii="宋体" w:hAnsi="宋体"/>
          <w:sz w:val="32"/>
          <w:szCs w:val="32"/>
        </w:rPr>
        <w:t xml:space="preserve"> </w:t>
      </w:r>
      <w:r w:rsidRPr="003A5DB5">
        <w:rPr>
          <w:rFonts w:ascii="楷体" w:eastAsia="楷体" w:hAnsi="楷体"/>
          <w:sz w:val="32"/>
          <w:szCs w:val="32"/>
        </w:rPr>
        <w:t xml:space="preserve"> 一、收入支出决算总体情况说明</w:t>
      </w:r>
      <w:r w:rsidRPr="00953EC8">
        <w:rPr>
          <w:rFonts w:ascii="宋体" w:hAnsi="宋体" w:hint="eastAsia"/>
          <w:sz w:val="32"/>
          <w:szCs w:val="32"/>
        </w:rPr>
        <w:t xml:space="preserve"> ........... ..... ...</w:t>
      </w:r>
      <w:r w:rsidR="00810CD7">
        <w:rPr>
          <w:rFonts w:ascii="宋体" w:hAnsi="宋体"/>
          <w:sz w:val="32"/>
          <w:szCs w:val="32"/>
        </w:rPr>
        <w:t>3</w:t>
      </w:r>
    </w:p>
    <w:p w:rsidR="00915AC3" w:rsidRPr="003A5DB5" w:rsidRDefault="00915AC3" w:rsidP="00915AC3">
      <w:pPr>
        <w:widowControl/>
        <w:rPr>
          <w:rFonts w:ascii="楷体" w:eastAsia="楷体" w:hAnsi="楷体"/>
          <w:sz w:val="32"/>
          <w:szCs w:val="32"/>
        </w:rPr>
      </w:pPr>
      <w:r w:rsidRPr="003A5DB5">
        <w:rPr>
          <w:rFonts w:ascii="楷体" w:eastAsia="楷体" w:hAnsi="楷体" w:hint="eastAsia"/>
          <w:sz w:val="32"/>
          <w:szCs w:val="32"/>
        </w:rPr>
        <w:t xml:space="preserve"> </w:t>
      </w:r>
      <w:r w:rsidRPr="003A5DB5">
        <w:rPr>
          <w:rFonts w:ascii="楷体" w:eastAsia="楷体" w:hAnsi="楷体"/>
          <w:sz w:val="32"/>
          <w:szCs w:val="32"/>
        </w:rPr>
        <w:t xml:space="preserve"> 二、收入决算情况说明</w:t>
      </w:r>
      <w:r w:rsidRPr="00953EC8">
        <w:rPr>
          <w:rFonts w:ascii="宋体" w:hAnsi="宋体" w:hint="eastAsia"/>
          <w:sz w:val="32"/>
          <w:szCs w:val="32"/>
        </w:rPr>
        <w:t>.............................</w:t>
      </w:r>
      <w:r w:rsidR="00810CD7">
        <w:rPr>
          <w:rFonts w:ascii="宋体" w:hAnsi="宋体"/>
          <w:sz w:val="32"/>
          <w:szCs w:val="32"/>
        </w:rPr>
        <w:t>4</w:t>
      </w:r>
    </w:p>
    <w:p w:rsidR="00915AC3" w:rsidRPr="00104CFA" w:rsidRDefault="00915AC3" w:rsidP="00915AC3">
      <w:pPr>
        <w:widowControl/>
        <w:ind w:firstLineChars="100" w:firstLine="320"/>
        <w:rPr>
          <w:rFonts w:ascii="楷体" w:eastAsia="楷体" w:hAnsi="楷体"/>
          <w:sz w:val="32"/>
          <w:szCs w:val="32"/>
        </w:rPr>
      </w:pPr>
      <w:r w:rsidRPr="00104CFA">
        <w:rPr>
          <w:rFonts w:ascii="楷体" w:eastAsia="楷体" w:hAnsi="楷体"/>
          <w:sz w:val="32"/>
          <w:szCs w:val="32"/>
        </w:rPr>
        <w:t>三、支出决算情况说明</w:t>
      </w:r>
      <w:r w:rsidRPr="00953EC8">
        <w:rPr>
          <w:rFonts w:ascii="宋体" w:hAnsi="宋体" w:hint="eastAsia"/>
          <w:sz w:val="32"/>
          <w:szCs w:val="32"/>
        </w:rPr>
        <w:t>........................ .....</w:t>
      </w:r>
      <w:r w:rsidR="00810CD7">
        <w:rPr>
          <w:rFonts w:ascii="宋体" w:hAnsi="宋体"/>
          <w:sz w:val="32"/>
          <w:szCs w:val="32"/>
        </w:rPr>
        <w:t>5</w:t>
      </w:r>
    </w:p>
    <w:p w:rsidR="00915AC3" w:rsidRPr="00104CFA" w:rsidRDefault="00915AC3" w:rsidP="00915AC3">
      <w:pPr>
        <w:widowControl/>
        <w:ind w:firstLineChars="100" w:firstLine="320"/>
        <w:rPr>
          <w:rFonts w:ascii="楷体" w:eastAsia="楷体" w:hAnsi="楷体"/>
          <w:sz w:val="32"/>
          <w:szCs w:val="32"/>
        </w:rPr>
      </w:pPr>
      <w:r w:rsidRPr="00104CFA">
        <w:rPr>
          <w:rFonts w:ascii="楷体" w:eastAsia="楷体" w:hAnsi="楷体"/>
          <w:sz w:val="32"/>
          <w:szCs w:val="32"/>
        </w:rPr>
        <w:t>四、财政拨款收入支出决算总体情况说明</w:t>
      </w:r>
      <w:r w:rsidRPr="00953EC8">
        <w:rPr>
          <w:rFonts w:ascii="宋体" w:hAnsi="宋体" w:hint="eastAsia"/>
          <w:sz w:val="32"/>
          <w:szCs w:val="32"/>
        </w:rPr>
        <w:t>.............</w:t>
      </w:r>
      <w:r w:rsidR="00810CD7">
        <w:rPr>
          <w:rFonts w:ascii="宋体" w:hAnsi="宋体"/>
          <w:sz w:val="32"/>
          <w:szCs w:val="32"/>
        </w:rPr>
        <w:t>5</w:t>
      </w:r>
    </w:p>
    <w:p w:rsidR="00915AC3" w:rsidRPr="00104CFA" w:rsidRDefault="00915AC3" w:rsidP="00915AC3">
      <w:pPr>
        <w:widowControl/>
        <w:ind w:firstLineChars="100" w:firstLine="320"/>
        <w:rPr>
          <w:rFonts w:ascii="楷体" w:eastAsia="楷体" w:hAnsi="楷体"/>
          <w:sz w:val="32"/>
          <w:szCs w:val="32"/>
        </w:rPr>
      </w:pPr>
      <w:r w:rsidRPr="00104CFA">
        <w:rPr>
          <w:rFonts w:ascii="楷体" w:eastAsia="楷体" w:hAnsi="楷体"/>
          <w:sz w:val="32"/>
          <w:szCs w:val="32"/>
        </w:rPr>
        <w:t>五、一般公共预算财政拨款支出决算情况说明</w:t>
      </w:r>
      <w:r w:rsidRPr="00953EC8">
        <w:rPr>
          <w:rFonts w:ascii="宋体" w:hAnsi="宋体" w:hint="eastAsia"/>
          <w:sz w:val="32"/>
          <w:szCs w:val="32"/>
        </w:rPr>
        <w:t>.........</w:t>
      </w:r>
      <w:r w:rsidR="00810CD7">
        <w:rPr>
          <w:rFonts w:ascii="宋体" w:hAnsi="宋体"/>
          <w:sz w:val="32"/>
          <w:szCs w:val="32"/>
        </w:rPr>
        <w:t>6</w:t>
      </w:r>
    </w:p>
    <w:p w:rsidR="00915AC3" w:rsidRPr="00104CFA" w:rsidRDefault="00915AC3" w:rsidP="00915AC3">
      <w:pPr>
        <w:widowControl/>
        <w:ind w:firstLineChars="100" w:firstLine="320"/>
        <w:rPr>
          <w:rFonts w:ascii="楷体" w:eastAsia="楷体" w:hAnsi="楷体"/>
          <w:sz w:val="32"/>
          <w:szCs w:val="32"/>
        </w:rPr>
      </w:pPr>
      <w:r w:rsidRPr="00104CFA">
        <w:rPr>
          <w:rFonts w:ascii="楷体" w:eastAsia="楷体" w:hAnsi="楷体"/>
          <w:sz w:val="32"/>
          <w:szCs w:val="32"/>
        </w:rPr>
        <w:t>六、一般公共预算财政拨款基本支出决算情况说明</w:t>
      </w:r>
      <w:r w:rsidRPr="00953EC8">
        <w:rPr>
          <w:rFonts w:ascii="宋体" w:hAnsi="宋体" w:hint="eastAsia"/>
          <w:sz w:val="32"/>
          <w:szCs w:val="32"/>
        </w:rPr>
        <w:t>....</w:t>
      </w:r>
      <w:r w:rsidR="00810CD7">
        <w:rPr>
          <w:rFonts w:ascii="宋体" w:hAnsi="宋体"/>
          <w:sz w:val="32"/>
          <w:szCs w:val="32"/>
        </w:rPr>
        <w:t>.9</w:t>
      </w:r>
    </w:p>
    <w:p w:rsidR="00915AC3" w:rsidRPr="00104CFA" w:rsidRDefault="00915AC3" w:rsidP="00915AC3">
      <w:pPr>
        <w:widowControl/>
        <w:ind w:firstLineChars="100" w:firstLine="320"/>
        <w:rPr>
          <w:rFonts w:ascii="楷体" w:eastAsia="楷体" w:hAnsi="楷体"/>
          <w:sz w:val="32"/>
          <w:szCs w:val="32"/>
        </w:rPr>
      </w:pPr>
      <w:r w:rsidRPr="00104CFA">
        <w:rPr>
          <w:rFonts w:ascii="楷体" w:eastAsia="楷体" w:hAnsi="楷体"/>
          <w:sz w:val="32"/>
          <w:szCs w:val="32"/>
        </w:rPr>
        <w:t>七、财政拨款“三</w:t>
      </w:r>
      <w:r w:rsidRPr="00104CFA">
        <w:rPr>
          <w:rFonts w:ascii="楷体" w:eastAsia="楷体" w:hAnsi="楷体" w:hint="eastAsia"/>
          <w:sz w:val="32"/>
          <w:szCs w:val="32"/>
        </w:rPr>
        <w:t>公</w:t>
      </w:r>
      <w:r w:rsidRPr="00104CFA">
        <w:rPr>
          <w:rFonts w:ascii="楷体" w:eastAsia="楷体" w:hAnsi="楷体"/>
          <w:sz w:val="32"/>
          <w:szCs w:val="32"/>
        </w:rPr>
        <w:t>”经费支出决算情况说明</w:t>
      </w:r>
      <w:r w:rsidRPr="00953EC8">
        <w:rPr>
          <w:rFonts w:ascii="宋体" w:hAnsi="宋体" w:hint="eastAsia"/>
          <w:sz w:val="32"/>
          <w:szCs w:val="32"/>
        </w:rPr>
        <w:t>...... ..</w:t>
      </w:r>
      <w:r w:rsidRPr="00953EC8">
        <w:rPr>
          <w:rFonts w:ascii="宋体" w:hAnsi="宋体"/>
          <w:sz w:val="32"/>
          <w:szCs w:val="32"/>
        </w:rPr>
        <w:t>1</w:t>
      </w:r>
      <w:r w:rsidR="00810CD7">
        <w:rPr>
          <w:rFonts w:ascii="宋体" w:hAnsi="宋体"/>
          <w:sz w:val="32"/>
          <w:szCs w:val="32"/>
        </w:rPr>
        <w:t>0</w:t>
      </w:r>
    </w:p>
    <w:p w:rsidR="00915AC3" w:rsidRPr="00104CFA" w:rsidRDefault="00915AC3" w:rsidP="00915AC3">
      <w:pPr>
        <w:widowControl/>
        <w:ind w:firstLineChars="100" w:firstLine="320"/>
        <w:rPr>
          <w:rFonts w:ascii="楷体" w:eastAsia="楷体" w:hAnsi="楷体"/>
          <w:sz w:val="32"/>
          <w:szCs w:val="32"/>
        </w:rPr>
      </w:pPr>
      <w:r w:rsidRPr="00104CFA">
        <w:rPr>
          <w:rFonts w:ascii="楷体" w:eastAsia="楷体" w:hAnsi="楷体"/>
          <w:sz w:val="32"/>
          <w:szCs w:val="32"/>
        </w:rPr>
        <w:t>八、政府性</w:t>
      </w:r>
      <w:r w:rsidRPr="00104CFA">
        <w:rPr>
          <w:rFonts w:ascii="楷体" w:eastAsia="楷体" w:hAnsi="楷体" w:hint="eastAsia"/>
          <w:sz w:val="32"/>
          <w:szCs w:val="32"/>
        </w:rPr>
        <w:t>基金</w:t>
      </w:r>
      <w:r w:rsidRPr="00104CFA">
        <w:rPr>
          <w:rFonts w:ascii="楷体" w:eastAsia="楷体" w:hAnsi="楷体"/>
          <w:sz w:val="32"/>
          <w:szCs w:val="32"/>
        </w:rPr>
        <w:t>预算支出决算情况说明</w:t>
      </w:r>
      <w:r w:rsidRPr="00953EC8">
        <w:rPr>
          <w:rFonts w:ascii="宋体" w:hAnsi="宋体" w:hint="eastAsia"/>
          <w:sz w:val="32"/>
          <w:szCs w:val="32"/>
        </w:rPr>
        <w:t>........ .....</w:t>
      </w:r>
      <w:r w:rsidRPr="00953EC8">
        <w:rPr>
          <w:rFonts w:ascii="宋体" w:hAnsi="宋体"/>
          <w:sz w:val="32"/>
          <w:szCs w:val="32"/>
        </w:rPr>
        <w:t>1</w:t>
      </w:r>
      <w:r w:rsidR="00F7054C">
        <w:rPr>
          <w:rFonts w:ascii="宋体" w:hAnsi="宋体"/>
          <w:sz w:val="32"/>
          <w:szCs w:val="32"/>
        </w:rPr>
        <w:t>2</w:t>
      </w:r>
    </w:p>
    <w:p w:rsidR="00915AC3" w:rsidRPr="00104CFA" w:rsidRDefault="00915AC3" w:rsidP="00915AC3">
      <w:pPr>
        <w:widowControl/>
        <w:ind w:firstLineChars="100" w:firstLine="320"/>
        <w:rPr>
          <w:rFonts w:ascii="楷体" w:eastAsia="楷体" w:hAnsi="楷体"/>
          <w:sz w:val="32"/>
          <w:szCs w:val="32"/>
        </w:rPr>
      </w:pPr>
      <w:r w:rsidRPr="00104CFA">
        <w:rPr>
          <w:rFonts w:ascii="楷体" w:eastAsia="楷体" w:hAnsi="楷体"/>
          <w:sz w:val="32"/>
          <w:szCs w:val="32"/>
        </w:rPr>
        <w:t>九、</w:t>
      </w:r>
      <w:r>
        <w:rPr>
          <w:rFonts w:ascii="楷体" w:eastAsia="楷体" w:hAnsi="楷体" w:hint="eastAsia"/>
          <w:sz w:val="32"/>
          <w:szCs w:val="32"/>
        </w:rPr>
        <w:t>国有</w:t>
      </w:r>
      <w:r>
        <w:rPr>
          <w:rFonts w:ascii="楷体" w:eastAsia="楷体" w:hAnsi="楷体"/>
          <w:sz w:val="32"/>
          <w:szCs w:val="32"/>
        </w:rPr>
        <w:t>资本经营预算支出决算情况说明</w:t>
      </w:r>
      <w:r w:rsidRPr="00953EC8">
        <w:rPr>
          <w:rFonts w:ascii="宋体" w:hAnsi="宋体" w:hint="eastAsia"/>
          <w:sz w:val="32"/>
          <w:szCs w:val="32"/>
        </w:rPr>
        <w:t>............</w:t>
      </w:r>
      <w:r w:rsidRPr="00953EC8">
        <w:rPr>
          <w:rFonts w:ascii="宋体" w:hAnsi="宋体"/>
          <w:sz w:val="32"/>
          <w:szCs w:val="32"/>
        </w:rPr>
        <w:t>1</w:t>
      </w:r>
      <w:r w:rsidR="00F7054C">
        <w:rPr>
          <w:rFonts w:ascii="宋体" w:hAnsi="宋体"/>
          <w:sz w:val="32"/>
          <w:szCs w:val="32"/>
        </w:rPr>
        <w:t>2</w:t>
      </w:r>
    </w:p>
    <w:p w:rsidR="00915AC3" w:rsidRPr="00104CFA" w:rsidRDefault="00915AC3" w:rsidP="00915AC3">
      <w:pPr>
        <w:widowControl/>
        <w:ind w:firstLineChars="100" w:firstLine="320"/>
        <w:rPr>
          <w:rFonts w:ascii="楷体" w:eastAsia="楷体" w:hAnsi="楷体"/>
          <w:sz w:val="32"/>
          <w:szCs w:val="32"/>
        </w:rPr>
      </w:pPr>
      <w:r w:rsidRPr="00104CFA">
        <w:rPr>
          <w:rFonts w:ascii="楷体" w:eastAsia="楷体" w:hAnsi="楷体"/>
          <w:sz w:val="32"/>
          <w:szCs w:val="32"/>
        </w:rPr>
        <w:t>十、其他重要事项的情况说明</w:t>
      </w:r>
      <w:r w:rsidRPr="00953EC8">
        <w:rPr>
          <w:rFonts w:ascii="宋体" w:hAnsi="宋体" w:hint="eastAsia"/>
          <w:sz w:val="32"/>
          <w:szCs w:val="32"/>
        </w:rPr>
        <w:t>......................</w:t>
      </w:r>
      <w:r w:rsidRPr="00953EC8">
        <w:rPr>
          <w:rFonts w:ascii="宋体" w:hAnsi="宋体"/>
          <w:sz w:val="32"/>
          <w:szCs w:val="32"/>
        </w:rPr>
        <w:t>1</w:t>
      </w:r>
      <w:r w:rsidR="00F7054C">
        <w:rPr>
          <w:rFonts w:ascii="宋体" w:hAnsi="宋体"/>
          <w:sz w:val="32"/>
          <w:szCs w:val="32"/>
        </w:rPr>
        <w:t>2</w:t>
      </w:r>
    </w:p>
    <w:p w:rsidR="00915AC3" w:rsidRPr="00104CFA" w:rsidRDefault="00915AC3" w:rsidP="00915AC3">
      <w:pPr>
        <w:pStyle w:val="a5"/>
        <w:spacing w:before="93"/>
        <w:rPr>
          <w:rFonts w:ascii="黑体" w:eastAsia="黑体" w:hAnsi="黑体"/>
          <w:sz w:val="32"/>
          <w:szCs w:val="32"/>
        </w:rPr>
      </w:pPr>
      <w:r w:rsidRPr="00104CFA">
        <w:rPr>
          <w:rFonts w:ascii="黑体" w:eastAsia="黑体" w:hAnsi="黑体"/>
          <w:sz w:val="32"/>
          <w:szCs w:val="32"/>
        </w:rPr>
        <w:t>第三部分</w:t>
      </w:r>
      <w:r w:rsidRPr="00104CFA">
        <w:rPr>
          <w:rFonts w:ascii="黑体" w:eastAsia="黑体" w:hAnsi="黑体" w:hint="eastAsia"/>
          <w:sz w:val="32"/>
          <w:szCs w:val="32"/>
        </w:rPr>
        <w:t xml:space="preserve"> </w:t>
      </w:r>
      <w:r w:rsidRPr="00104CFA">
        <w:rPr>
          <w:rFonts w:ascii="黑体" w:eastAsia="黑体" w:hAnsi="黑体"/>
          <w:sz w:val="32"/>
          <w:szCs w:val="32"/>
        </w:rPr>
        <w:t xml:space="preserve"> 名词解释</w:t>
      </w:r>
      <w:r w:rsidRPr="00953EC8">
        <w:rPr>
          <w:rFonts w:ascii="宋体" w:hAnsi="宋体" w:hint="eastAsia"/>
          <w:sz w:val="32"/>
          <w:szCs w:val="32"/>
        </w:rPr>
        <w:t>...............................</w:t>
      </w:r>
      <w:r w:rsidRPr="00953EC8">
        <w:rPr>
          <w:rFonts w:ascii="宋体" w:hAnsi="宋体"/>
          <w:sz w:val="32"/>
          <w:szCs w:val="32"/>
        </w:rPr>
        <w:t xml:space="preserve"> 1</w:t>
      </w:r>
      <w:r w:rsidR="00F7054C">
        <w:rPr>
          <w:rFonts w:ascii="宋体" w:hAnsi="宋体"/>
          <w:sz w:val="32"/>
          <w:szCs w:val="32"/>
        </w:rPr>
        <w:t>4</w:t>
      </w:r>
    </w:p>
    <w:p w:rsidR="00915AC3" w:rsidRPr="00953EC8" w:rsidRDefault="00915AC3" w:rsidP="00915AC3">
      <w:pPr>
        <w:pStyle w:val="a5"/>
        <w:spacing w:before="93"/>
        <w:rPr>
          <w:rFonts w:ascii="宋体" w:hAnsi="宋体"/>
          <w:sz w:val="32"/>
          <w:szCs w:val="32"/>
        </w:rPr>
      </w:pPr>
      <w:r w:rsidRPr="00104CFA">
        <w:rPr>
          <w:rFonts w:ascii="黑体" w:eastAsia="黑体" w:hAnsi="黑体"/>
          <w:sz w:val="32"/>
          <w:szCs w:val="32"/>
        </w:rPr>
        <w:t>第四部分</w:t>
      </w:r>
      <w:r w:rsidRPr="00104CFA">
        <w:rPr>
          <w:rFonts w:ascii="黑体" w:eastAsia="黑体" w:hAnsi="黑体" w:hint="eastAsia"/>
          <w:sz w:val="32"/>
          <w:szCs w:val="32"/>
        </w:rPr>
        <w:t xml:space="preserve"> </w:t>
      </w:r>
      <w:r w:rsidRPr="00104CFA">
        <w:rPr>
          <w:rFonts w:ascii="黑体" w:eastAsia="黑体" w:hAnsi="黑体"/>
          <w:sz w:val="32"/>
          <w:szCs w:val="32"/>
        </w:rPr>
        <w:t xml:space="preserve"> 附件</w:t>
      </w:r>
      <w:r w:rsidRPr="00953EC8">
        <w:rPr>
          <w:rFonts w:ascii="宋体" w:hAnsi="宋体" w:hint="eastAsia"/>
          <w:sz w:val="32"/>
          <w:szCs w:val="32"/>
        </w:rPr>
        <w:t>...................................</w:t>
      </w:r>
      <w:r w:rsidRPr="00953EC8">
        <w:rPr>
          <w:rFonts w:ascii="宋体" w:hAnsi="宋体"/>
          <w:sz w:val="32"/>
          <w:szCs w:val="32"/>
        </w:rPr>
        <w:t xml:space="preserve"> 1</w:t>
      </w:r>
      <w:r w:rsidR="00F7054C">
        <w:rPr>
          <w:rFonts w:ascii="宋体" w:hAnsi="宋体"/>
          <w:sz w:val="32"/>
          <w:szCs w:val="32"/>
        </w:rPr>
        <w:t>7</w:t>
      </w:r>
    </w:p>
    <w:p w:rsidR="00915AC3" w:rsidRPr="00953EC8" w:rsidRDefault="00915AC3" w:rsidP="00915AC3">
      <w:pPr>
        <w:pStyle w:val="a5"/>
        <w:spacing w:before="93"/>
        <w:ind w:left="640" w:hangingChars="200" w:hanging="640"/>
        <w:rPr>
          <w:rFonts w:ascii="宋体" w:hAnsi="宋体"/>
          <w:sz w:val="32"/>
          <w:szCs w:val="32"/>
        </w:rPr>
      </w:pPr>
      <w:r w:rsidRPr="00104CFA">
        <w:rPr>
          <w:rFonts w:ascii="黑体" w:eastAsia="黑体" w:hAnsi="黑体"/>
          <w:sz w:val="32"/>
          <w:szCs w:val="32"/>
        </w:rPr>
        <w:lastRenderedPageBreak/>
        <w:t>第</w:t>
      </w:r>
      <w:r>
        <w:rPr>
          <w:rFonts w:ascii="黑体" w:eastAsia="黑体" w:hAnsi="黑体" w:hint="eastAsia"/>
          <w:sz w:val="32"/>
          <w:szCs w:val="32"/>
        </w:rPr>
        <w:t>五</w:t>
      </w:r>
      <w:r w:rsidRPr="00104CFA">
        <w:rPr>
          <w:rFonts w:ascii="黑体" w:eastAsia="黑体" w:hAnsi="黑体"/>
          <w:sz w:val="32"/>
          <w:szCs w:val="32"/>
        </w:rPr>
        <w:t>部分</w:t>
      </w:r>
      <w:r w:rsidRPr="00104CFA">
        <w:rPr>
          <w:rFonts w:ascii="黑体" w:eastAsia="黑体" w:hAnsi="黑体" w:hint="eastAsia"/>
          <w:sz w:val="32"/>
          <w:szCs w:val="32"/>
        </w:rPr>
        <w:t xml:space="preserve"> </w:t>
      </w:r>
      <w:r w:rsidRPr="00104CFA">
        <w:rPr>
          <w:rFonts w:ascii="黑体" w:eastAsia="黑体" w:hAnsi="黑体"/>
          <w:sz w:val="32"/>
          <w:szCs w:val="32"/>
        </w:rPr>
        <w:t xml:space="preserve"> </w:t>
      </w:r>
      <w:r>
        <w:rPr>
          <w:rFonts w:ascii="黑体" w:eastAsia="黑体" w:hAnsi="黑体" w:hint="eastAsia"/>
          <w:sz w:val="32"/>
          <w:szCs w:val="32"/>
        </w:rPr>
        <w:t>附表</w:t>
      </w:r>
      <w:r w:rsidRPr="00953EC8">
        <w:rPr>
          <w:rFonts w:ascii="宋体" w:hAnsi="宋体" w:hint="eastAsia"/>
          <w:sz w:val="32"/>
          <w:szCs w:val="32"/>
        </w:rPr>
        <w:t>...................................</w:t>
      </w:r>
      <w:r w:rsidRPr="00953EC8">
        <w:rPr>
          <w:rFonts w:ascii="宋体" w:hAnsi="宋体"/>
          <w:sz w:val="32"/>
          <w:szCs w:val="32"/>
        </w:rPr>
        <w:t xml:space="preserve"> </w:t>
      </w:r>
      <w:r w:rsidR="00F7054C">
        <w:rPr>
          <w:rFonts w:ascii="宋体" w:hAnsi="宋体"/>
          <w:sz w:val="32"/>
          <w:szCs w:val="32"/>
        </w:rPr>
        <w:t>18</w:t>
      </w:r>
    </w:p>
    <w:p w:rsidR="00915AC3" w:rsidRPr="009818B6" w:rsidRDefault="00915AC3" w:rsidP="00915AC3">
      <w:pPr>
        <w:pStyle w:val="a5"/>
        <w:spacing w:before="93"/>
        <w:ind w:firstLineChars="100" w:firstLine="320"/>
        <w:jc w:val="left"/>
        <w:rPr>
          <w:rStyle w:val="2Char"/>
          <w:rFonts w:ascii="楷体" w:eastAsia="楷体" w:hAnsi="楷体"/>
          <w:b w:val="0"/>
        </w:rPr>
      </w:pPr>
      <w:r w:rsidRPr="009818B6">
        <w:rPr>
          <w:rFonts w:ascii="楷体" w:eastAsia="楷体" w:hAnsi="楷体" w:hint="eastAsia"/>
          <w:sz w:val="32"/>
          <w:szCs w:val="32"/>
        </w:rPr>
        <w:t>一、收</w:t>
      </w:r>
      <w:r w:rsidRPr="009818B6">
        <w:rPr>
          <w:rStyle w:val="2Char"/>
          <w:rFonts w:ascii="楷体" w:eastAsia="楷体" w:hAnsi="楷体" w:hint="eastAsia"/>
          <w:b w:val="0"/>
        </w:rPr>
        <w:t>入支出决算总表</w:t>
      </w:r>
      <w:r w:rsidRPr="009818B6">
        <w:rPr>
          <w:rFonts w:ascii="楷体" w:eastAsia="楷体" w:hAnsi="楷体" w:hint="eastAsia"/>
          <w:sz w:val="32"/>
          <w:szCs w:val="32"/>
        </w:rPr>
        <w:t>............................</w:t>
      </w:r>
      <w:r w:rsidR="00F7054C" w:rsidRPr="00F7054C">
        <w:rPr>
          <w:rFonts w:ascii="宋体" w:hAnsi="宋体"/>
          <w:sz w:val="32"/>
          <w:szCs w:val="32"/>
        </w:rPr>
        <w:t xml:space="preserve"> </w:t>
      </w:r>
      <w:r w:rsidR="00F7054C">
        <w:rPr>
          <w:rFonts w:ascii="宋体" w:hAnsi="宋体"/>
          <w:sz w:val="32"/>
          <w:szCs w:val="32"/>
        </w:rPr>
        <w:t>18</w:t>
      </w:r>
    </w:p>
    <w:p w:rsidR="00915AC3" w:rsidRPr="009818B6" w:rsidRDefault="00915AC3" w:rsidP="00915AC3">
      <w:pPr>
        <w:pStyle w:val="a5"/>
        <w:spacing w:before="93"/>
        <w:ind w:firstLineChars="100" w:firstLine="320"/>
        <w:rPr>
          <w:rStyle w:val="2Char"/>
          <w:rFonts w:ascii="楷体" w:eastAsia="楷体" w:hAnsi="楷体"/>
          <w:b w:val="0"/>
        </w:rPr>
      </w:pPr>
      <w:r w:rsidRPr="009818B6">
        <w:rPr>
          <w:rFonts w:ascii="楷体" w:eastAsia="楷体" w:hAnsi="楷体" w:hint="eastAsia"/>
          <w:sz w:val="32"/>
          <w:szCs w:val="32"/>
        </w:rPr>
        <w:t>二、收</w:t>
      </w:r>
      <w:r w:rsidRPr="009818B6">
        <w:rPr>
          <w:rStyle w:val="2Char"/>
          <w:rFonts w:ascii="楷体" w:eastAsia="楷体" w:hAnsi="楷体" w:hint="eastAsia"/>
          <w:b w:val="0"/>
        </w:rPr>
        <w:t>入决算表</w:t>
      </w:r>
      <w:r w:rsidRPr="009818B6">
        <w:rPr>
          <w:rFonts w:ascii="楷体" w:eastAsia="楷体" w:hAnsi="楷体" w:hint="eastAsia"/>
          <w:sz w:val="32"/>
          <w:szCs w:val="32"/>
        </w:rPr>
        <w:t>..................................</w:t>
      </w:r>
      <w:r w:rsidR="00F7054C" w:rsidRPr="00F7054C">
        <w:rPr>
          <w:rFonts w:ascii="宋体" w:hAnsi="宋体"/>
          <w:sz w:val="32"/>
          <w:szCs w:val="32"/>
        </w:rPr>
        <w:t xml:space="preserve"> </w:t>
      </w:r>
      <w:r w:rsidR="00F7054C">
        <w:rPr>
          <w:rFonts w:ascii="宋体" w:hAnsi="宋体"/>
          <w:sz w:val="32"/>
          <w:szCs w:val="32"/>
        </w:rPr>
        <w:t>18</w:t>
      </w:r>
    </w:p>
    <w:p w:rsidR="00915AC3" w:rsidRPr="009818B6" w:rsidRDefault="00915AC3" w:rsidP="00915AC3">
      <w:pPr>
        <w:pStyle w:val="a5"/>
        <w:spacing w:before="93"/>
        <w:ind w:firstLineChars="100" w:firstLine="320"/>
        <w:rPr>
          <w:rStyle w:val="2Char"/>
          <w:rFonts w:ascii="楷体" w:eastAsia="楷体" w:hAnsi="楷体"/>
          <w:b w:val="0"/>
        </w:rPr>
      </w:pPr>
      <w:r w:rsidRPr="009818B6">
        <w:rPr>
          <w:rStyle w:val="2Char"/>
          <w:rFonts w:ascii="楷体" w:eastAsia="楷体" w:hAnsi="楷体" w:hint="eastAsia"/>
          <w:b w:val="0"/>
        </w:rPr>
        <w:t>三、</w:t>
      </w:r>
      <w:r w:rsidRPr="009818B6">
        <w:rPr>
          <w:rFonts w:ascii="楷体" w:eastAsia="楷体" w:hAnsi="楷体" w:hint="eastAsia"/>
          <w:sz w:val="32"/>
          <w:szCs w:val="32"/>
        </w:rPr>
        <w:t>支</w:t>
      </w:r>
      <w:r w:rsidRPr="009818B6">
        <w:rPr>
          <w:rStyle w:val="2Char"/>
          <w:rFonts w:ascii="楷体" w:eastAsia="楷体" w:hAnsi="楷体" w:hint="eastAsia"/>
          <w:b w:val="0"/>
        </w:rPr>
        <w:t>出决算表</w:t>
      </w:r>
      <w:r w:rsidRPr="009818B6">
        <w:rPr>
          <w:rFonts w:ascii="楷体" w:eastAsia="楷体" w:hAnsi="楷体" w:hint="eastAsia"/>
          <w:sz w:val="32"/>
          <w:szCs w:val="32"/>
        </w:rPr>
        <w:t>..................................</w:t>
      </w:r>
      <w:r w:rsidR="00F7054C" w:rsidRPr="00F7054C">
        <w:rPr>
          <w:rFonts w:ascii="宋体" w:hAnsi="宋体"/>
          <w:sz w:val="32"/>
          <w:szCs w:val="32"/>
        </w:rPr>
        <w:t xml:space="preserve"> </w:t>
      </w:r>
      <w:r w:rsidR="00F7054C">
        <w:rPr>
          <w:rFonts w:ascii="宋体" w:hAnsi="宋体"/>
          <w:sz w:val="32"/>
          <w:szCs w:val="32"/>
        </w:rPr>
        <w:t>18</w:t>
      </w:r>
    </w:p>
    <w:p w:rsidR="00915AC3" w:rsidRPr="009818B6" w:rsidRDefault="00915AC3" w:rsidP="00915AC3">
      <w:pPr>
        <w:pStyle w:val="a5"/>
        <w:spacing w:before="93"/>
        <w:ind w:firstLineChars="100" w:firstLine="320"/>
        <w:rPr>
          <w:rStyle w:val="2Char"/>
          <w:rFonts w:ascii="楷体" w:eastAsia="楷体" w:hAnsi="楷体"/>
          <w:b w:val="0"/>
        </w:rPr>
      </w:pPr>
      <w:r w:rsidRPr="009818B6">
        <w:rPr>
          <w:rStyle w:val="2Char"/>
          <w:rFonts w:ascii="楷体" w:eastAsia="楷体" w:hAnsi="楷体" w:hint="eastAsia"/>
          <w:b w:val="0"/>
        </w:rPr>
        <w:t>四、</w:t>
      </w:r>
      <w:r w:rsidRPr="009818B6">
        <w:rPr>
          <w:rFonts w:ascii="楷体" w:eastAsia="楷体" w:hAnsi="楷体" w:hint="eastAsia"/>
          <w:sz w:val="32"/>
          <w:szCs w:val="32"/>
        </w:rPr>
        <w:t>财</w:t>
      </w:r>
      <w:r w:rsidRPr="009818B6">
        <w:rPr>
          <w:rStyle w:val="2Char"/>
          <w:rFonts w:ascii="楷体" w:eastAsia="楷体" w:hAnsi="楷体" w:hint="eastAsia"/>
          <w:b w:val="0"/>
        </w:rPr>
        <w:t>政拨款收入支出决算总表</w:t>
      </w:r>
      <w:r w:rsidRPr="009818B6">
        <w:rPr>
          <w:rFonts w:ascii="楷体" w:eastAsia="楷体" w:hAnsi="楷体" w:hint="eastAsia"/>
          <w:sz w:val="32"/>
          <w:szCs w:val="32"/>
        </w:rPr>
        <w:t>....................</w:t>
      </w:r>
      <w:r w:rsidR="00F7054C" w:rsidRPr="00F7054C">
        <w:rPr>
          <w:rFonts w:ascii="宋体" w:hAnsi="宋体"/>
          <w:sz w:val="32"/>
          <w:szCs w:val="32"/>
        </w:rPr>
        <w:t xml:space="preserve"> </w:t>
      </w:r>
      <w:r w:rsidR="00F7054C">
        <w:rPr>
          <w:rFonts w:ascii="宋体" w:hAnsi="宋体"/>
          <w:sz w:val="32"/>
          <w:szCs w:val="32"/>
        </w:rPr>
        <w:t>18</w:t>
      </w:r>
    </w:p>
    <w:p w:rsidR="00915AC3" w:rsidRPr="009818B6" w:rsidRDefault="00915AC3" w:rsidP="00915AC3">
      <w:pPr>
        <w:pStyle w:val="a5"/>
        <w:spacing w:before="93"/>
        <w:ind w:firstLineChars="100" w:firstLine="320"/>
        <w:rPr>
          <w:rStyle w:val="2Char"/>
          <w:rFonts w:ascii="楷体" w:eastAsia="楷体" w:hAnsi="楷体"/>
          <w:b w:val="0"/>
        </w:rPr>
      </w:pPr>
      <w:r w:rsidRPr="009818B6">
        <w:rPr>
          <w:rStyle w:val="2Char"/>
          <w:rFonts w:ascii="楷体" w:eastAsia="楷体" w:hAnsi="楷体" w:hint="eastAsia"/>
          <w:b w:val="0"/>
        </w:rPr>
        <w:t>五、</w:t>
      </w:r>
      <w:r w:rsidRPr="009818B6">
        <w:rPr>
          <w:rFonts w:ascii="楷体" w:eastAsia="楷体" w:hAnsi="楷体" w:hint="eastAsia"/>
          <w:sz w:val="32"/>
          <w:szCs w:val="32"/>
        </w:rPr>
        <w:t>财</w:t>
      </w:r>
      <w:r w:rsidRPr="009818B6">
        <w:rPr>
          <w:rStyle w:val="2Char"/>
          <w:rFonts w:ascii="楷体" w:eastAsia="楷体" w:hAnsi="楷体" w:hint="eastAsia"/>
          <w:b w:val="0"/>
        </w:rPr>
        <w:t>政拨款支出决算明细表</w:t>
      </w:r>
      <w:r w:rsidRPr="009818B6">
        <w:rPr>
          <w:rFonts w:ascii="楷体" w:eastAsia="楷体" w:hAnsi="楷体" w:hint="eastAsia"/>
          <w:sz w:val="32"/>
          <w:szCs w:val="32"/>
        </w:rPr>
        <w:t>......................</w:t>
      </w:r>
      <w:r w:rsidR="00F7054C" w:rsidRPr="00F7054C">
        <w:rPr>
          <w:rFonts w:ascii="宋体" w:hAnsi="宋体"/>
          <w:sz w:val="32"/>
          <w:szCs w:val="32"/>
        </w:rPr>
        <w:t xml:space="preserve"> </w:t>
      </w:r>
      <w:r w:rsidR="00F7054C">
        <w:rPr>
          <w:rFonts w:ascii="宋体" w:hAnsi="宋体"/>
          <w:sz w:val="32"/>
          <w:szCs w:val="32"/>
        </w:rPr>
        <w:t>18</w:t>
      </w:r>
    </w:p>
    <w:p w:rsidR="00915AC3" w:rsidRPr="009818B6" w:rsidRDefault="00915AC3" w:rsidP="00915AC3">
      <w:pPr>
        <w:pStyle w:val="a5"/>
        <w:spacing w:before="93"/>
        <w:ind w:firstLineChars="100" w:firstLine="320"/>
        <w:rPr>
          <w:rStyle w:val="2Char"/>
          <w:rFonts w:ascii="楷体" w:eastAsia="楷体" w:hAnsi="楷体"/>
          <w:b w:val="0"/>
        </w:rPr>
      </w:pPr>
      <w:r w:rsidRPr="009818B6">
        <w:rPr>
          <w:rStyle w:val="2Char"/>
          <w:rFonts w:ascii="楷体" w:eastAsia="楷体" w:hAnsi="楷体" w:hint="eastAsia"/>
          <w:b w:val="0"/>
        </w:rPr>
        <w:t>六、</w:t>
      </w:r>
      <w:r w:rsidRPr="009818B6">
        <w:rPr>
          <w:rFonts w:ascii="楷体" w:eastAsia="楷体" w:hAnsi="楷体" w:hint="eastAsia"/>
          <w:sz w:val="32"/>
          <w:szCs w:val="32"/>
        </w:rPr>
        <w:t>一</w:t>
      </w:r>
      <w:r w:rsidRPr="009818B6">
        <w:rPr>
          <w:rStyle w:val="2Char"/>
          <w:rFonts w:ascii="楷体" w:eastAsia="楷体" w:hAnsi="楷体" w:hint="eastAsia"/>
          <w:b w:val="0"/>
        </w:rPr>
        <w:t>般公共预算财政拨款支出决算表</w:t>
      </w:r>
      <w:r w:rsidRPr="009818B6">
        <w:rPr>
          <w:rFonts w:ascii="楷体" w:eastAsia="楷体" w:hAnsi="楷体" w:hint="eastAsia"/>
          <w:sz w:val="32"/>
          <w:szCs w:val="32"/>
        </w:rPr>
        <w:t>..............</w:t>
      </w:r>
      <w:r w:rsidR="00F7054C" w:rsidRPr="00F7054C">
        <w:rPr>
          <w:rFonts w:ascii="宋体" w:hAnsi="宋体"/>
          <w:sz w:val="32"/>
          <w:szCs w:val="32"/>
        </w:rPr>
        <w:t xml:space="preserve"> </w:t>
      </w:r>
      <w:r w:rsidR="00F7054C">
        <w:rPr>
          <w:rFonts w:ascii="宋体" w:hAnsi="宋体"/>
          <w:sz w:val="32"/>
          <w:szCs w:val="32"/>
        </w:rPr>
        <w:t>18</w:t>
      </w:r>
    </w:p>
    <w:p w:rsidR="00915AC3" w:rsidRPr="009818B6" w:rsidRDefault="00915AC3" w:rsidP="00915AC3">
      <w:pPr>
        <w:pStyle w:val="a5"/>
        <w:spacing w:before="93"/>
        <w:ind w:firstLineChars="100" w:firstLine="320"/>
        <w:rPr>
          <w:rStyle w:val="2Char"/>
          <w:rFonts w:ascii="楷体" w:eastAsia="楷体" w:hAnsi="楷体"/>
          <w:b w:val="0"/>
        </w:rPr>
      </w:pPr>
      <w:r w:rsidRPr="009818B6">
        <w:rPr>
          <w:rStyle w:val="2Char"/>
          <w:rFonts w:ascii="楷体" w:eastAsia="楷体" w:hAnsi="楷体" w:hint="eastAsia"/>
          <w:b w:val="0"/>
        </w:rPr>
        <w:t>七、</w:t>
      </w:r>
      <w:r w:rsidRPr="009818B6">
        <w:rPr>
          <w:rFonts w:ascii="楷体" w:eastAsia="楷体" w:hAnsi="楷体" w:hint="eastAsia"/>
          <w:sz w:val="32"/>
          <w:szCs w:val="32"/>
        </w:rPr>
        <w:t>一</w:t>
      </w:r>
      <w:r w:rsidRPr="009818B6">
        <w:rPr>
          <w:rStyle w:val="2Char"/>
          <w:rFonts w:ascii="楷体" w:eastAsia="楷体" w:hAnsi="楷体" w:hint="eastAsia"/>
          <w:b w:val="0"/>
        </w:rPr>
        <w:t>般公共预算财政拨款支出决算明细表</w:t>
      </w:r>
      <w:r w:rsidRPr="009818B6">
        <w:rPr>
          <w:rFonts w:ascii="楷体" w:eastAsia="楷体" w:hAnsi="楷体" w:hint="eastAsia"/>
          <w:sz w:val="32"/>
          <w:szCs w:val="32"/>
        </w:rPr>
        <w:t>.......</w:t>
      </w:r>
      <w:r w:rsidRPr="009818B6">
        <w:rPr>
          <w:rFonts w:ascii="楷体" w:eastAsia="楷体" w:hAnsi="楷体"/>
          <w:sz w:val="32"/>
          <w:szCs w:val="32"/>
        </w:rPr>
        <w:t>................</w:t>
      </w:r>
      <w:r>
        <w:rPr>
          <w:rFonts w:ascii="楷体" w:eastAsia="楷体" w:hAnsi="楷体"/>
          <w:sz w:val="32"/>
          <w:szCs w:val="32"/>
        </w:rPr>
        <w:t>......</w:t>
      </w:r>
      <w:r w:rsidRPr="009818B6">
        <w:rPr>
          <w:rFonts w:ascii="楷体" w:eastAsia="楷体" w:hAnsi="楷体"/>
          <w:sz w:val="32"/>
          <w:szCs w:val="32"/>
        </w:rPr>
        <w:t>..........</w:t>
      </w:r>
      <w:r>
        <w:rPr>
          <w:rFonts w:ascii="楷体" w:eastAsia="楷体" w:hAnsi="楷体"/>
          <w:sz w:val="32"/>
          <w:szCs w:val="32"/>
        </w:rPr>
        <w:t>..</w:t>
      </w:r>
      <w:r w:rsidRPr="009818B6">
        <w:rPr>
          <w:rFonts w:ascii="楷体" w:eastAsia="楷体" w:hAnsi="楷体"/>
          <w:sz w:val="32"/>
          <w:szCs w:val="32"/>
        </w:rPr>
        <w:t>..</w:t>
      </w:r>
      <w:r w:rsidRPr="009818B6">
        <w:rPr>
          <w:rFonts w:ascii="楷体" w:eastAsia="楷体" w:hAnsi="楷体" w:hint="eastAsia"/>
          <w:sz w:val="32"/>
          <w:szCs w:val="32"/>
        </w:rPr>
        <w:t>....</w:t>
      </w:r>
      <w:r w:rsidR="00F7054C" w:rsidRPr="00F7054C">
        <w:rPr>
          <w:rFonts w:ascii="宋体" w:hAnsi="宋体"/>
          <w:sz w:val="32"/>
          <w:szCs w:val="32"/>
        </w:rPr>
        <w:t xml:space="preserve"> </w:t>
      </w:r>
      <w:r w:rsidR="00F7054C">
        <w:rPr>
          <w:rFonts w:ascii="宋体" w:hAnsi="宋体"/>
          <w:sz w:val="32"/>
          <w:szCs w:val="32"/>
        </w:rPr>
        <w:t>18</w:t>
      </w:r>
    </w:p>
    <w:p w:rsidR="00915AC3" w:rsidRPr="009818B6" w:rsidRDefault="00915AC3" w:rsidP="00915AC3">
      <w:pPr>
        <w:pStyle w:val="a5"/>
        <w:spacing w:before="93"/>
        <w:ind w:firstLineChars="100" w:firstLine="320"/>
        <w:rPr>
          <w:rStyle w:val="2Char"/>
          <w:rFonts w:ascii="楷体" w:eastAsia="楷体" w:hAnsi="楷体"/>
          <w:b w:val="0"/>
        </w:rPr>
      </w:pPr>
      <w:r w:rsidRPr="009818B6">
        <w:rPr>
          <w:rStyle w:val="2Char"/>
          <w:rFonts w:ascii="楷体" w:eastAsia="楷体" w:hAnsi="楷体" w:hint="eastAsia"/>
          <w:b w:val="0"/>
        </w:rPr>
        <w:t>八、</w:t>
      </w:r>
      <w:r w:rsidRPr="009818B6">
        <w:rPr>
          <w:rFonts w:ascii="楷体" w:eastAsia="楷体" w:hAnsi="楷体" w:hint="eastAsia"/>
          <w:sz w:val="32"/>
          <w:szCs w:val="32"/>
        </w:rPr>
        <w:t>一</w:t>
      </w:r>
      <w:r w:rsidRPr="009818B6">
        <w:rPr>
          <w:rStyle w:val="2Char"/>
          <w:rFonts w:ascii="楷体" w:eastAsia="楷体" w:hAnsi="楷体" w:hint="eastAsia"/>
          <w:b w:val="0"/>
        </w:rPr>
        <w:t>般公共预算财政拨款基本支出决算明细表</w:t>
      </w:r>
      <w:r w:rsidRPr="009818B6">
        <w:rPr>
          <w:rFonts w:ascii="楷体" w:eastAsia="楷体" w:hAnsi="楷体" w:hint="eastAsia"/>
          <w:sz w:val="32"/>
          <w:szCs w:val="32"/>
        </w:rPr>
        <w:t>......</w:t>
      </w:r>
      <w:r>
        <w:rPr>
          <w:rFonts w:ascii="楷体" w:eastAsia="楷体" w:hAnsi="楷体"/>
          <w:sz w:val="32"/>
          <w:szCs w:val="32"/>
        </w:rPr>
        <w:t>........................................</w:t>
      </w:r>
      <w:r w:rsidRPr="009818B6">
        <w:rPr>
          <w:rFonts w:ascii="楷体" w:eastAsia="楷体" w:hAnsi="楷体" w:hint="eastAsia"/>
          <w:sz w:val="32"/>
          <w:szCs w:val="32"/>
        </w:rPr>
        <w:t>.</w:t>
      </w:r>
      <w:r w:rsidR="00F7054C" w:rsidRPr="00F7054C">
        <w:rPr>
          <w:rFonts w:ascii="宋体" w:hAnsi="宋体"/>
          <w:sz w:val="32"/>
          <w:szCs w:val="32"/>
        </w:rPr>
        <w:t xml:space="preserve"> </w:t>
      </w:r>
      <w:r w:rsidR="00F7054C">
        <w:rPr>
          <w:rFonts w:ascii="宋体" w:hAnsi="宋体"/>
          <w:sz w:val="32"/>
          <w:szCs w:val="32"/>
        </w:rPr>
        <w:t>18</w:t>
      </w:r>
    </w:p>
    <w:p w:rsidR="00915AC3" w:rsidRPr="009818B6" w:rsidRDefault="00915AC3" w:rsidP="00915AC3">
      <w:pPr>
        <w:pStyle w:val="a5"/>
        <w:spacing w:before="93"/>
        <w:ind w:firstLineChars="100" w:firstLine="320"/>
        <w:rPr>
          <w:rStyle w:val="2Char"/>
          <w:rFonts w:ascii="楷体" w:eastAsia="楷体" w:hAnsi="楷体"/>
          <w:b w:val="0"/>
        </w:rPr>
      </w:pPr>
      <w:r w:rsidRPr="009818B6">
        <w:rPr>
          <w:rStyle w:val="2Char"/>
          <w:rFonts w:ascii="楷体" w:eastAsia="楷体" w:hAnsi="楷体" w:hint="eastAsia"/>
          <w:b w:val="0"/>
        </w:rPr>
        <w:t>九、</w:t>
      </w:r>
      <w:r w:rsidRPr="009818B6">
        <w:rPr>
          <w:rFonts w:ascii="楷体" w:eastAsia="楷体" w:hAnsi="楷体" w:hint="eastAsia"/>
          <w:sz w:val="32"/>
          <w:szCs w:val="32"/>
        </w:rPr>
        <w:t>一</w:t>
      </w:r>
      <w:r w:rsidRPr="009818B6">
        <w:rPr>
          <w:rStyle w:val="2Char"/>
          <w:rFonts w:ascii="楷体" w:eastAsia="楷体" w:hAnsi="楷体" w:hint="eastAsia"/>
          <w:b w:val="0"/>
        </w:rPr>
        <w:t>般公共预算财政拨款项目支出决算表</w:t>
      </w:r>
      <w:r w:rsidRPr="009818B6">
        <w:rPr>
          <w:rFonts w:ascii="楷体" w:eastAsia="楷体" w:hAnsi="楷体" w:hint="eastAsia"/>
          <w:sz w:val="32"/>
          <w:szCs w:val="32"/>
        </w:rPr>
        <w:t>.......</w:t>
      </w:r>
      <w:r>
        <w:rPr>
          <w:rFonts w:ascii="楷体" w:eastAsia="楷体" w:hAnsi="楷体"/>
          <w:sz w:val="32"/>
          <w:szCs w:val="32"/>
        </w:rPr>
        <w:t>....................................</w:t>
      </w:r>
      <w:r w:rsidRPr="009818B6">
        <w:rPr>
          <w:rFonts w:ascii="楷体" w:eastAsia="楷体" w:hAnsi="楷体" w:hint="eastAsia"/>
          <w:sz w:val="32"/>
          <w:szCs w:val="32"/>
        </w:rPr>
        <w:t>....</w:t>
      </w:r>
      <w:r w:rsidR="00F7054C" w:rsidRPr="00F7054C">
        <w:rPr>
          <w:rFonts w:ascii="宋体" w:hAnsi="宋体"/>
          <w:sz w:val="32"/>
          <w:szCs w:val="32"/>
        </w:rPr>
        <w:t xml:space="preserve"> </w:t>
      </w:r>
      <w:r w:rsidR="00F7054C">
        <w:rPr>
          <w:rFonts w:ascii="宋体" w:hAnsi="宋体"/>
          <w:sz w:val="32"/>
          <w:szCs w:val="32"/>
        </w:rPr>
        <w:t>18</w:t>
      </w:r>
    </w:p>
    <w:p w:rsidR="00915AC3" w:rsidRPr="009818B6" w:rsidRDefault="00915AC3" w:rsidP="00915AC3">
      <w:pPr>
        <w:pStyle w:val="a5"/>
        <w:spacing w:before="93"/>
        <w:ind w:firstLineChars="100" w:firstLine="320"/>
        <w:rPr>
          <w:rStyle w:val="2Char"/>
          <w:rFonts w:ascii="楷体" w:eastAsia="楷体" w:hAnsi="楷体"/>
          <w:b w:val="0"/>
        </w:rPr>
      </w:pPr>
      <w:r w:rsidRPr="009818B6">
        <w:rPr>
          <w:rStyle w:val="2Char"/>
          <w:rFonts w:ascii="楷体" w:eastAsia="楷体" w:hAnsi="楷体" w:hint="eastAsia"/>
          <w:b w:val="0"/>
        </w:rPr>
        <w:t>十、</w:t>
      </w:r>
      <w:r w:rsidRPr="009818B6">
        <w:rPr>
          <w:rFonts w:ascii="楷体" w:eastAsia="楷体" w:hAnsi="楷体" w:hint="eastAsia"/>
          <w:sz w:val="32"/>
          <w:szCs w:val="32"/>
        </w:rPr>
        <w:t>政</w:t>
      </w:r>
      <w:r w:rsidRPr="009818B6">
        <w:rPr>
          <w:rStyle w:val="2Char"/>
          <w:rFonts w:ascii="楷体" w:eastAsia="楷体" w:hAnsi="楷体" w:hint="eastAsia"/>
          <w:b w:val="0"/>
        </w:rPr>
        <w:t>府性基金预算财政拨款收入支出决算表</w:t>
      </w:r>
      <w:r w:rsidRPr="009818B6">
        <w:rPr>
          <w:rFonts w:ascii="楷体" w:eastAsia="楷体" w:hAnsi="楷体" w:hint="eastAsia"/>
          <w:sz w:val="32"/>
          <w:szCs w:val="32"/>
        </w:rPr>
        <w:t>......</w:t>
      </w:r>
      <w:r>
        <w:rPr>
          <w:rFonts w:ascii="楷体" w:eastAsia="楷体" w:hAnsi="楷体"/>
          <w:sz w:val="32"/>
          <w:szCs w:val="32"/>
        </w:rPr>
        <w:t>......................................</w:t>
      </w:r>
      <w:r w:rsidRPr="009818B6">
        <w:rPr>
          <w:rFonts w:ascii="楷体" w:eastAsia="楷体" w:hAnsi="楷体" w:hint="eastAsia"/>
          <w:sz w:val="32"/>
          <w:szCs w:val="32"/>
        </w:rPr>
        <w:t>...</w:t>
      </w:r>
      <w:r w:rsidR="00F7054C" w:rsidRPr="00F7054C">
        <w:rPr>
          <w:rFonts w:ascii="宋体" w:hAnsi="宋体"/>
          <w:sz w:val="32"/>
          <w:szCs w:val="32"/>
        </w:rPr>
        <w:t xml:space="preserve"> </w:t>
      </w:r>
      <w:r w:rsidR="00F7054C">
        <w:rPr>
          <w:rFonts w:ascii="宋体" w:hAnsi="宋体"/>
          <w:sz w:val="32"/>
          <w:szCs w:val="32"/>
        </w:rPr>
        <w:t>18</w:t>
      </w:r>
    </w:p>
    <w:p w:rsidR="00915AC3" w:rsidRPr="009818B6" w:rsidRDefault="00915AC3" w:rsidP="00915AC3">
      <w:pPr>
        <w:pStyle w:val="a5"/>
        <w:spacing w:before="93"/>
        <w:ind w:firstLineChars="100" w:firstLine="320"/>
        <w:rPr>
          <w:rStyle w:val="2Char"/>
          <w:rFonts w:ascii="楷体" w:eastAsia="楷体" w:hAnsi="楷体"/>
          <w:b w:val="0"/>
        </w:rPr>
      </w:pPr>
      <w:r w:rsidRPr="009818B6">
        <w:rPr>
          <w:rStyle w:val="2Char"/>
          <w:rFonts w:ascii="楷体" w:eastAsia="楷体" w:hAnsi="楷体" w:hint="eastAsia"/>
          <w:b w:val="0"/>
        </w:rPr>
        <w:t>十一、</w:t>
      </w:r>
      <w:r w:rsidRPr="009818B6">
        <w:rPr>
          <w:rFonts w:ascii="楷体" w:eastAsia="楷体" w:hAnsi="楷体" w:hint="eastAsia"/>
          <w:sz w:val="32"/>
          <w:szCs w:val="32"/>
        </w:rPr>
        <w:t>国</w:t>
      </w:r>
      <w:r w:rsidRPr="009818B6">
        <w:rPr>
          <w:rStyle w:val="2Char"/>
          <w:rFonts w:ascii="楷体" w:eastAsia="楷体" w:hAnsi="楷体" w:hint="eastAsia"/>
          <w:b w:val="0"/>
        </w:rPr>
        <w:t>有资本经营预算财政拨款收入支出决算表（此表无数据）</w:t>
      </w:r>
      <w:r>
        <w:rPr>
          <w:rFonts w:ascii="楷体" w:eastAsia="楷体" w:hAnsi="楷体" w:hint="eastAsia"/>
          <w:sz w:val="32"/>
          <w:szCs w:val="32"/>
        </w:rPr>
        <w:t>.........................</w:t>
      </w:r>
      <w:r w:rsidRPr="009818B6">
        <w:rPr>
          <w:rFonts w:ascii="楷体" w:eastAsia="楷体" w:hAnsi="楷体" w:hint="eastAsia"/>
          <w:sz w:val="32"/>
          <w:szCs w:val="32"/>
        </w:rPr>
        <w:t>....</w:t>
      </w:r>
      <w:r>
        <w:rPr>
          <w:rFonts w:ascii="楷体" w:eastAsia="楷体" w:hAnsi="楷体"/>
          <w:sz w:val="32"/>
          <w:szCs w:val="32"/>
        </w:rPr>
        <w:t>.</w:t>
      </w:r>
      <w:r w:rsidRPr="009818B6">
        <w:rPr>
          <w:rFonts w:ascii="楷体" w:eastAsia="楷体" w:hAnsi="楷体" w:hint="eastAsia"/>
          <w:sz w:val="32"/>
          <w:szCs w:val="32"/>
        </w:rPr>
        <w:t>............</w:t>
      </w:r>
      <w:r w:rsidR="00F7054C" w:rsidRPr="00F7054C">
        <w:rPr>
          <w:rFonts w:ascii="宋体" w:hAnsi="宋体"/>
          <w:sz w:val="32"/>
          <w:szCs w:val="32"/>
        </w:rPr>
        <w:t xml:space="preserve"> </w:t>
      </w:r>
      <w:r w:rsidR="00F7054C">
        <w:rPr>
          <w:rFonts w:ascii="宋体" w:hAnsi="宋体"/>
          <w:sz w:val="32"/>
          <w:szCs w:val="32"/>
        </w:rPr>
        <w:t>18</w:t>
      </w:r>
    </w:p>
    <w:p w:rsidR="00915AC3" w:rsidRPr="009818B6" w:rsidRDefault="00915AC3" w:rsidP="00915AC3">
      <w:pPr>
        <w:pStyle w:val="a5"/>
        <w:spacing w:before="93"/>
        <w:ind w:firstLineChars="100" w:firstLine="320"/>
        <w:rPr>
          <w:rStyle w:val="2Char"/>
          <w:rFonts w:ascii="楷体" w:eastAsia="楷体" w:hAnsi="楷体"/>
          <w:b w:val="0"/>
        </w:rPr>
      </w:pPr>
      <w:r w:rsidRPr="009818B6">
        <w:rPr>
          <w:rStyle w:val="2Char"/>
          <w:rFonts w:ascii="楷体" w:eastAsia="楷体" w:hAnsi="楷体" w:hint="eastAsia"/>
          <w:b w:val="0"/>
        </w:rPr>
        <w:t>十二、国有资本经营预算财政拨款支出决算表（此表无数据）</w:t>
      </w:r>
      <w:r w:rsidRPr="009818B6">
        <w:rPr>
          <w:rFonts w:ascii="楷体" w:eastAsia="楷体" w:hAnsi="楷体" w:hint="eastAsia"/>
          <w:sz w:val="32"/>
          <w:szCs w:val="32"/>
        </w:rPr>
        <w:t>...........</w:t>
      </w:r>
      <w:r>
        <w:rPr>
          <w:rFonts w:ascii="楷体" w:eastAsia="楷体" w:hAnsi="楷体" w:hint="eastAsia"/>
          <w:sz w:val="32"/>
          <w:szCs w:val="32"/>
        </w:rPr>
        <w:t>....................</w:t>
      </w:r>
      <w:r>
        <w:rPr>
          <w:rFonts w:ascii="楷体" w:eastAsia="楷体" w:hAnsi="楷体"/>
          <w:sz w:val="32"/>
          <w:szCs w:val="32"/>
        </w:rPr>
        <w:t>.</w:t>
      </w:r>
      <w:r>
        <w:rPr>
          <w:rFonts w:ascii="楷体" w:eastAsia="楷体" w:hAnsi="楷体" w:hint="eastAsia"/>
          <w:sz w:val="32"/>
          <w:szCs w:val="32"/>
        </w:rPr>
        <w:t>...........</w:t>
      </w:r>
      <w:r w:rsidRPr="009818B6">
        <w:rPr>
          <w:rFonts w:ascii="楷体" w:eastAsia="楷体" w:hAnsi="楷体" w:hint="eastAsia"/>
          <w:sz w:val="32"/>
          <w:szCs w:val="32"/>
        </w:rPr>
        <w:t>...</w:t>
      </w:r>
      <w:r w:rsidR="00F7054C" w:rsidRPr="00F7054C">
        <w:rPr>
          <w:rFonts w:ascii="宋体" w:hAnsi="宋体"/>
          <w:sz w:val="32"/>
          <w:szCs w:val="32"/>
        </w:rPr>
        <w:t xml:space="preserve"> </w:t>
      </w:r>
      <w:r w:rsidR="00F7054C">
        <w:rPr>
          <w:rFonts w:ascii="宋体" w:hAnsi="宋体"/>
          <w:sz w:val="32"/>
          <w:szCs w:val="32"/>
        </w:rPr>
        <w:t>18</w:t>
      </w:r>
    </w:p>
    <w:p w:rsidR="00915AC3" w:rsidRPr="009818B6" w:rsidRDefault="00915AC3" w:rsidP="00915AC3">
      <w:pPr>
        <w:pStyle w:val="a5"/>
        <w:spacing w:before="93"/>
        <w:ind w:firstLineChars="100" w:firstLine="320"/>
        <w:rPr>
          <w:rFonts w:ascii="楷体" w:eastAsia="楷体" w:hAnsi="楷体"/>
          <w:sz w:val="32"/>
          <w:szCs w:val="32"/>
        </w:rPr>
      </w:pPr>
      <w:r w:rsidRPr="009818B6">
        <w:rPr>
          <w:rStyle w:val="2Char"/>
          <w:rFonts w:ascii="楷体" w:eastAsia="楷体" w:hAnsi="楷体" w:hint="eastAsia"/>
          <w:b w:val="0"/>
        </w:rPr>
        <w:t>十三、财政拨款“三公”经费支出决算表</w:t>
      </w:r>
      <w:r w:rsidRPr="009818B6">
        <w:rPr>
          <w:rFonts w:ascii="楷体" w:eastAsia="楷体" w:hAnsi="楷体" w:hint="eastAsia"/>
          <w:sz w:val="32"/>
          <w:szCs w:val="32"/>
        </w:rPr>
        <w:t>............</w:t>
      </w:r>
      <w:r w:rsidR="00F7054C" w:rsidRPr="00F7054C">
        <w:rPr>
          <w:rFonts w:ascii="宋体" w:hAnsi="宋体"/>
          <w:sz w:val="32"/>
          <w:szCs w:val="32"/>
        </w:rPr>
        <w:t xml:space="preserve"> </w:t>
      </w:r>
      <w:r w:rsidR="00F7054C">
        <w:rPr>
          <w:rFonts w:ascii="宋体" w:hAnsi="宋体"/>
          <w:sz w:val="32"/>
          <w:szCs w:val="32"/>
        </w:rPr>
        <w:t>18</w:t>
      </w:r>
    </w:p>
    <w:p w:rsidR="00E024A5" w:rsidRPr="00915AC3" w:rsidRDefault="00E024A5">
      <w:pPr>
        <w:widowControl/>
        <w:spacing w:line="560" w:lineRule="exact"/>
        <w:jc w:val="left"/>
        <w:rPr>
          <w:rFonts w:eastAsia="仿宋_GB2312" w:cs="仿宋_GB2312"/>
          <w:bCs/>
          <w:kern w:val="44"/>
          <w:sz w:val="32"/>
          <w:szCs w:val="32"/>
        </w:rPr>
      </w:pPr>
    </w:p>
    <w:p w:rsidR="00E024A5" w:rsidRPr="00ED2ACD" w:rsidRDefault="0030127A" w:rsidP="00ED2ACD">
      <w:pPr>
        <w:pStyle w:val="1"/>
        <w:jc w:val="center"/>
        <w:rPr>
          <w:rFonts w:eastAsia="方正小标宋简体" w:cs="方正小标宋简体"/>
          <w:bCs w:val="0"/>
        </w:rPr>
      </w:pPr>
      <w:r>
        <w:rPr>
          <w:rFonts w:eastAsia="方正小标宋简体" w:cs="方正小标宋简体" w:hint="eastAsia"/>
          <w:b w:val="0"/>
        </w:rPr>
        <w:t>第一部分</w:t>
      </w:r>
      <w:r>
        <w:rPr>
          <w:rFonts w:eastAsia="方正小标宋简体" w:cs="方正小标宋简体" w:hint="eastAsia"/>
          <w:b w:val="0"/>
        </w:rPr>
        <w:t xml:space="preserve">  </w:t>
      </w:r>
      <w:r w:rsidR="00C7711E">
        <w:rPr>
          <w:rStyle w:val="1Char"/>
          <w:rFonts w:eastAsia="方正小标宋简体" w:cs="方正小标宋简体" w:hint="eastAsia"/>
        </w:rPr>
        <w:t>单位</w:t>
      </w:r>
      <w:r>
        <w:rPr>
          <w:rStyle w:val="1Char"/>
          <w:rFonts w:eastAsia="方正小标宋简体" w:cs="方正小标宋简体" w:hint="eastAsia"/>
        </w:rPr>
        <w:t>概况</w:t>
      </w:r>
      <w:bookmarkEnd w:id="7"/>
      <w:bookmarkEnd w:id="8"/>
    </w:p>
    <w:p w:rsidR="007716F0" w:rsidRDefault="00437B37" w:rsidP="007716F0">
      <w:pPr>
        <w:pStyle w:val="2"/>
        <w:numPr>
          <w:ilvl w:val="0"/>
          <w:numId w:val="3"/>
        </w:numPr>
        <w:rPr>
          <w:rFonts w:ascii="Times New Roman" w:eastAsia="黑体" w:hAnsi="Times New Roman"/>
          <w:b w:val="0"/>
        </w:rPr>
      </w:pPr>
      <w:r>
        <w:rPr>
          <w:rFonts w:ascii="Times New Roman" w:eastAsia="黑体" w:hAnsi="Times New Roman" w:hint="eastAsia"/>
          <w:b w:val="0"/>
        </w:rPr>
        <w:t>单位</w:t>
      </w:r>
      <w:r w:rsidR="0030127A">
        <w:rPr>
          <w:rFonts w:ascii="Times New Roman" w:eastAsia="黑体" w:hAnsi="Times New Roman" w:hint="eastAsia"/>
          <w:b w:val="0"/>
        </w:rPr>
        <w:t>职责</w:t>
      </w:r>
    </w:p>
    <w:p w:rsidR="00052C22" w:rsidRPr="007716F0" w:rsidRDefault="00052C22" w:rsidP="007716F0">
      <w:pPr>
        <w:pStyle w:val="2"/>
        <w:ind w:firstLineChars="200" w:firstLine="640"/>
        <w:rPr>
          <w:rFonts w:ascii="Times New Roman" w:eastAsia="黑体" w:hAnsi="Times New Roman"/>
          <w:b w:val="0"/>
        </w:rPr>
      </w:pPr>
      <w:r w:rsidRPr="007716F0">
        <w:rPr>
          <w:rFonts w:ascii="仿宋_GB2312" w:eastAsia="仿宋_GB2312" w:hint="eastAsia"/>
          <w:b w:val="0"/>
        </w:rPr>
        <w:t>攀枝花市公安局交通警察支队组建于1987年，掌握全市道路交通安全情况，组织、指导、监督全市公安机关依法查处道路交通违法行为、处理交通事故、维护道路交通安全秩序；组织、指导、监督机动车（不含拖拉机）登记、安全检验和驾驶人员考试发证工作；组织、指导道路交通安全宣传教育工作；负责民用爆炸物品、剧毒化学品、易制毒化学品的道路运输审批；组织、指导道路交通管理科技工作；指导全市公安机关参与城市建设、道路交通和安全设施的规划。</w:t>
      </w:r>
    </w:p>
    <w:p w:rsidR="00E024A5" w:rsidRDefault="0030127A" w:rsidP="00170979">
      <w:pPr>
        <w:pStyle w:val="2"/>
        <w:ind w:firstLineChars="200" w:firstLine="640"/>
        <w:rPr>
          <w:rStyle w:val="2Char"/>
          <w:rFonts w:ascii="Times New Roman" w:hAnsi="Times New Roman"/>
        </w:rPr>
      </w:pPr>
      <w:bookmarkStart w:id="9" w:name="_Toc15396601"/>
      <w:bookmarkStart w:id="10" w:name="_Toc15377200"/>
      <w:r>
        <w:rPr>
          <w:rFonts w:ascii="Times New Roman" w:eastAsia="黑体" w:hAnsi="Times New Roman" w:hint="eastAsia"/>
          <w:b w:val="0"/>
        </w:rPr>
        <w:t>二、机</w:t>
      </w:r>
      <w:r>
        <w:rPr>
          <w:rStyle w:val="2Char"/>
          <w:rFonts w:ascii="Times New Roman" w:eastAsia="黑体" w:hAnsi="Times New Roman" w:hint="eastAsia"/>
        </w:rPr>
        <w:t>构设置</w:t>
      </w:r>
      <w:bookmarkEnd w:id="9"/>
      <w:bookmarkEnd w:id="10"/>
    </w:p>
    <w:p w:rsidR="00FD1A28" w:rsidRPr="008A6671" w:rsidRDefault="00FD1A28" w:rsidP="00C3225F">
      <w:pPr>
        <w:ind w:firstLineChars="200" w:firstLine="640"/>
        <w:rPr>
          <w:rFonts w:ascii="仿宋_GB2312" w:eastAsia="仿宋_GB2312"/>
          <w:sz w:val="32"/>
          <w:szCs w:val="32"/>
        </w:rPr>
      </w:pPr>
      <w:r w:rsidRPr="008A6671">
        <w:rPr>
          <w:rFonts w:ascii="仿宋_GB2312" w:eastAsia="仿宋_GB2312" w:hint="eastAsia"/>
          <w:sz w:val="32"/>
          <w:szCs w:val="32"/>
        </w:rPr>
        <w:t>攀枝花市公安局交通警察支队为一级预算单位，无下属二级单位，下设大队、科室、所、办14个。</w:t>
      </w:r>
    </w:p>
    <w:p w:rsidR="00E024A5" w:rsidRPr="00FD1A28" w:rsidRDefault="0030127A" w:rsidP="00FD1A28">
      <w:pPr>
        <w:pStyle w:val="1"/>
        <w:jc w:val="center"/>
        <w:rPr>
          <w:rFonts w:eastAsia="方正小标宋简体" w:cs="方正小标宋简体"/>
          <w:b w:val="0"/>
        </w:rPr>
      </w:pPr>
      <w:bookmarkStart w:id="11" w:name="_Toc15377204"/>
      <w:bookmarkStart w:id="12" w:name="_Toc15396602"/>
      <w:r>
        <w:rPr>
          <w:rFonts w:eastAsia="方正小标宋简体" w:cs="方正小标宋简体" w:hint="eastAsia"/>
          <w:b w:val="0"/>
        </w:rPr>
        <w:t>第二部分</w:t>
      </w:r>
      <w:r>
        <w:rPr>
          <w:rFonts w:eastAsia="方正小标宋简体" w:cs="方正小标宋简体" w:hint="eastAsia"/>
          <w:b w:val="0"/>
        </w:rPr>
        <w:t xml:space="preserve">  2024</w:t>
      </w:r>
      <w:r>
        <w:rPr>
          <w:rFonts w:eastAsia="方正小标宋简体" w:cs="方正小标宋简体" w:hint="eastAsia"/>
          <w:b w:val="0"/>
        </w:rPr>
        <w:t>年度</w:t>
      </w:r>
      <w:r w:rsidR="00FD1A28">
        <w:rPr>
          <w:rFonts w:eastAsia="方正小标宋简体" w:cs="方正小标宋简体" w:hint="eastAsia"/>
          <w:b w:val="0"/>
        </w:rPr>
        <w:t>单位</w:t>
      </w:r>
      <w:r>
        <w:rPr>
          <w:rFonts w:eastAsia="方正小标宋简体" w:cs="方正小标宋简体" w:hint="eastAsia"/>
          <w:b w:val="0"/>
        </w:rPr>
        <w:t>决算情况说明</w:t>
      </w:r>
      <w:bookmarkEnd w:id="11"/>
      <w:bookmarkEnd w:id="12"/>
    </w:p>
    <w:p w:rsidR="00E024A5" w:rsidRDefault="0030127A">
      <w:pPr>
        <w:pStyle w:val="ab"/>
        <w:spacing w:line="600" w:lineRule="exact"/>
        <w:ind w:firstLine="640"/>
        <w:outlineLvl w:val="1"/>
        <w:rPr>
          <w:rStyle w:val="2Char"/>
          <w:rFonts w:ascii="Times New Roman" w:eastAsia="黑体" w:hAnsi="Times New Roman"/>
          <w:b w:val="0"/>
        </w:rPr>
      </w:pPr>
      <w:bookmarkStart w:id="13" w:name="_Toc15377205"/>
      <w:bookmarkStart w:id="14" w:name="_Toc15396603"/>
      <w:r>
        <w:rPr>
          <w:rFonts w:eastAsia="黑体" w:hint="eastAsia"/>
          <w:sz w:val="32"/>
          <w:szCs w:val="32"/>
        </w:rPr>
        <w:t>一、收</w:t>
      </w:r>
      <w:r>
        <w:rPr>
          <w:rStyle w:val="2Char"/>
          <w:rFonts w:ascii="Times New Roman" w:eastAsia="黑体" w:hAnsi="Times New Roman" w:hint="eastAsia"/>
          <w:b w:val="0"/>
        </w:rPr>
        <w:t>入支出决算总体情况说明</w:t>
      </w:r>
      <w:bookmarkEnd w:id="13"/>
      <w:bookmarkEnd w:id="14"/>
    </w:p>
    <w:p w:rsidR="00C03E55" w:rsidRPr="004B1FFB" w:rsidRDefault="0030127A" w:rsidP="004B1FFB">
      <w:pPr>
        <w:snapToGrid w:val="0"/>
        <w:spacing w:line="520" w:lineRule="exact"/>
        <w:ind w:firstLine="600"/>
        <w:rPr>
          <w:rFonts w:ascii="仿宋_GB2312" w:eastAsia="仿宋_GB2312" w:hAnsi="宋体"/>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Pr>
          <w:rFonts w:ascii="仿宋_GB2312" w:eastAsia="仿宋_GB2312" w:hAnsi="仿宋_GB2312" w:cs="仿宋_GB2312" w:hint="eastAsia"/>
          <w:sz w:val="32"/>
          <w:szCs w:val="32"/>
        </w:rPr>
        <w:t>9626.24</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年度相比，收入、支出总计各增加</w:t>
      </w:r>
      <w:r w:rsidR="00FD1A28">
        <w:rPr>
          <w:rFonts w:eastAsia="仿宋_GB2312" w:cs="仿宋_GB2312"/>
          <w:sz w:val="32"/>
          <w:szCs w:val="32"/>
        </w:rPr>
        <w:t>796.01</w:t>
      </w:r>
      <w:r>
        <w:rPr>
          <w:rFonts w:eastAsia="仿宋_GB2312" w:cs="仿宋_GB2312" w:hint="eastAsia"/>
          <w:sz w:val="32"/>
          <w:szCs w:val="32"/>
        </w:rPr>
        <w:t>万元，增长</w:t>
      </w:r>
      <w:r w:rsidR="006F1D55">
        <w:rPr>
          <w:rFonts w:eastAsia="仿宋_GB2312" w:cs="仿宋_GB2312"/>
          <w:sz w:val="32"/>
          <w:szCs w:val="32"/>
        </w:rPr>
        <w:t>9.01</w:t>
      </w:r>
      <w:r>
        <w:rPr>
          <w:rFonts w:eastAsia="仿宋_GB2312" w:cs="仿宋_GB2312" w:hint="eastAsia"/>
          <w:sz w:val="32"/>
          <w:szCs w:val="32"/>
        </w:rPr>
        <w:t>%</w:t>
      </w:r>
      <w:r>
        <w:rPr>
          <w:rFonts w:eastAsia="仿宋_GB2312" w:cs="仿宋_GB2312" w:hint="eastAsia"/>
          <w:sz w:val="32"/>
          <w:szCs w:val="32"/>
        </w:rPr>
        <w:t>。</w:t>
      </w:r>
      <w:r>
        <w:rPr>
          <w:rFonts w:eastAsia="仿宋_GB2312" w:cs="仿宋_GB2312" w:hint="eastAsia"/>
          <w:sz w:val="32"/>
          <w:szCs w:val="32"/>
        </w:rPr>
        <w:lastRenderedPageBreak/>
        <w:t>主要变动原因是</w:t>
      </w:r>
      <w:r w:rsidR="0099049C">
        <w:rPr>
          <w:rFonts w:ascii="仿宋_GB2312" w:eastAsia="仿宋_GB2312" w:hAnsi="宋体" w:hint="eastAsia"/>
          <w:b/>
          <w:sz w:val="32"/>
          <w:szCs w:val="32"/>
        </w:rPr>
        <w:t>一是</w:t>
      </w:r>
      <w:r w:rsidR="0099049C">
        <w:rPr>
          <w:rFonts w:ascii="仿宋_GB2312" w:eastAsia="仿宋_GB2312" w:hAnsi="宋体" w:hint="eastAsia"/>
          <w:sz w:val="32"/>
          <w:szCs w:val="32"/>
        </w:rPr>
        <w:t>人员经费收入减少135.87万元；</w:t>
      </w:r>
      <w:r w:rsidR="0099049C">
        <w:rPr>
          <w:rFonts w:ascii="仿宋_GB2312" w:eastAsia="仿宋_GB2312" w:hAnsi="宋体" w:hint="eastAsia"/>
          <w:b/>
          <w:sz w:val="32"/>
          <w:szCs w:val="32"/>
        </w:rPr>
        <w:t>二是</w:t>
      </w:r>
      <w:r w:rsidR="0099049C">
        <w:rPr>
          <w:rFonts w:ascii="仿宋_GB2312" w:eastAsia="仿宋_GB2312" w:hAnsi="宋体" w:hint="eastAsia"/>
          <w:bCs/>
          <w:sz w:val="32"/>
          <w:szCs w:val="32"/>
        </w:rPr>
        <w:t>公用经费收入</w:t>
      </w:r>
      <w:r w:rsidR="0099049C">
        <w:rPr>
          <w:rFonts w:ascii="仿宋_GB2312" w:eastAsia="仿宋_GB2312" w:hAnsi="宋体" w:hint="eastAsia"/>
          <w:sz w:val="32"/>
          <w:szCs w:val="32"/>
        </w:rPr>
        <w:t>增加44.09万元；</w:t>
      </w:r>
      <w:r w:rsidR="0099049C">
        <w:rPr>
          <w:rFonts w:ascii="仿宋_GB2312" w:eastAsia="仿宋_GB2312" w:hAnsi="宋体" w:hint="eastAsia"/>
          <w:b/>
          <w:bCs/>
          <w:sz w:val="32"/>
          <w:szCs w:val="32"/>
        </w:rPr>
        <w:t>三是</w:t>
      </w:r>
      <w:r w:rsidR="0099049C">
        <w:rPr>
          <w:rFonts w:ascii="仿宋_GB2312" w:eastAsia="仿宋_GB2312" w:hAnsi="宋体" w:hint="eastAsia"/>
          <w:sz w:val="32"/>
          <w:szCs w:val="32"/>
        </w:rPr>
        <w:t>项目经费收入增加</w:t>
      </w:r>
      <w:r w:rsidR="0099049C">
        <w:rPr>
          <w:rFonts w:ascii="仿宋_GB2312" w:eastAsia="仿宋_GB2312" w:hAnsi="宋体"/>
          <w:sz w:val="32"/>
          <w:szCs w:val="32"/>
        </w:rPr>
        <w:t>887.79</w:t>
      </w:r>
      <w:r w:rsidR="0099049C">
        <w:rPr>
          <w:rFonts w:ascii="仿宋_GB2312" w:eastAsia="仿宋_GB2312" w:hAnsi="宋体" w:hint="eastAsia"/>
          <w:sz w:val="32"/>
          <w:szCs w:val="32"/>
        </w:rPr>
        <w:t>万元。</w:t>
      </w:r>
    </w:p>
    <w:p w:rsidR="00C03E55" w:rsidRDefault="004A160C" w:rsidP="00C03E55">
      <w:pPr>
        <w:pStyle w:val="20"/>
        <w:ind w:left="420"/>
      </w:pPr>
      <w:r>
        <w:rPr>
          <w:noProof/>
        </w:rPr>
        <w:drawing>
          <wp:anchor distT="0" distB="0" distL="114300" distR="114300" simplePos="0" relativeHeight="251653120" behindDoc="0" locked="0" layoutInCell="1" allowOverlap="1" wp14:anchorId="602F96C9" wp14:editId="1CB88193">
            <wp:simplePos x="0" y="0"/>
            <wp:positionH relativeFrom="column">
              <wp:posOffset>5316</wp:posOffset>
            </wp:positionH>
            <wp:positionV relativeFrom="paragraph">
              <wp:posOffset>7133</wp:posOffset>
            </wp:positionV>
            <wp:extent cx="4805680" cy="2776220"/>
            <wp:effectExtent l="0" t="0" r="13970" b="508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rsidR="00C03E55" w:rsidRDefault="00C03E55" w:rsidP="00C03E55">
      <w:pPr>
        <w:pStyle w:val="20"/>
        <w:ind w:left="420"/>
      </w:pPr>
    </w:p>
    <w:p w:rsidR="00C03E55" w:rsidRDefault="00C03E55" w:rsidP="00C03E55">
      <w:pPr>
        <w:pStyle w:val="20"/>
        <w:ind w:left="420"/>
      </w:pPr>
    </w:p>
    <w:p w:rsidR="00C03E55" w:rsidRDefault="00C03E55" w:rsidP="00C03E55">
      <w:pPr>
        <w:pStyle w:val="20"/>
        <w:ind w:left="420"/>
      </w:pPr>
    </w:p>
    <w:p w:rsidR="00C03E55" w:rsidRDefault="00C03E55" w:rsidP="00C03E55">
      <w:pPr>
        <w:pStyle w:val="20"/>
        <w:ind w:left="420"/>
      </w:pPr>
    </w:p>
    <w:p w:rsidR="00C03E55" w:rsidRDefault="00C03E55" w:rsidP="00C03E55">
      <w:pPr>
        <w:pStyle w:val="20"/>
        <w:ind w:left="420"/>
      </w:pPr>
    </w:p>
    <w:p w:rsidR="00C03E55" w:rsidRDefault="00C03E55" w:rsidP="00C03E55">
      <w:pPr>
        <w:pStyle w:val="20"/>
        <w:ind w:left="420"/>
      </w:pPr>
    </w:p>
    <w:p w:rsidR="00C03E55" w:rsidRDefault="00C03E55" w:rsidP="00C03E55">
      <w:pPr>
        <w:pStyle w:val="20"/>
        <w:ind w:left="420"/>
      </w:pPr>
    </w:p>
    <w:p w:rsidR="00C03E55" w:rsidRDefault="00C03E55" w:rsidP="00C03E55">
      <w:pPr>
        <w:pStyle w:val="20"/>
        <w:ind w:left="420"/>
      </w:pPr>
    </w:p>
    <w:p w:rsidR="00C03E55" w:rsidRDefault="00C03E55" w:rsidP="00C03E55">
      <w:pPr>
        <w:pStyle w:val="20"/>
        <w:ind w:left="420"/>
      </w:pPr>
    </w:p>
    <w:p w:rsidR="00E024A5" w:rsidRPr="004073C6" w:rsidRDefault="0030127A" w:rsidP="004073C6">
      <w:pPr>
        <w:spacing w:line="600" w:lineRule="exact"/>
        <w:jc w:val="center"/>
        <w:outlineLvl w:val="1"/>
        <w:rPr>
          <w:rFonts w:eastAsia="仿宋_GB2312" w:cs="仿宋_GB2312"/>
          <w:sz w:val="32"/>
          <w:szCs w:val="32"/>
        </w:rPr>
      </w:pPr>
      <w:r w:rsidRPr="004073C6">
        <w:rPr>
          <w:rFonts w:eastAsia="仿宋_GB2312" w:cs="仿宋_GB2312" w:hint="eastAsia"/>
          <w:sz w:val="32"/>
          <w:szCs w:val="32"/>
        </w:rPr>
        <w:t>（图</w:t>
      </w:r>
      <w:r w:rsidRPr="004073C6">
        <w:rPr>
          <w:rFonts w:eastAsia="仿宋_GB2312" w:cs="仿宋_GB2312" w:hint="eastAsia"/>
          <w:sz w:val="32"/>
          <w:szCs w:val="32"/>
        </w:rPr>
        <w:t>1</w:t>
      </w:r>
      <w:r w:rsidRPr="004073C6">
        <w:rPr>
          <w:rFonts w:eastAsia="仿宋_GB2312" w:cs="仿宋_GB2312" w:hint="eastAsia"/>
          <w:sz w:val="32"/>
          <w:szCs w:val="32"/>
        </w:rPr>
        <w:t>：收入、支出决算总计变动情况图）</w:t>
      </w:r>
    </w:p>
    <w:p w:rsidR="00E024A5" w:rsidRDefault="0030127A">
      <w:pPr>
        <w:pStyle w:val="ab"/>
        <w:spacing w:line="600" w:lineRule="exact"/>
        <w:ind w:firstLine="640"/>
        <w:outlineLvl w:val="1"/>
        <w:rPr>
          <w:rFonts w:eastAsia="黑体"/>
          <w:sz w:val="32"/>
          <w:szCs w:val="32"/>
        </w:rPr>
      </w:pPr>
      <w:bookmarkStart w:id="15" w:name="_Toc15377206"/>
      <w:bookmarkStart w:id="16" w:name="_Toc15396604"/>
      <w:r>
        <w:rPr>
          <w:rFonts w:eastAsia="黑体" w:hint="eastAsia"/>
          <w:sz w:val="32"/>
          <w:szCs w:val="32"/>
        </w:rPr>
        <w:t>二、收入决算情况说明</w:t>
      </w:r>
      <w:bookmarkEnd w:id="15"/>
      <w:bookmarkEnd w:id="16"/>
    </w:p>
    <w:p w:rsidR="00D03963" w:rsidRDefault="00177096" w:rsidP="003464CD">
      <w:pPr>
        <w:pStyle w:val="ab"/>
        <w:spacing w:line="600" w:lineRule="exact"/>
        <w:jc w:val="left"/>
        <w:outlineLvl w:val="1"/>
        <w:rPr>
          <w:rFonts w:ascii="仿宋_GB2312" w:eastAsia="仿宋_GB2312" w:hAnsi="仿宋_GB2312" w:cs="仿宋_GB2312"/>
          <w:sz w:val="32"/>
          <w:szCs w:val="32"/>
        </w:rPr>
      </w:pPr>
      <w:r>
        <w:rPr>
          <w:noProof/>
        </w:rPr>
        <w:drawing>
          <wp:anchor distT="0" distB="0" distL="114300" distR="114300" simplePos="0" relativeHeight="251671552" behindDoc="0" locked="0" layoutInCell="1" allowOverlap="1" wp14:anchorId="587F4191" wp14:editId="2503321E">
            <wp:simplePos x="0" y="0"/>
            <wp:positionH relativeFrom="column">
              <wp:posOffset>716280</wp:posOffset>
            </wp:positionH>
            <wp:positionV relativeFrom="paragraph">
              <wp:posOffset>1556385</wp:posOffset>
            </wp:positionV>
            <wp:extent cx="4419600" cy="2785745"/>
            <wp:effectExtent l="0" t="0" r="0" b="1460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30127A">
        <w:rPr>
          <w:rFonts w:ascii="仿宋_GB2312" w:eastAsia="仿宋_GB2312" w:hAnsi="仿宋_GB2312" w:cs="仿宋_GB2312" w:hint="eastAsia"/>
          <w:sz w:val="32"/>
          <w:szCs w:val="32"/>
        </w:rPr>
        <w:t>2024年度本年收入合计9626.24万元，其中：一般公共预算财政拨款收入9439.64万元，占98.0</w:t>
      </w:r>
      <w:r w:rsidR="009A684F">
        <w:rPr>
          <w:rFonts w:ascii="仿宋_GB2312" w:eastAsia="仿宋_GB2312" w:hAnsi="仿宋_GB2312" w:cs="仿宋_GB2312"/>
          <w:sz w:val="32"/>
          <w:szCs w:val="32"/>
        </w:rPr>
        <w:t>7</w:t>
      </w:r>
      <w:r w:rsidR="0030127A">
        <w:rPr>
          <w:rFonts w:ascii="仿宋_GB2312" w:eastAsia="仿宋_GB2312" w:hAnsi="仿宋_GB2312" w:cs="仿宋_GB2312" w:hint="eastAsia"/>
          <w:sz w:val="32"/>
          <w:szCs w:val="32"/>
        </w:rPr>
        <w:t>%；政府性基金预算财政拨款收入96.3万元，占1%；其他收入90.3万元，占0.93%。</w:t>
      </w:r>
    </w:p>
    <w:p w:rsidR="003464CD" w:rsidRPr="003464CD" w:rsidRDefault="003464CD" w:rsidP="003464CD">
      <w:pPr>
        <w:pStyle w:val="ab"/>
        <w:spacing w:line="600" w:lineRule="exact"/>
        <w:ind w:firstLine="640"/>
        <w:jc w:val="left"/>
        <w:outlineLvl w:val="1"/>
        <w:rPr>
          <w:rFonts w:ascii="仿宋_GB2312" w:eastAsia="仿宋_GB2312" w:hAnsi="仿宋_GB2312" w:cs="仿宋_GB2312"/>
          <w:sz w:val="32"/>
          <w:szCs w:val="32"/>
        </w:rPr>
      </w:pPr>
    </w:p>
    <w:p w:rsidR="00E024A5" w:rsidRPr="00C03E55" w:rsidRDefault="0030127A" w:rsidP="00D03963">
      <w:pPr>
        <w:jc w:val="center"/>
        <w:rPr>
          <w:rFonts w:eastAsia="仿宋_GB2312" w:cs="仿宋_GB2312"/>
          <w:sz w:val="32"/>
          <w:szCs w:val="32"/>
        </w:rPr>
      </w:pPr>
      <w:r>
        <w:rPr>
          <w:rFonts w:eastAsia="仿宋_GB2312" w:cs="仿宋_GB2312" w:hint="eastAsia"/>
          <w:sz w:val="32"/>
          <w:szCs w:val="32"/>
        </w:rPr>
        <w:lastRenderedPageBreak/>
        <w:t>（图</w:t>
      </w:r>
      <w:r>
        <w:rPr>
          <w:rFonts w:eastAsia="仿宋_GB2312" w:cs="仿宋_GB2312" w:hint="eastAsia"/>
          <w:sz w:val="32"/>
          <w:szCs w:val="32"/>
        </w:rPr>
        <w:t>2</w:t>
      </w:r>
      <w:r>
        <w:rPr>
          <w:rFonts w:eastAsia="仿宋_GB2312" w:cs="仿宋_GB2312" w:hint="eastAsia"/>
          <w:sz w:val="32"/>
          <w:szCs w:val="32"/>
        </w:rPr>
        <w:t>：收入决算结构图）</w:t>
      </w:r>
    </w:p>
    <w:p w:rsidR="00E024A5" w:rsidRDefault="0030127A">
      <w:pPr>
        <w:pStyle w:val="ab"/>
        <w:spacing w:line="600" w:lineRule="exact"/>
        <w:ind w:firstLine="640"/>
        <w:outlineLvl w:val="1"/>
        <w:rPr>
          <w:rStyle w:val="2Char"/>
          <w:rFonts w:ascii="Times New Roman" w:eastAsia="黑体" w:hAnsi="Times New Roman"/>
          <w:b w:val="0"/>
        </w:rPr>
      </w:pPr>
      <w:bookmarkStart w:id="17" w:name="_Toc15377207"/>
      <w:bookmarkStart w:id="18" w:name="_Toc15396605"/>
      <w:r>
        <w:rPr>
          <w:rFonts w:eastAsia="黑体" w:hint="eastAsia"/>
          <w:sz w:val="32"/>
          <w:szCs w:val="32"/>
        </w:rPr>
        <w:t>三、支</w:t>
      </w:r>
      <w:r>
        <w:rPr>
          <w:rStyle w:val="2Char"/>
          <w:rFonts w:ascii="Times New Roman" w:eastAsia="黑体" w:hAnsi="Times New Roman" w:hint="eastAsia"/>
          <w:b w:val="0"/>
        </w:rPr>
        <w:t>出决算情况说明</w:t>
      </w:r>
      <w:bookmarkEnd w:id="17"/>
      <w:bookmarkEnd w:id="18"/>
    </w:p>
    <w:p w:rsidR="001244F7" w:rsidRDefault="0030127A" w:rsidP="00850205">
      <w:pPr>
        <w:pStyle w:val="ab"/>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t>2024年度本年支出合计9536.24万元，其中：基本支出6601.2</w:t>
      </w:r>
      <w:r w:rsidR="00DC2974">
        <w:rPr>
          <w:rFonts w:ascii="仿宋_GB2312" w:eastAsia="仿宋_GB2312" w:hAnsi="仿宋_GB2312" w:cs="仿宋_GB2312"/>
          <w:sz w:val="32"/>
          <w:szCs w:val="32"/>
        </w:rPr>
        <w:t>3</w:t>
      </w:r>
      <w:r>
        <w:rPr>
          <w:rFonts w:ascii="仿宋_GB2312" w:eastAsia="仿宋_GB2312" w:hAnsi="仿宋_GB2312" w:cs="仿宋_GB2312" w:hint="eastAsia"/>
          <w:sz w:val="32"/>
          <w:szCs w:val="32"/>
        </w:rPr>
        <w:t>万元，占69.2</w:t>
      </w:r>
      <w:r w:rsidR="005A060C">
        <w:rPr>
          <w:rFonts w:ascii="仿宋_GB2312" w:eastAsia="仿宋_GB2312" w:hAnsi="仿宋_GB2312" w:cs="仿宋_GB2312"/>
          <w:sz w:val="32"/>
          <w:szCs w:val="32"/>
        </w:rPr>
        <w:t>3</w:t>
      </w:r>
      <w:r>
        <w:rPr>
          <w:rFonts w:ascii="仿宋_GB2312" w:eastAsia="仿宋_GB2312" w:hAnsi="仿宋_GB2312" w:cs="仿宋_GB2312" w:hint="eastAsia"/>
          <w:sz w:val="32"/>
          <w:szCs w:val="32"/>
        </w:rPr>
        <w:t>%；项目支出2935.01万元，占30.77%。</w:t>
      </w:r>
    </w:p>
    <w:p w:rsidR="001244F7" w:rsidRDefault="001244F7" w:rsidP="00C94FA7">
      <w:pPr>
        <w:ind w:firstLineChars="250" w:firstLine="525"/>
        <w:rPr>
          <w:rFonts w:eastAsia="仿宋_GB2312" w:cs="仿宋_GB2312"/>
          <w:sz w:val="32"/>
          <w:szCs w:val="32"/>
        </w:rPr>
      </w:pPr>
      <w:r>
        <w:rPr>
          <w:noProof/>
        </w:rPr>
        <w:drawing>
          <wp:inline distT="0" distB="0" distL="114300" distR="114300" wp14:anchorId="6713BD64" wp14:editId="7B55A142">
            <wp:extent cx="4212590" cy="2749550"/>
            <wp:effectExtent l="0" t="0" r="16510" b="1270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24A5" w:rsidRPr="00C03E55" w:rsidRDefault="0030127A" w:rsidP="00850205">
      <w:pPr>
        <w:ind w:firstLineChars="250" w:firstLine="80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w:t>
      </w:r>
    </w:p>
    <w:p w:rsidR="00E024A5" w:rsidRDefault="0030127A">
      <w:pPr>
        <w:spacing w:line="600" w:lineRule="exact"/>
        <w:ind w:firstLineChars="200" w:firstLine="640"/>
        <w:outlineLvl w:val="1"/>
        <w:rPr>
          <w:rStyle w:val="2Char"/>
          <w:rFonts w:ascii="Times New Roman" w:eastAsia="黑体" w:hAnsi="Times New Roman"/>
          <w:b w:val="0"/>
        </w:rPr>
      </w:pPr>
      <w:bookmarkStart w:id="19" w:name="_Toc15377208"/>
      <w:bookmarkStart w:id="20" w:name="_Toc15396606"/>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19"/>
      <w:bookmarkEnd w:id="20"/>
    </w:p>
    <w:p w:rsidR="00C94FA7" w:rsidRPr="00850205" w:rsidRDefault="0030127A" w:rsidP="00850205">
      <w:pPr>
        <w:snapToGrid w:val="0"/>
        <w:spacing w:line="520" w:lineRule="exact"/>
        <w:ind w:firstLine="600"/>
        <w:rPr>
          <w:rFonts w:ascii="仿宋_GB2312" w:eastAsia="仿宋_GB2312" w:hAnsi="宋体"/>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9535.94</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年度相比，财政拨款收入总计、支出总计各增加</w:t>
      </w:r>
      <w:r w:rsidR="00C94FA7">
        <w:rPr>
          <w:rFonts w:eastAsia="仿宋_GB2312" w:cs="仿宋_GB2312"/>
          <w:sz w:val="32"/>
          <w:szCs w:val="32"/>
        </w:rPr>
        <w:t>796.07</w:t>
      </w:r>
      <w:r>
        <w:rPr>
          <w:rFonts w:eastAsia="仿宋_GB2312" w:cs="仿宋_GB2312" w:hint="eastAsia"/>
          <w:sz w:val="32"/>
          <w:szCs w:val="32"/>
        </w:rPr>
        <w:t>万元，增长</w:t>
      </w:r>
      <w:r w:rsidR="00C94FA7">
        <w:rPr>
          <w:rFonts w:eastAsia="仿宋_GB2312" w:cs="仿宋_GB2312"/>
          <w:sz w:val="32"/>
          <w:szCs w:val="32"/>
        </w:rPr>
        <w:t>9.11</w:t>
      </w:r>
      <w:r>
        <w:rPr>
          <w:rFonts w:eastAsia="仿宋_GB2312" w:cs="仿宋_GB2312" w:hint="eastAsia"/>
          <w:sz w:val="32"/>
          <w:szCs w:val="32"/>
        </w:rPr>
        <w:t>%</w:t>
      </w:r>
      <w:r>
        <w:rPr>
          <w:rFonts w:eastAsia="仿宋_GB2312" w:cs="仿宋_GB2312" w:hint="eastAsia"/>
          <w:sz w:val="32"/>
          <w:szCs w:val="32"/>
        </w:rPr>
        <w:t>。主要变动原因是</w:t>
      </w:r>
      <w:r w:rsidR="00C94FA7">
        <w:rPr>
          <w:rFonts w:ascii="仿宋_GB2312" w:eastAsia="仿宋_GB2312" w:hAnsi="宋体" w:hint="eastAsia"/>
          <w:b/>
          <w:sz w:val="32"/>
          <w:szCs w:val="32"/>
        </w:rPr>
        <w:t>一是</w:t>
      </w:r>
      <w:r w:rsidR="00C94FA7">
        <w:rPr>
          <w:rFonts w:ascii="仿宋_GB2312" w:eastAsia="仿宋_GB2312" w:hAnsi="宋体" w:hint="eastAsia"/>
          <w:sz w:val="32"/>
          <w:szCs w:val="32"/>
        </w:rPr>
        <w:t>人员经费收入支出减少135.87万元；</w:t>
      </w:r>
      <w:r w:rsidR="00C94FA7">
        <w:rPr>
          <w:rFonts w:ascii="仿宋_GB2312" w:eastAsia="仿宋_GB2312" w:hAnsi="宋体" w:hint="eastAsia"/>
          <w:b/>
          <w:sz w:val="32"/>
          <w:szCs w:val="32"/>
        </w:rPr>
        <w:t>二是</w:t>
      </w:r>
      <w:r w:rsidR="00C94FA7">
        <w:rPr>
          <w:rFonts w:ascii="仿宋_GB2312" w:eastAsia="仿宋_GB2312" w:hAnsi="宋体" w:hint="eastAsia"/>
          <w:bCs/>
          <w:sz w:val="32"/>
          <w:szCs w:val="32"/>
        </w:rPr>
        <w:t>公用经费收入支出</w:t>
      </w:r>
      <w:r w:rsidR="00C94FA7">
        <w:rPr>
          <w:rFonts w:ascii="仿宋_GB2312" w:eastAsia="仿宋_GB2312" w:hAnsi="宋体" w:hint="eastAsia"/>
          <w:sz w:val="32"/>
          <w:szCs w:val="32"/>
        </w:rPr>
        <w:t>增加44.09万元；</w:t>
      </w:r>
      <w:r w:rsidR="00C94FA7">
        <w:rPr>
          <w:rFonts w:ascii="仿宋_GB2312" w:eastAsia="仿宋_GB2312" w:hAnsi="宋体" w:hint="eastAsia"/>
          <w:b/>
          <w:bCs/>
          <w:sz w:val="32"/>
          <w:szCs w:val="32"/>
        </w:rPr>
        <w:t>三是</w:t>
      </w:r>
      <w:r w:rsidR="00C94FA7">
        <w:rPr>
          <w:rFonts w:ascii="仿宋_GB2312" w:eastAsia="仿宋_GB2312" w:hAnsi="宋体" w:hint="eastAsia"/>
          <w:sz w:val="32"/>
          <w:szCs w:val="32"/>
        </w:rPr>
        <w:t>项目经费收入支出增加</w:t>
      </w:r>
      <w:r w:rsidR="00C94FA7">
        <w:rPr>
          <w:rFonts w:ascii="仿宋_GB2312" w:eastAsia="仿宋_GB2312" w:hAnsi="宋体"/>
          <w:sz w:val="32"/>
          <w:szCs w:val="32"/>
        </w:rPr>
        <w:t>887.85</w:t>
      </w:r>
      <w:r w:rsidR="00C94FA7">
        <w:rPr>
          <w:rFonts w:ascii="仿宋_GB2312" w:eastAsia="仿宋_GB2312" w:hAnsi="宋体" w:hint="eastAsia"/>
          <w:sz w:val="32"/>
          <w:szCs w:val="32"/>
        </w:rPr>
        <w:t>万元。</w:t>
      </w:r>
    </w:p>
    <w:p w:rsidR="00C94FA7" w:rsidRDefault="00C94FA7" w:rsidP="00C94FA7">
      <w:pPr>
        <w:pStyle w:val="20"/>
        <w:ind w:left="420"/>
      </w:pPr>
      <w:r>
        <w:rPr>
          <w:noProof/>
        </w:rPr>
        <w:drawing>
          <wp:anchor distT="0" distB="0" distL="114300" distR="114300" simplePos="0" relativeHeight="251657216" behindDoc="0" locked="0" layoutInCell="1" allowOverlap="1" wp14:anchorId="1B7C3750" wp14:editId="0762BCA0">
            <wp:simplePos x="0" y="0"/>
            <wp:positionH relativeFrom="column">
              <wp:posOffset>0</wp:posOffset>
            </wp:positionH>
            <wp:positionV relativeFrom="paragraph">
              <wp:posOffset>-635</wp:posOffset>
            </wp:positionV>
            <wp:extent cx="4805680" cy="2776220"/>
            <wp:effectExtent l="0" t="0" r="13970"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rsidR="00C94FA7" w:rsidRDefault="00C94FA7" w:rsidP="00C94FA7">
      <w:pPr>
        <w:pStyle w:val="20"/>
        <w:ind w:left="420"/>
      </w:pPr>
    </w:p>
    <w:p w:rsidR="00C94FA7" w:rsidRDefault="00C94FA7" w:rsidP="00C94FA7">
      <w:pPr>
        <w:pStyle w:val="20"/>
        <w:ind w:left="420"/>
      </w:pPr>
    </w:p>
    <w:p w:rsidR="00C94FA7" w:rsidRDefault="00C94FA7" w:rsidP="00C94FA7">
      <w:pPr>
        <w:pStyle w:val="20"/>
        <w:ind w:left="420"/>
      </w:pPr>
    </w:p>
    <w:p w:rsidR="00C94FA7" w:rsidRDefault="00C94FA7" w:rsidP="00C94FA7">
      <w:pPr>
        <w:pStyle w:val="20"/>
        <w:ind w:left="420"/>
      </w:pPr>
    </w:p>
    <w:p w:rsidR="00C94FA7" w:rsidRDefault="00C94FA7" w:rsidP="00C94FA7">
      <w:pPr>
        <w:pStyle w:val="20"/>
        <w:ind w:left="420"/>
      </w:pPr>
    </w:p>
    <w:p w:rsidR="00C94FA7" w:rsidRDefault="00C94FA7" w:rsidP="00C94FA7">
      <w:pPr>
        <w:pStyle w:val="20"/>
        <w:ind w:left="420"/>
      </w:pPr>
    </w:p>
    <w:p w:rsidR="00C94FA7" w:rsidRPr="00C94FA7" w:rsidRDefault="00C94FA7" w:rsidP="00CB522D">
      <w:pPr>
        <w:pStyle w:val="20"/>
        <w:ind w:leftChars="0" w:left="0" w:firstLineChars="0" w:firstLine="0"/>
      </w:pPr>
    </w:p>
    <w:p w:rsidR="00E024A5" w:rsidRDefault="0030127A" w:rsidP="00C94FA7">
      <w:pPr>
        <w:spacing w:line="600" w:lineRule="exact"/>
        <w:ind w:firstLineChars="200" w:firstLine="640"/>
        <w:rPr>
          <w:rFonts w:eastAsia="仿宋_GB2312" w:cs="仿宋_GB2312"/>
          <w:sz w:val="32"/>
          <w:szCs w:val="32"/>
        </w:rPr>
      </w:pPr>
      <w:r>
        <w:rPr>
          <w:rFonts w:eastAsia="仿宋_GB2312" w:cs="仿宋_GB2312" w:hint="eastAsia"/>
          <w:sz w:val="32"/>
          <w:szCs w:val="32"/>
        </w:rPr>
        <w:lastRenderedPageBreak/>
        <w:t>（图</w:t>
      </w:r>
      <w:r>
        <w:rPr>
          <w:rFonts w:eastAsia="仿宋_GB2312" w:cs="仿宋_GB2312" w:hint="eastAsia"/>
          <w:sz w:val="32"/>
          <w:szCs w:val="32"/>
        </w:rPr>
        <w:t>4</w:t>
      </w:r>
      <w:r>
        <w:rPr>
          <w:rFonts w:eastAsia="仿宋_GB2312" w:cs="仿宋_GB2312" w:hint="eastAsia"/>
          <w:sz w:val="32"/>
          <w:szCs w:val="32"/>
        </w:rPr>
        <w:t>：财政拨款收、支决算总计变动情况）</w:t>
      </w:r>
    </w:p>
    <w:p w:rsidR="00E024A5" w:rsidRDefault="0030127A">
      <w:pPr>
        <w:spacing w:line="600" w:lineRule="exact"/>
        <w:ind w:firstLineChars="200" w:firstLine="640"/>
        <w:outlineLvl w:val="1"/>
        <w:rPr>
          <w:rStyle w:val="2Char"/>
          <w:rFonts w:ascii="Times New Roman" w:eastAsia="黑体" w:hAnsi="Times New Roman"/>
          <w:b w:val="0"/>
        </w:rPr>
      </w:pPr>
      <w:bookmarkStart w:id="21" w:name="_Toc15377209"/>
      <w:bookmarkStart w:id="22" w:name="_Toc15396607"/>
      <w:r>
        <w:rPr>
          <w:rFonts w:eastAsia="黑体" w:hint="eastAsia"/>
          <w:sz w:val="32"/>
          <w:szCs w:val="32"/>
        </w:rPr>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21"/>
      <w:bookmarkEnd w:id="22"/>
    </w:p>
    <w:p w:rsidR="00E024A5" w:rsidRDefault="0030127A">
      <w:pPr>
        <w:spacing w:line="600" w:lineRule="exact"/>
        <w:ind w:firstLineChars="200" w:firstLine="643"/>
        <w:outlineLvl w:val="2"/>
        <w:rPr>
          <w:rFonts w:eastAsia="楷体_GB2312" w:cs="楷体_GB2312"/>
          <w:b/>
          <w:sz w:val="32"/>
          <w:szCs w:val="32"/>
        </w:rPr>
      </w:pPr>
      <w:bookmarkStart w:id="23" w:name="_Toc15377210"/>
      <w:r>
        <w:rPr>
          <w:rFonts w:eastAsia="楷体_GB2312" w:cs="楷体_GB2312" w:hint="eastAsia"/>
          <w:b/>
          <w:sz w:val="32"/>
          <w:szCs w:val="32"/>
        </w:rPr>
        <w:t>（一）一般公共预算财政拨款支出决算总体情况</w:t>
      </w:r>
      <w:bookmarkEnd w:id="23"/>
    </w:p>
    <w:p w:rsidR="00580EC3" w:rsidRPr="00580EC3" w:rsidRDefault="0030127A" w:rsidP="00580EC3">
      <w:pPr>
        <w:snapToGrid w:val="0"/>
        <w:spacing w:line="520" w:lineRule="exact"/>
        <w:ind w:firstLine="600"/>
        <w:rPr>
          <w:rFonts w:ascii="仿宋_GB2312" w:eastAsia="仿宋_GB2312" w:hAnsi="宋体"/>
          <w:sz w:val="32"/>
          <w:szCs w:val="32"/>
        </w:rPr>
      </w:pPr>
      <w:r>
        <w:rPr>
          <w:rFonts w:ascii="仿宋_GB2312" w:eastAsia="仿宋_GB2312" w:hAnsi="仿宋_GB2312" w:cs="仿宋_GB2312" w:hint="eastAsia"/>
          <w:sz w:val="32"/>
          <w:szCs w:val="32"/>
        </w:rPr>
        <w:t>2024年度一般公共预算财政拨款支出9439.64万元，占本年支出合计的98.98%。与2023年度相比，一般公共预算财政拨款支出增加</w:t>
      </w:r>
      <w:r w:rsidR="00652172">
        <w:rPr>
          <w:rFonts w:ascii="仿宋_GB2312" w:eastAsia="仿宋_GB2312" w:hAnsi="仿宋_GB2312" w:cs="仿宋_GB2312"/>
          <w:sz w:val="32"/>
          <w:szCs w:val="32"/>
        </w:rPr>
        <w:t>699.77</w:t>
      </w:r>
      <w:r>
        <w:rPr>
          <w:rFonts w:ascii="仿宋_GB2312" w:eastAsia="仿宋_GB2312" w:hAnsi="仿宋_GB2312" w:cs="仿宋_GB2312" w:hint="eastAsia"/>
          <w:sz w:val="32"/>
          <w:szCs w:val="32"/>
        </w:rPr>
        <w:t>万元，增长</w:t>
      </w:r>
      <w:r w:rsidR="00652172">
        <w:rPr>
          <w:rFonts w:ascii="仿宋_GB2312" w:eastAsia="仿宋_GB2312" w:hAnsi="仿宋_GB2312" w:cs="仿宋_GB2312"/>
          <w:sz w:val="32"/>
          <w:szCs w:val="32"/>
        </w:rPr>
        <w:t>8</w:t>
      </w:r>
      <w:r>
        <w:rPr>
          <w:rFonts w:ascii="仿宋_GB2312" w:eastAsia="仿宋_GB2312" w:hAnsi="仿宋_GB2312" w:cs="仿宋_GB2312" w:hint="eastAsia"/>
          <w:sz w:val="32"/>
          <w:szCs w:val="32"/>
        </w:rPr>
        <w:t>%。主要变动原因是</w:t>
      </w:r>
      <w:r w:rsidR="00652172">
        <w:rPr>
          <w:rFonts w:ascii="仿宋_GB2312" w:eastAsia="仿宋_GB2312" w:hAnsi="宋体" w:hint="eastAsia"/>
          <w:b/>
          <w:sz w:val="32"/>
          <w:szCs w:val="32"/>
        </w:rPr>
        <w:t>一是</w:t>
      </w:r>
      <w:r w:rsidR="00652172">
        <w:rPr>
          <w:rFonts w:ascii="仿宋_GB2312" w:eastAsia="仿宋_GB2312" w:hAnsi="宋体" w:hint="eastAsia"/>
          <w:sz w:val="32"/>
          <w:szCs w:val="32"/>
        </w:rPr>
        <w:t>人员经费支出减少135.87万元；</w:t>
      </w:r>
      <w:r w:rsidR="00652172">
        <w:rPr>
          <w:rFonts w:ascii="仿宋_GB2312" w:eastAsia="仿宋_GB2312" w:hAnsi="宋体" w:hint="eastAsia"/>
          <w:b/>
          <w:sz w:val="32"/>
          <w:szCs w:val="32"/>
        </w:rPr>
        <w:t>二是</w:t>
      </w:r>
      <w:r w:rsidR="00652172">
        <w:rPr>
          <w:rFonts w:ascii="仿宋_GB2312" w:eastAsia="仿宋_GB2312" w:hAnsi="宋体" w:hint="eastAsia"/>
          <w:bCs/>
          <w:sz w:val="32"/>
          <w:szCs w:val="32"/>
        </w:rPr>
        <w:t>公用经费支出</w:t>
      </w:r>
      <w:r w:rsidR="00652172">
        <w:rPr>
          <w:rFonts w:ascii="仿宋_GB2312" w:eastAsia="仿宋_GB2312" w:hAnsi="宋体" w:hint="eastAsia"/>
          <w:sz w:val="32"/>
          <w:szCs w:val="32"/>
        </w:rPr>
        <w:t>增加44.09万元；</w:t>
      </w:r>
      <w:r w:rsidR="00652172">
        <w:rPr>
          <w:rFonts w:ascii="仿宋_GB2312" w:eastAsia="仿宋_GB2312" w:hAnsi="宋体" w:hint="eastAsia"/>
          <w:b/>
          <w:bCs/>
          <w:sz w:val="32"/>
          <w:szCs w:val="32"/>
        </w:rPr>
        <w:t>三是</w:t>
      </w:r>
      <w:r w:rsidR="00652172" w:rsidRPr="00652172">
        <w:rPr>
          <w:rFonts w:ascii="仿宋_GB2312" w:eastAsia="仿宋_GB2312" w:hAnsi="宋体" w:hint="eastAsia"/>
          <w:bCs/>
          <w:sz w:val="32"/>
          <w:szCs w:val="32"/>
        </w:rPr>
        <w:t>一般公共预算</w:t>
      </w:r>
      <w:r w:rsidR="00652172">
        <w:rPr>
          <w:rFonts w:ascii="仿宋_GB2312" w:eastAsia="仿宋_GB2312" w:hAnsi="宋体" w:hint="eastAsia"/>
          <w:sz w:val="32"/>
          <w:szCs w:val="32"/>
        </w:rPr>
        <w:t>项目经费支出增加</w:t>
      </w:r>
      <w:r w:rsidR="00E13B9C">
        <w:rPr>
          <w:rFonts w:ascii="仿宋_GB2312" w:eastAsia="仿宋_GB2312" w:hAnsi="宋体"/>
          <w:sz w:val="32"/>
          <w:szCs w:val="32"/>
        </w:rPr>
        <w:t>791.55</w:t>
      </w:r>
      <w:r w:rsidR="005B5A28">
        <w:rPr>
          <w:rFonts w:ascii="仿宋_GB2312" w:eastAsia="仿宋_GB2312" w:hAnsi="宋体"/>
          <w:sz w:val="32"/>
          <w:szCs w:val="32"/>
        </w:rPr>
        <w:t>万元。</w:t>
      </w:r>
    </w:p>
    <w:p w:rsidR="00E13B9C" w:rsidRDefault="00E13B9C" w:rsidP="00E13B9C">
      <w:pPr>
        <w:pStyle w:val="20"/>
        <w:ind w:left="420"/>
      </w:pPr>
      <w:r>
        <w:rPr>
          <w:noProof/>
        </w:rPr>
        <w:drawing>
          <wp:anchor distT="0" distB="0" distL="114300" distR="114300" simplePos="0" relativeHeight="251658240" behindDoc="0" locked="0" layoutInCell="1" allowOverlap="1" wp14:anchorId="6EB8DC93" wp14:editId="44F2E85E">
            <wp:simplePos x="0" y="0"/>
            <wp:positionH relativeFrom="column">
              <wp:posOffset>233917</wp:posOffset>
            </wp:positionH>
            <wp:positionV relativeFrom="paragraph">
              <wp:posOffset>-635</wp:posOffset>
            </wp:positionV>
            <wp:extent cx="4805680" cy="2776220"/>
            <wp:effectExtent l="0" t="0" r="13970" b="508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p>
    <w:p w:rsidR="00E13B9C" w:rsidRDefault="00E13B9C" w:rsidP="00E13B9C">
      <w:pPr>
        <w:pStyle w:val="20"/>
        <w:ind w:left="420"/>
      </w:pPr>
    </w:p>
    <w:p w:rsidR="00E13B9C" w:rsidRDefault="00E13B9C" w:rsidP="00E13B9C">
      <w:pPr>
        <w:pStyle w:val="20"/>
        <w:ind w:left="420"/>
      </w:pPr>
    </w:p>
    <w:p w:rsidR="00E13B9C" w:rsidRDefault="00E13B9C" w:rsidP="00E13B9C">
      <w:pPr>
        <w:pStyle w:val="20"/>
        <w:ind w:left="420"/>
      </w:pPr>
    </w:p>
    <w:p w:rsidR="00E13B9C" w:rsidRDefault="00E13B9C" w:rsidP="00E13B9C">
      <w:pPr>
        <w:pStyle w:val="20"/>
        <w:ind w:left="420"/>
      </w:pPr>
    </w:p>
    <w:p w:rsidR="00E13B9C" w:rsidRDefault="00E13B9C" w:rsidP="00E13B9C">
      <w:pPr>
        <w:pStyle w:val="20"/>
        <w:ind w:left="420"/>
      </w:pPr>
    </w:p>
    <w:p w:rsidR="00E13B9C" w:rsidRDefault="00E13B9C" w:rsidP="00E13B9C">
      <w:pPr>
        <w:pStyle w:val="20"/>
        <w:ind w:left="420"/>
      </w:pPr>
    </w:p>
    <w:p w:rsidR="00E13B9C" w:rsidRDefault="00E13B9C" w:rsidP="00E13B9C">
      <w:pPr>
        <w:pStyle w:val="20"/>
        <w:ind w:left="420"/>
      </w:pPr>
    </w:p>
    <w:p w:rsidR="00CB522D" w:rsidRDefault="00CB522D" w:rsidP="00E13B9C">
      <w:pPr>
        <w:pStyle w:val="20"/>
        <w:ind w:left="420"/>
      </w:pPr>
    </w:p>
    <w:p w:rsidR="00CB522D" w:rsidRPr="00E13B9C" w:rsidRDefault="00CB522D" w:rsidP="00E13B9C">
      <w:pPr>
        <w:pStyle w:val="20"/>
        <w:ind w:left="420"/>
      </w:pPr>
    </w:p>
    <w:p w:rsidR="00E024A5" w:rsidRDefault="0030127A">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5</w:t>
      </w:r>
      <w:r>
        <w:rPr>
          <w:rFonts w:eastAsia="仿宋_GB2312" w:cs="仿宋_GB2312" w:hint="eastAsia"/>
          <w:sz w:val="32"/>
          <w:szCs w:val="32"/>
        </w:rPr>
        <w:t>：一般公共预算财政拨款支出决算变动情况）</w:t>
      </w:r>
    </w:p>
    <w:p w:rsidR="00E024A5" w:rsidRDefault="0030127A">
      <w:pPr>
        <w:spacing w:line="600" w:lineRule="exact"/>
        <w:ind w:firstLineChars="200" w:firstLine="643"/>
        <w:outlineLvl w:val="2"/>
        <w:rPr>
          <w:rFonts w:eastAsia="楷体_GB2312" w:cs="楷体_GB2312"/>
          <w:b/>
          <w:sz w:val="32"/>
          <w:szCs w:val="32"/>
        </w:rPr>
      </w:pPr>
      <w:bookmarkStart w:id="24" w:name="_Toc15377211"/>
      <w:r>
        <w:rPr>
          <w:rFonts w:eastAsia="楷体_GB2312" w:cs="楷体_GB2312" w:hint="eastAsia"/>
          <w:b/>
          <w:sz w:val="32"/>
          <w:szCs w:val="32"/>
        </w:rPr>
        <w:t>（二）一般公共预算财政拨款支出决算结构情况</w:t>
      </w:r>
      <w:bookmarkEnd w:id="24"/>
    </w:p>
    <w:p w:rsidR="00282031" w:rsidRDefault="0030127A" w:rsidP="00282031">
      <w:pPr>
        <w:spacing w:line="600" w:lineRule="exact"/>
        <w:ind w:firstLine="640"/>
        <w:rPr>
          <w:rFonts w:ascii="仿宋" w:eastAsia="仿宋" w:hAnsi="仿宋"/>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9439.64万元</w:t>
      </w:r>
      <w:r>
        <w:rPr>
          <w:rFonts w:eastAsia="仿宋_GB2312" w:cs="仿宋_GB2312" w:hint="eastAsia"/>
          <w:sz w:val="32"/>
          <w:szCs w:val="32"/>
        </w:rPr>
        <w:t>，</w:t>
      </w:r>
      <w:r w:rsidR="00282031" w:rsidRPr="00661B5D">
        <w:rPr>
          <w:rFonts w:ascii="仿宋" w:eastAsia="仿宋" w:hAnsi="仿宋" w:hint="eastAsia"/>
          <w:b/>
          <w:sz w:val="32"/>
          <w:szCs w:val="32"/>
        </w:rPr>
        <w:t>公共安全支出</w:t>
      </w:r>
      <w:r w:rsidR="00282031">
        <w:rPr>
          <w:rFonts w:ascii="仿宋" w:eastAsia="仿宋" w:hAnsi="仿宋"/>
          <w:sz w:val="32"/>
          <w:szCs w:val="32"/>
        </w:rPr>
        <w:t>7821.9</w:t>
      </w:r>
      <w:r w:rsidR="006D682A">
        <w:rPr>
          <w:rFonts w:ascii="仿宋" w:eastAsia="仿宋" w:hAnsi="仿宋"/>
          <w:sz w:val="32"/>
          <w:szCs w:val="32"/>
        </w:rPr>
        <w:t>8</w:t>
      </w:r>
      <w:r w:rsidR="00282031">
        <w:rPr>
          <w:rFonts w:ascii="仿宋" w:eastAsia="仿宋" w:hAnsi="仿宋" w:hint="eastAsia"/>
          <w:sz w:val="32"/>
          <w:szCs w:val="32"/>
        </w:rPr>
        <w:t>万元，占</w:t>
      </w:r>
      <w:r w:rsidR="00BB30F2">
        <w:rPr>
          <w:rFonts w:ascii="仿宋" w:eastAsia="仿宋" w:hAnsi="仿宋"/>
          <w:sz w:val="32"/>
          <w:szCs w:val="32"/>
        </w:rPr>
        <w:t>82.86</w:t>
      </w:r>
      <w:r w:rsidR="00282031">
        <w:rPr>
          <w:rFonts w:ascii="仿宋" w:eastAsia="仿宋" w:hAnsi="仿宋" w:hint="eastAsia"/>
          <w:sz w:val="32"/>
          <w:szCs w:val="32"/>
        </w:rPr>
        <w:t>%；</w:t>
      </w:r>
      <w:r w:rsidR="00282031" w:rsidRPr="00661B5D">
        <w:rPr>
          <w:rFonts w:ascii="仿宋" w:eastAsia="仿宋" w:hAnsi="仿宋" w:hint="eastAsia"/>
          <w:b/>
          <w:sz w:val="32"/>
          <w:szCs w:val="32"/>
        </w:rPr>
        <w:t>社会保障和就业支出</w:t>
      </w:r>
      <w:r w:rsidR="00282031">
        <w:rPr>
          <w:rFonts w:ascii="仿宋" w:eastAsia="仿宋" w:hAnsi="仿宋"/>
          <w:sz w:val="32"/>
          <w:szCs w:val="32"/>
        </w:rPr>
        <w:t>903.25</w:t>
      </w:r>
      <w:r w:rsidR="00282031">
        <w:rPr>
          <w:rFonts w:ascii="仿宋" w:eastAsia="仿宋" w:hAnsi="仿宋" w:hint="eastAsia"/>
          <w:sz w:val="32"/>
          <w:szCs w:val="32"/>
        </w:rPr>
        <w:t>万元，占</w:t>
      </w:r>
      <w:r w:rsidR="00BB30F2">
        <w:rPr>
          <w:rFonts w:ascii="仿宋" w:eastAsia="仿宋" w:hAnsi="仿宋"/>
          <w:sz w:val="32"/>
          <w:szCs w:val="32"/>
        </w:rPr>
        <w:t>9.57</w:t>
      </w:r>
      <w:r w:rsidR="00282031">
        <w:rPr>
          <w:rFonts w:ascii="仿宋" w:eastAsia="仿宋" w:hAnsi="仿宋" w:hint="eastAsia"/>
          <w:sz w:val="32"/>
          <w:szCs w:val="32"/>
        </w:rPr>
        <w:t>%；</w:t>
      </w:r>
      <w:r w:rsidR="00282031" w:rsidRPr="00661B5D">
        <w:rPr>
          <w:rFonts w:ascii="仿宋" w:eastAsia="仿宋" w:hAnsi="仿宋" w:hint="eastAsia"/>
          <w:b/>
          <w:sz w:val="32"/>
          <w:szCs w:val="32"/>
        </w:rPr>
        <w:t>卫生健康支出</w:t>
      </w:r>
      <w:r w:rsidR="00282031">
        <w:rPr>
          <w:rFonts w:ascii="仿宋" w:eastAsia="仿宋" w:hAnsi="仿宋"/>
          <w:sz w:val="32"/>
          <w:szCs w:val="32"/>
        </w:rPr>
        <w:t>252.26</w:t>
      </w:r>
      <w:r w:rsidR="00282031">
        <w:rPr>
          <w:rFonts w:ascii="仿宋" w:eastAsia="仿宋" w:hAnsi="仿宋" w:hint="eastAsia"/>
          <w:sz w:val="32"/>
          <w:szCs w:val="32"/>
        </w:rPr>
        <w:t>万元，占</w:t>
      </w:r>
      <w:r w:rsidR="00BB30F2">
        <w:rPr>
          <w:rFonts w:ascii="仿宋" w:eastAsia="仿宋" w:hAnsi="仿宋"/>
          <w:sz w:val="32"/>
          <w:szCs w:val="32"/>
        </w:rPr>
        <w:t>2.67</w:t>
      </w:r>
      <w:r w:rsidR="00282031">
        <w:rPr>
          <w:rFonts w:ascii="仿宋" w:eastAsia="仿宋" w:hAnsi="仿宋" w:hint="eastAsia"/>
          <w:sz w:val="32"/>
          <w:szCs w:val="32"/>
        </w:rPr>
        <w:t>%；</w:t>
      </w:r>
      <w:r w:rsidR="00282031" w:rsidRPr="00661B5D">
        <w:rPr>
          <w:rFonts w:ascii="仿宋" w:eastAsia="仿宋" w:hAnsi="仿宋" w:hint="eastAsia"/>
          <w:b/>
          <w:sz w:val="32"/>
          <w:szCs w:val="32"/>
        </w:rPr>
        <w:t>城乡社区支出</w:t>
      </w:r>
      <w:r w:rsidR="00282031">
        <w:rPr>
          <w:rFonts w:ascii="仿宋" w:eastAsia="仿宋" w:hAnsi="仿宋"/>
          <w:sz w:val="32"/>
          <w:szCs w:val="32"/>
        </w:rPr>
        <w:t>100</w:t>
      </w:r>
      <w:r w:rsidR="00282031">
        <w:rPr>
          <w:rFonts w:ascii="仿宋" w:eastAsia="仿宋" w:hAnsi="仿宋" w:hint="eastAsia"/>
          <w:sz w:val="32"/>
          <w:szCs w:val="32"/>
        </w:rPr>
        <w:t>万元，占</w:t>
      </w:r>
      <w:r w:rsidR="00BB30F2">
        <w:rPr>
          <w:rFonts w:ascii="仿宋" w:eastAsia="仿宋" w:hAnsi="仿宋"/>
          <w:sz w:val="32"/>
          <w:szCs w:val="32"/>
        </w:rPr>
        <w:t>1.06</w:t>
      </w:r>
      <w:r w:rsidR="00282031">
        <w:rPr>
          <w:rFonts w:ascii="仿宋" w:eastAsia="仿宋" w:hAnsi="仿宋" w:hint="eastAsia"/>
          <w:sz w:val="32"/>
          <w:szCs w:val="32"/>
        </w:rPr>
        <w:t>%；</w:t>
      </w:r>
      <w:r w:rsidR="00282031" w:rsidRPr="00661B5D">
        <w:rPr>
          <w:rFonts w:ascii="仿宋" w:eastAsia="仿宋" w:hAnsi="仿宋" w:hint="eastAsia"/>
          <w:b/>
          <w:sz w:val="32"/>
          <w:szCs w:val="32"/>
        </w:rPr>
        <w:t>住房保障支出</w:t>
      </w:r>
      <w:r w:rsidR="00282031">
        <w:rPr>
          <w:rFonts w:ascii="仿宋" w:eastAsia="仿宋" w:hAnsi="仿宋"/>
          <w:sz w:val="32"/>
          <w:szCs w:val="32"/>
        </w:rPr>
        <w:t>362.15</w:t>
      </w:r>
      <w:r w:rsidR="00282031">
        <w:rPr>
          <w:rFonts w:ascii="仿宋" w:eastAsia="仿宋" w:hAnsi="仿宋" w:hint="eastAsia"/>
          <w:sz w:val="32"/>
          <w:szCs w:val="32"/>
        </w:rPr>
        <w:t>万元，占</w:t>
      </w:r>
      <w:r w:rsidR="00BB30F2">
        <w:rPr>
          <w:rFonts w:ascii="仿宋" w:eastAsia="仿宋" w:hAnsi="仿宋"/>
          <w:sz w:val="32"/>
          <w:szCs w:val="32"/>
        </w:rPr>
        <w:t>3.84</w:t>
      </w:r>
      <w:r w:rsidR="00282031">
        <w:rPr>
          <w:rFonts w:ascii="仿宋" w:eastAsia="仿宋" w:hAnsi="仿宋" w:hint="eastAsia"/>
          <w:sz w:val="32"/>
          <w:szCs w:val="32"/>
        </w:rPr>
        <w:t>%。</w:t>
      </w:r>
    </w:p>
    <w:p w:rsidR="006E5EC7" w:rsidRDefault="006E5EC7" w:rsidP="006E5EC7">
      <w:pPr>
        <w:pStyle w:val="a0"/>
      </w:pPr>
    </w:p>
    <w:p w:rsidR="006E5EC7" w:rsidRDefault="006E5EC7" w:rsidP="006E5EC7">
      <w:pPr>
        <w:pStyle w:val="20"/>
        <w:ind w:left="420"/>
      </w:pPr>
    </w:p>
    <w:p w:rsidR="006E5EC7" w:rsidRPr="006E5EC7" w:rsidRDefault="006E5EC7" w:rsidP="006E5EC7">
      <w:pPr>
        <w:pStyle w:val="20"/>
        <w:ind w:left="420"/>
      </w:pPr>
    </w:p>
    <w:p w:rsidR="006E5EC7" w:rsidRDefault="006E5EC7" w:rsidP="006E5EC7">
      <w:pPr>
        <w:pStyle w:val="a0"/>
      </w:pPr>
      <w:r>
        <w:rPr>
          <w:noProof/>
        </w:rPr>
        <w:drawing>
          <wp:anchor distT="5690" distB="5690" distL="120127" distR="120127" simplePos="0" relativeHeight="251661312" behindDoc="0" locked="0" layoutInCell="1" allowOverlap="1" wp14:anchorId="4CE64DC3" wp14:editId="3A41FDF8">
            <wp:simplePos x="0" y="0"/>
            <wp:positionH relativeFrom="column">
              <wp:posOffset>442314</wp:posOffset>
            </wp:positionH>
            <wp:positionV relativeFrom="paragraph">
              <wp:posOffset>-312140</wp:posOffset>
            </wp:positionV>
            <wp:extent cx="4369435" cy="2560320"/>
            <wp:effectExtent l="0" t="0" r="12065" b="11430"/>
            <wp:wrapNone/>
            <wp:docPr id="4"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6E5EC7" w:rsidRDefault="006E5EC7" w:rsidP="006E5EC7">
      <w:pPr>
        <w:pStyle w:val="20"/>
        <w:ind w:left="420"/>
      </w:pPr>
    </w:p>
    <w:p w:rsidR="006E5EC7" w:rsidRDefault="006E5EC7" w:rsidP="006E5EC7">
      <w:pPr>
        <w:pStyle w:val="20"/>
        <w:ind w:left="420"/>
      </w:pPr>
    </w:p>
    <w:p w:rsidR="006E5EC7" w:rsidRDefault="006E5EC7" w:rsidP="006E5EC7">
      <w:pPr>
        <w:pStyle w:val="20"/>
        <w:ind w:left="420"/>
      </w:pPr>
    </w:p>
    <w:p w:rsidR="006E5EC7" w:rsidRDefault="006E5EC7" w:rsidP="006E5EC7">
      <w:pPr>
        <w:pStyle w:val="20"/>
        <w:ind w:left="420"/>
      </w:pPr>
    </w:p>
    <w:p w:rsidR="006E5EC7" w:rsidRDefault="006E5EC7" w:rsidP="006E5EC7">
      <w:pPr>
        <w:pStyle w:val="20"/>
        <w:ind w:left="420"/>
      </w:pPr>
    </w:p>
    <w:p w:rsidR="006E5EC7" w:rsidRDefault="006E5EC7" w:rsidP="006E5EC7">
      <w:pPr>
        <w:pStyle w:val="20"/>
        <w:ind w:left="420"/>
      </w:pPr>
    </w:p>
    <w:p w:rsidR="006E5EC7" w:rsidRDefault="006E5EC7" w:rsidP="006E5EC7">
      <w:pPr>
        <w:pStyle w:val="20"/>
        <w:ind w:left="420"/>
      </w:pPr>
    </w:p>
    <w:p w:rsidR="006E5EC7" w:rsidRPr="006E5EC7" w:rsidRDefault="006E5EC7" w:rsidP="006E5EC7">
      <w:pPr>
        <w:pStyle w:val="20"/>
        <w:ind w:left="420"/>
      </w:pPr>
    </w:p>
    <w:p w:rsidR="00E024A5" w:rsidRDefault="0030127A">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w:t>
      </w:r>
    </w:p>
    <w:p w:rsidR="00E024A5" w:rsidRDefault="0030127A">
      <w:pPr>
        <w:spacing w:line="600" w:lineRule="exact"/>
        <w:ind w:firstLineChars="200" w:firstLine="643"/>
        <w:outlineLvl w:val="2"/>
        <w:rPr>
          <w:rFonts w:eastAsia="楷体_GB2312" w:cs="楷体_GB2312"/>
          <w:b/>
          <w:sz w:val="32"/>
          <w:szCs w:val="32"/>
        </w:rPr>
      </w:pPr>
      <w:bookmarkStart w:id="25" w:name="_Toc15377212"/>
      <w:r>
        <w:rPr>
          <w:rFonts w:eastAsia="楷体_GB2312" w:cs="楷体_GB2312" w:hint="eastAsia"/>
          <w:b/>
          <w:sz w:val="32"/>
          <w:szCs w:val="32"/>
        </w:rPr>
        <w:t>（三）一般公共预算财政拨款支出决算具体情况</w:t>
      </w:r>
      <w:bookmarkEnd w:id="25"/>
    </w:p>
    <w:p w:rsidR="00E024A5" w:rsidRDefault="0030127A">
      <w:pPr>
        <w:spacing w:line="600" w:lineRule="exact"/>
        <w:ind w:firstLine="640"/>
        <w:rPr>
          <w:rFonts w:eastAsia="仿宋_GB2312" w:cs="仿宋_GB2312"/>
          <w:sz w:val="32"/>
          <w:szCs w:val="32"/>
        </w:rPr>
      </w:pPr>
      <w:bookmarkStart w:id="26" w:name="_Toc15377444"/>
      <w:bookmarkStart w:id="27" w:name="_Toc15378460"/>
      <w:bookmarkStart w:id="28" w:name="_Toc15377213"/>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9439.64</w:t>
      </w:r>
      <w:r w:rsidR="00FF70F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eastAsia="仿宋_GB2312" w:cs="仿宋_GB2312" w:hint="eastAsia"/>
          <w:sz w:val="32"/>
          <w:szCs w:val="32"/>
        </w:rPr>
        <w:t>完成预算</w:t>
      </w:r>
      <w:r w:rsidR="003B3E3E">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。其中：</w:t>
      </w:r>
      <w:bookmarkEnd w:id="26"/>
      <w:bookmarkEnd w:id="27"/>
      <w:bookmarkEnd w:id="28"/>
    </w:p>
    <w:p w:rsidR="009D28AD" w:rsidRDefault="009D28AD" w:rsidP="009D28AD">
      <w:pPr>
        <w:pStyle w:val="a0"/>
      </w:pPr>
    </w:p>
    <w:p w:rsidR="009D28AD" w:rsidRPr="00D54260" w:rsidRDefault="009D28AD" w:rsidP="009D28AD">
      <w:pPr>
        <w:ind w:firstLineChars="200" w:firstLine="643"/>
        <w:rPr>
          <w:rStyle w:val="a9"/>
          <w:rFonts w:ascii="仿宋_GB2312" w:eastAsia="仿宋_GB2312" w:hAnsi="仿宋"/>
          <w:b w:val="0"/>
          <w:bCs/>
          <w:sz w:val="32"/>
          <w:szCs w:val="32"/>
        </w:rPr>
      </w:pPr>
      <w:r>
        <w:rPr>
          <w:rStyle w:val="a9"/>
          <w:rFonts w:ascii="仿宋_GB2312" w:eastAsia="仿宋_GB2312" w:hAnsi="仿宋"/>
          <w:bCs/>
          <w:sz w:val="32"/>
          <w:szCs w:val="32"/>
        </w:rPr>
        <w:t>1</w:t>
      </w:r>
      <w:r w:rsidRPr="00A57C02">
        <w:rPr>
          <w:rStyle w:val="a9"/>
          <w:rFonts w:ascii="仿宋_GB2312" w:eastAsia="仿宋_GB2312" w:hAnsi="仿宋" w:hint="eastAsia"/>
          <w:bCs/>
          <w:sz w:val="32"/>
          <w:szCs w:val="32"/>
        </w:rPr>
        <w:t>.公共安全支出（类）公安（款）</w:t>
      </w:r>
      <w:r>
        <w:rPr>
          <w:rStyle w:val="a9"/>
          <w:rFonts w:ascii="仿宋_GB2312" w:eastAsia="仿宋_GB2312" w:hAnsi="仿宋" w:hint="eastAsia"/>
          <w:bCs/>
          <w:sz w:val="32"/>
          <w:szCs w:val="32"/>
        </w:rPr>
        <w:t>行政运行</w:t>
      </w:r>
      <w:r w:rsidRPr="00A57C02">
        <w:rPr>
          <w:rStyle w:val="a9"/>
          <w:rFonts w:ascii="仿宋_GB2312" w:eastAsia="仿宋_GB2312" w:hAnsi="仿宋" w:hint="eastAsia"/>
          <w:bCs/>
          <w:sz w:val="32"/>
          <w:szCs w:val="32"/>
        </w:rPr>
        <w:t>（项）:</w:t>
      </w:r>
      <w:r w:rsidRPr="00D54260">
        <w:rPr>
          <w:rStyle w:val="a9"/>
          <w:rFonts w:ascii="仿宋_GB2312" w:eastAsia="仿宋_GB2312" w:hAnsi="仿宋" w:hint="eastAsia"/>
          <w:b w:val="0"/>
          <w:bCs/>
          <w:sz w:val="32"/>
          <w:szCs w:val="32"/>
        </w:rPr>
        <w:t>支出决算为</w:t>
      </w:r>
      <w:r w:rsidR="00B7537C">
        <w:rPr>
          <w:rStyle w:val="a9"/>
          <w:rFonts w:ascii="仿宋_GB2312" w:eastAsia="仿宋_GB2312" w:hAnsi="仿宋"/>
          <w:b w:val="0"/>
          <w:bCs/>
          <w:sz w:val="32"/>
          <w:szCs w:val="32"/>
        </w:rPr>
        <w:t>5083.5</w:t>
      </w:r>
      <w:r w:rsidR="00DC3748">
        <w:rPr>
          <w:rStyle w:val="a9"/>
          <w:rFonts w:ascii="仿宋_GB2312" w:eastAsia="仿宋_GB2312" w:hAnsi="仿宋"/>
          <w:b w:val="0"/>
          <w:bCs/>
          <w:sz w:val="32"/>
          <w:szCs w:val="32"/>
        </w:rPr>
        <w:t>7</w:t>
      </w:r>
      <w:r w:rsidRPr="00D54260">
        <w:rPr>
          <w:rStyle w:val="a9"/>
          <w:rFonts w:ascii="仿宋_GB2312" w:eastAsia="仿宋_GB2312" w:hAnsi="仿宋" w:hint="eastAsia"/>
          <w:b w:val="0"/>
          <w:bCs/>
          <w:sz w:val="32"/>
          <w:szCs w:val="32"/>
        </w:rPr>
        <w:t>万元，完成预算100%。</w:t>
      </w:r>
    </w:p>
    <w:p w:rsidR="009D28AD" w:rsidRPr="00D54260" w:rsidRDefault="009D28AD" w:rsidP="009D28AD">
      <w:pPr>
        <w:ind w:firstLineChars="200" w:firstLine="643"/>
        <w:rPr>
          <w:rStyle w:val="a9"/>
          <w:rFonts w:ascii="仿宋_GB2312" w:eastAsia="仿宋_GB2312" w:hAnsi="仿宋"/>
          <w:b w:val="0"/>
          <w:bCs/>
          <w:sz w:val="32"/>
          <w:szCs w:val="32"/>
        </w:rPr>
      </w:pPr>
      <w:r>
        <w:rPr>
          <w:rStyle w:val="a9"/>
          <w:rFonts w:ascii="仿宋_GB2312" w:eastAsia="仿宋_GB2312" w:hAnsi="仿宋"/>
          <w:bCs/>
          <w:sz w:val="32"/>
          <w:szCs w:val="32"/>
        </w:rPr>
        <w:t>2</w:t>
      </w:r>
      <w:r w:rsidRPr="00A57C02">
        <w:rPr>
          <w:rStyle w:val="a9"/>
          <w:rFonts w:ascii="仿宋_GB2312" w:eastAsia="仿宋_GB2312" w:hAnsi="仿宋" w:hint="eastAsia"/>
          <w:bCs/>
          <w:sz w:val="32"/>
          <w:szCs w:val="32"/>
        </w:rPr>
        <w:t>.公共安全支出（类）公安（款）</w:t>
      </w:r>
      <w:r>
        <w:rPr>
          <w:rStyle w:val="a9"/>
          <w:rFonts w:ascii="仿宋_GB2312" w:eastAsia="仿宋_GB2312" w:hAnsi="仿宋" w:hint="eastAsia"/>
          <w:bCs/>
          <w:sz w:val="32"/>
          <w:szCs w:val="32"/>
        </w:rPr>
        <w:t>一般行政管理事务</w:t>
      </w:r>
      <w:r w:rsidRPr="00A57C02">
        <w:rPr>
          <w:rStyle w:val="a9"/>
          <w:rFonts w:ascii="仿宋_GB2312" w:eastAsia="仿宋_GB2312" w:hAnsi="仿宋" w:hint="eastAsia"/>
          <w:bCs/>
          <w:sz w:val="32"/>
          <w:szCs w:val="32"/>
        </w:rPr>
        <w:t>（项）:</w:t>
      </w:r>
      <w:r w:rsidRPr="00D54260">
        <w:rPr>
          <w:rStyle w:val="a9"/>
          <w:rFonts w:ascii="仿宋_GB2312" w:eastAsia="仿宋_GB2312" w:hAnsi="仿宋" w:hint="eastAsia"/>
          <w:b w:val="0"/>
          <w:bCs/>
          <w:sz w:val="32"/>
          <w:szCs w:val="32"/>
        </w:rPr>
        <w:t>支出决算为</w:t>
      </w:r>
      <w:r w:rsidR="00B7537C">
        <w:rPr>
          <w:rStyle w:val="a9"/>
          <w:rFonts w:ascii="仿宋_GB2312" w:eastAsia="仿宋_GB2312" w:hAnsi="仿宋"/>
          <w:b w:val="0"/>
          <w:bCs/>
          <w:sz w:val="32"/>
          <w:szCs w:val="32"/>
        </w:rPr>
        <w:t>240.71</w:t>
      </w:r>
      <w:r w:rsidRPr="00D54260">
        <w:rPr>
          <w:rStyle w:val="a9"/>
          <w:rFonts w:ascii="仿宋_GB2312" w:eastAsia="仿宋_GB2312" w:hAnsi="仿宋" w:hint="eastAsia"/>
          <w:b w:val="0"/>
          <w:bCs/>
          <w:sz w:val="32"/>
          <w:szCs w:val="32"/>
        </w:rPr>
        <w:t>万元，完成预算100%。</w:t>
      </w:r>
    </w:p>
    <w:p w:rsidR="009D28AD" w:rsidRPr="00D54260" w:rsidRDefault="009D28AD" w:rsidP="009D28AD">
      <w:pPr>
        <w:ind w:firstLineChars="200" w:firstLine="643"/>
        <w:rPr>
          <w:rStyle w:val="a9"/>
          <w:rFonts w:ascii="仿宋_GB2312" w:eastAsia="仿宋_GB2312" w:hAnsi="仿宋"/>
          <w:b w:val="0"/>
          <w:bCs/>
          <w:sz w:val="32"/>
          <w:szCs w:val="32"/>
        </w:rPr>
      </w:pPr>
      <w:r>
        <w:rPr>
          <w:rStyle w:val="a9"/>
          <w:rFonts w:ascii="仿宋_GB2312" w:eastAsia="仿宋_GB2312" w:hAnsi="仿宋"/>
          <w:bCs/>
          <w:sz w:val="32"/>
          <w:szCs w:val="32"/>
        </w:rPr>
        <w:t>3</w:t>
      </w:r>
      <w:r w:rsidRPr="00A57C02">
        <w:rPr>
          <w:rStyle w:val="a9"/>
          <w:rFonts w:ascii="仿宋_GB2312" w:eastAsia="仿宋_GB2312" w:hAnsi="仿宋" w:hint="eastAsia"/>
          <w:bCs/>
          <w:sz w:val="32"/>
          <w:szCs w:val="32"/>
        </w:rPr>
        <w:t>.公共安全支出（类）公安（款）</w:t>
      </w:r>
      <w:r>
        <w:rPr>
          <w:rStyle w:val="a9"/>
          <w:rFonts w:ascii="仿宋_GB2312" w:eastAsia="仿宋_GB2312" w:hAnsi="仿宋" w:hint="eastAsia"/>
          <w:bCs/>
          <w:sz w:val="32"/>
          <w:szCs w:val="32"/>
        </w:rPr>
        <w:t>信息化建设</w:t>
      </w:r>
      <w:r w:rsidRPr="00A57C02">
        <w:rPr>
          <w:rStyle w:val="a9"/>
          <w:rFonts w:ascii="仿宋_GB2312" w:eastAsia="仿宋_GB2312" w:hAnsi="仿宋" w:hint="eastAsia"/>
          <w:bCs/>
          <w:sz w:val="32"/>
          <w:szCs w:val="32"/>
        </w:rPr>
        <w:t>（项）:</w:t>
      </w:r>
      <w:r w:rsidRPr="00D54260">
        <w:rPr>
          <w:rStyle w:val="a9"/>
          <w:rFonts w:ascii="仿宋_GB2312" w:eastAsia="仿宋_GB2312" w:hAnsi="仿宋" w:hint="eastAsia"/>
          <w:b w:val="0"/>
          <w:bCs/>
          <w:sz w:val="32"/>
          <w:szCs w:val="32"/>
        </w:rPr>
        <w:t>支出决算为</w:t>
      </w:r>
      <w:r w:rsidR="00B7537C">
        <w:rPr>
          <w:rStyle w:val="a9"/>
          <w:rFonts w:ascii="仿宋_GB2312" w:eastAsia="仿宋_GB2312" w:hAnsi="仿宋"/>
          <w:b w:val="0"/>
          <w:bCs/>
          <w:sz w:val="32"/>
          <w:szCs w:val="32"/>
        </w:rPr>
        <w:t>641.02</w:t>
      </w:r>
      <w:r w:rsidRPr="00D54260">
        <w:rPr>
          <w:rStyle w:val="a9"/>
          <w:rFonts w:ascii="仿宋_GB2312" w:eastAsia="仿宋_GB2312" w:hAnsi="仿宋" w:hint="eastAsia"/>
          <w:b w:val="0"/>
          <w:bCs/>
          <w:sz w:val="32"/>
          <w:szCs w:val="32"/>
        </w:rPr>
        <w:t>万元，完成预算100%。</w:t>
      </w:r>
    </w:p>
    <w:p w:rsidR="009D28AD" w:rsidRPr="00D54260" w:rsidRDefault="009D28AD" w:rsidP="009D28AD">
      <w:pPr>
        <w:ind w:firstLineChars="200" w:firstLine="643"/>
        <w:rPr>
          <w:rFonts w:ascii="仿宋_GB2312" w:eastAsia="仿宋_GB2312" w:hAnsi="仿宋"/>
          <w:b/>
          <w:bCs/>
          <w:sz w:val="32"/>
          <w:szCs w:val="32"/>
        </w:rPr>
      </w:pPr>
      <w:r>
        <w:rPr>
          <w:rStyle w:val="a9"/>
          <w:rFonts w:ascii="仿宋_GB2312" w:eastAsia="仿宋_GB2312" w:hAnsi="仿宋"/>
          <w:bCs/>
          <w:sz w:val="32"/>
          <w:szCs w:val="32"/>
        </w:rPr>
        <w:t>4</w:t>
      </w:r>
      <w:r w:rsidRPr="00A57C02">
        <w:rPr>
          <w:rStyle w:val="a9"/>
          <w:rFonts w:ascii="仿宋_GB2312" w:eastAsia="仿宋_GB2312" w:hAnsi="仿宋" w:hint="eastAsia"/>
          <w:bCs/>
          <w:sz w:val="32"/>
          <w:szCs w:val="32"/>
        </w:rPr>
        <w:t>.公共安全支出（类）公安（款）</w:t>
      </w:r>
      <w:r>
        <w:rPr>
          <w:rStyle w:val="a9"/>
          <w:rFonts w:ascii="仿宋_GB2312" w:eastAsia="仿宋_GB2312" w:hAnsi="仿宋" w:hint="eastAsia"/>
          <w:bCs/>
          <w:sz w:val="32"/>
          <w:szCs w:val="32"/>
        </w:rPr>
        <w:t>执法办案</w:t>
      </w:r>
      <w:r w:rsidRPr="00A57C02">
        <w:rPr>
          <w:rStyle w:val="a9"/>
          <w:rFonts w:ascii="仿宋_GB2312" w:eastAsia="仿宋_GB2312" w:hAnsi="仿宋" w:hint="eastAsia"/>
          <w:bCs/>
          <w:sz w:val="32"/>
          <w:szCs w:val="32"/>
        </w:rPr>
        <w:t>（项）:</w:t>
      </w:r>
      <w:r w:rsidRPr="00D54260">
        <w:rPr>
          <w:rStyle w:val="a9"/>
          <w:rFonts w:ascii="仿宋_GB2312" w:eastAsia="仿宋_GB2312" w:hAnsi="仿宋" w:hint="eastAsia"/>
          <w:b w:val="0"/>
          <w:bCs/>
          <w:sz w:val="32"/>
          <w:szCs w:val="32"/>
        </w:rPr>
        <w:t>支出决算为</w:t>
      </w:r>
      <w:r w:rsidR="00B7537C">
        <w:rPr>
          <w:rStyle w:val="a9"/>
          <w:rFonts w:ascii="仿宋_GB2312" w:eastAsia="仿宋_GB2312" w:hAnsi="仿宋"/>
          <w:b w:val="0"/>
          <w:bCs/>
          <w:sz w:val="32"/>
          <w:szCs w:val="32"/>
        </w:rPr>
        <w:t>906.52</w:t>
      </w:r>
      <w:r w:rsidRPr="00D54260">
        <w:rPr>
          <w:rStyle w:val="a9"/>
          <w:rFonts w:ascii="仿宋_GB2312" w:eastAsia="仿宋_GB2312" w:hAnsi="仿宋" w:hint="eastAsia"/>
          <w:b w:val="0"/>
          <w:bCs/>
          <w:sz w:val="32"/>
          <w:szCs w:val="32"/>
        </w:rPr>
        <w:t>万元，完成预算100%。</w:t>
      </w:r>
    </w:p>
    <w:p w:rsidR="009D28AD" w:rsidRDefault="009D28AD" w:rsidP="009D28AD">
      <w:pPr>
        <w:ind w:firstLineChars="200" w:firstLine="643"/>
        <w:rPr>
          <w:rStyle w:val="a9"/>
          <w:rFonts w:ascii="仿宋_GB2312" w:eastAsia="仿宋_GB2312" w:hAnsi="仿宋"/>
          <w:b w:val="0"/>
          <w:bCs/>
          <w:sz w:val="32"/>
          <w:szCs w:val="32"/>
        </w:rPr>
      </w:pPr>
      <w:r>
        <w:rPr>
          <w:rStyle w:val="a9"/>
          <w:rFonts w:ascii="仿宋_GB2312" w:eastAsia="仿宋_GB2312" w:hAnsi="仿宋"/>
          <w:bCs/>
          <w:sz w:val="32"/>
          <w:szCs w:val="32"/>
        </w:rPr>
        <w:t>5</w:t>
      </w:r>
      <w:r w:rsidRPr="00A57C02">
        <w:rPr>
          <w:rStyle w:val="a9"/>
          <w:rFonts w:ascii="仿宋_GB2312" w:eastAsia="仿宋_GB2312" w:hAnsi="仿宋" w:hint="eastAsia"/>
          <w:bCs/>
          <w:sz w:val="32"/>
          <w:szCs w:val="32"/>
        </w:rPr>
        <w:t>.公共安全支出（类）公安（款）其他公安支出（项）:</w:t>
      </w:r>
      <w:r w:rsidRPr="00D54260">
        <w:rPr>
          <w:rStyle w:val="a9"/>
          <w:rFonts w:ascii="仿宋_GB2312" w:eastAsia="仿宋_GB2312" w:hAnsi="仿宋" w:hint="eastAsia"/>
          <w:b w:val="0"/>
          <w:bCs/>
          <w:sz w:val="32"/>
          <w:szCs w:val="32"/>
        </w:rPr>
        <w:t>支出决算为</w:t>
      </w:r>
      <w:r w:rsidR="004F1D9C">
        <w:rPr>
          <w:rStyle w:val="a9"/>
          <w:rFonts w:ascii="仿宋_GB2312" w:eastAsia="仿宋_GB2312" w:hAnsi="仿宋"/>
          <w:b w:val="0"/>
          <w:bCs/>
          <w:sz w:val="32"/>
          <w:szCs w:val="32"/>
        </w:rPr>
        <w:t>850.16</w:t>
      </w:r>
      <w:r w:rsidRPr="00D54260">
        <w:rPr>
          <w:rStyle w:val="a9"/>
          <w:rFonts w:ascii="仿宋_GB2312" w:eastAsia="仿宋_GB2312" w:hAnsi="仿宋" w:hint="eastAsia"/>
          <w:b w:val="0"/>
          <w:bCs/>
          <w:sz w:val="32"/>
          <w:szCs w:val="32"/>
        </w:rPr>
        <w:t>万元，完成预算100%。</w:t>
      </w:r>
    </w:p>
    <w:p w:rsidR="006C6670" w:rsidRPr="006C6670" w:rsidRDefault="00654115" w:rsidP="006C6670">
      <w:pPr>
        <w:ind w:firstLineChars="200" w:firstLine="643"/>
        <w:rPr>
          <w:rFonts w:ascii="仿宋_GB2312" w:eastAsia="仿宋_GB2312" w:hAnsi="仿宋"/>
          <w:b/>
          <w:sz w:val="32"/>
          <w:szCs w:val="32"/>
        </w:rPr>
      </w:pPr>
      <w:r>
        <w:rPr>
          <w:rStyle w:val="a9"/>
          <w:rFonts w:ascii="仿宋_GB2312" w:eastAsia="仿宋_GB2312" w:hAnsi="仿宋"/>
          <w:bCs/>
          <w:sz w:val="32"/>
          <w:szCs w:val="32"/>
        </w:rPr>
        <w:t>6</w:t>
      </w:r>
      <w:r w:rsidR="006C6670" w:rsidRPr="00A57C02">
        <w:rPr>
          <w:rStyle w:val="a9"/>
          <w:rFonts w:ascii="仿宋_GB2312" w:eastAsia="仿宋_GB2312" w:hAnsi="仿宋" w:hint="eastAsia"/>
          <w:bCs/>
          <w:sz w:val="32"/>
          <w:szCs w:val="32"/>
        </w:rPr>
        <w:t>.公共安全支出（类）</w:t>
      </w:r>
      <w:r w:rsidR="006C6670">
        <w:rPr>
          <w:rStyle w:val="a9"/>
          <w:rFonts w:ascii="仿宋_GB2312" w:eastAsia="仿宋_GB2312" w:hAnsi="仿宋" w:hint="eastAsia"/>
          <w:bCs/>
          <w:sz w:val="32"/>
          <w:szCs w:val="32"/>
        </w:rPr>
        <w:t>其他公共安全支出</w:t>
      </w:r>
      <w:r w:rsidR="006C6670" w:rsidRPr="00A57C02">
        <w:rPr>
          <w:rStyle w:val="a9"/>
          <w:rFonts w:ascii="仿宋_GB2312" w:eastAsia="仿宋_GB2312" w:hAnsi="仿宋" w:hint="eastAsia"/>
          <w:bCs/>
          <w:sz w:val="32"/>
          <w:szCs w:val="32"/>
        </w:rPr>
        <w:t>（款）</w:t>
      </w:r>
      <w:r w:rsidR="006C6670">
        <w:rPr>
          <w:rStyle w:val="a9"/>
          <w:rFonts w:ascii="仿宋_GB2312" w:eastAsia="仿宋_GB2312" w:hAnsi="仿宋" w:hint="eastAsia"/>
          <w:bCs/>
          <w:sz w:val="32"/>
          <w:szCs w:val="32"/>
        </w:rPr>
        <w:t>其他公</w:t>
      </w:r>
      <w:r w:rsidR="006C6670">
        <w:rPr>
          <w:rStyle w:val="a9"/>
          <w:rFonts w:ascii="仿宋_GB2312" w:eastAsia="仿宋_GB2312" w:hAnsi="仿宋" w:hint="eastAsia"/>
          <w:bCs/>
          <w:sz w:val="32"/>
          <w:szCs w:val="32"/>
        </w:rPr>
        <w:lastRenderedPageBreak/>
        <w:t>共安全支出</w:t>
      </w:r>
      <w:r w:rsidR="006C6670" w:rsidRPr="00A57C02">
        <w:rPr>
          <w:rStyle w:val="a9"/>
          <w:rFonts w:ascii="仿宋_GB2312" w:eastAsia="仿宋_GB2312" w:hAnsi="仿宋" w:hint="eastAsia"/>
          <w:bCs/>
          <w:sz w:val="32"/>
          <w:szCs w:val="32"/>
        </w:rPr>
        <w:t>（项）:</w:t>
      </w:r>
      <w:r w:rsidR="006C6670" w:rsidRPr="00D54260">
        <w:rPr>
          <w:rStyle w:val="a9"/>
          <w:rFonts w:ascii="仿宋_GB2312" w:eastAsia="仿宋_GB2312" w:hAnsi="仿宋" w:hint="eastAsia"/>
          <w:b w:val="0"/>
          <w:bCs/>
          <w:sz w:val="32"/>
          <w:szCs w:val="32"/>
        </w:rPr>
        <w:t>支出决算为</w:t>
      </w:r>
      <w:r w:rsidR="006C6670">
        <w:rPr>
          <w:rStyle w:val="a9"/>
          <w:rFonts w:ascii="仿宋_GB2312" w:eastAsia="仿宋_GB2312" w:hAnsi="仿宋"/>
          <w:b w:val="0"/>
          <w:bCs/>
          <w:sz w:val="32"/>
          <w:szCs w:val="32"/>
        </w:rPr>
        <w:t>100</w:t>
      </w:r>
      <w:r w:rsidR="006C6670" w:rsidRPr="00D54260">
        <w:rPr>
          <w:rStyle w:val="a9"/>
          <w:rFonts w:ascii="仿宋_GB2312" w:eastAsia="仿宋_GB2312" w:hAnsi="仿宋" w:hint="eastAsia"/>
          <w:b w:val="0"/>
          <w:bCs/>
          <w:sz w:val="32"/>
          <w:szCs w:val="32"/>
        </w:rPr>
        <w:t>万元，完成预算100%。</w:t>
      </w:r>
    </w:p>
    <w:p w:rsidR="009D28AD" w:rsidRPr="00D54260" w:rsidRDefault="00654115" w:rsidP="009D28AD">
      <w:pPr>
        <w:ind w:firstLineChars="200" w:firstLine="643"/>
        <w:rPr>
          <w:rStyle w:val="a9"/>
          <w:rFonts w:ascii="仿宋_GB2312" w:eastAsia="仿宋_GB2312" w:hAnsi="仿宋"/>
          <w:b w:val="0"/>
          <w:bCs/>
          <w:sz w:val="32"/>
          <w:szCs w:val="32"/>
        </w:rPr>
      </w:pPr>
      <w:r>
        <w:rPr>
          <w:rStyle w:val="a9"/>
          <w:rFonts w:ascii="仿宋_GB2312" w:eastAsia="仿宋_GB2312" w:hAnsi="仿宋"/>
          <w:bCs/>
          <w:sz w:val="32"/>
          <w:szCs w:val="32"/>
        </w:rPr>
        <w:t>7</w:t>
      </w:r>
      <w:r w:rsidR="009D28AD" w:rsidRPr="00A57C02">
        <w:rPr>
          <w:rStyle w:val="a9"/>
          <w:rFonts w:ascii="仿宋_GB2312" w:eastAsia="仿宋_GB2312" w:hAnsi="仿宋" w:hint="eastAsia"/>
          <w:bCs/>
          <w:sz w:val="32"/>
          <w:szCs w:val="32"/>
        </w:rPr>
        <w:t>.社会保障和就业支出（类）行政事业单位养老支出（款）行政单位离退休（项）:</w:t>
      </w:r>
      <w:r w:rsidR="009D28AD" w:rsidRPr="00D54260">
        <w:rPr>
          <w:rStyle w:val="a9"/>
          <w:rFonts w:ascii="仿宋_GB2312" w:eastAsia="仿宋_GB2312" w:hAnsi="仿宋" w:hint="eastAsia"/>
          <w:b w:val="0"/>
          <w:bCs/>
          <w:sz w:val="32"/>
          <w:szCs w:val="32"/>
        </w:rPr>
        <w:t>支出决算为</w:t>
      </w:r>
      <w:r w:rsidR="004F1D9C">
        <w:rPr>
          <w:rStyle w:val="a9"/>
          <w:rFonts w:ascii="仿宋_GB2312" w:eastAsia="仿宋_GB2312" w:hAnsi="仿宋"/>
          <w:b w:val="0"/>
          <w:bCs/>
          <w:sz w:val="32"/>
          <w:szCs w:val="32"/>
        </w:rPr>
        <w:t>323.80</w:t>
      </w:r>
      <w:r w:rsidR="009D28AD" w:rsidRPr="00D54260">
        <w:rPr>
          <w:rStyle w:val="a9"/>
          <w:rFonts w:ascii="仿宋_GB2312" w:eastAsia="仿宋_GB2312" w:hAnsi="仿宋" w:hint="eastAsia"/>
          <w:b w:val="0"/>
          <w:bCs/>
          <w:sz w:val="32"/>
          <w:szCs w:val="32"/>
        </w:rPr>
        <w:t>万元，完成预算100%。</w:t>
      </w:r>
    </w:p>
    <w:p w:rsidR="009D28AD" w:rsidRPr="00D54260" w:rsidRDefault="00654115" w:rsidP="009D28AD">
      <w:pPr>
        <w:ind w:firstLineChars="200" w:firstLine="643"/>
        <w:rPr>
          <w:rStyle w:val="a9"/>
          <w:rFonts w:ascii="仿宋_GB2312" w:eastAsia="仿宋_GB2312" w:hAnsi="仿宋"/>
          <w:b w:val="0"/>
          <w:bCs/>
          <w:sz w:val="32"/>
          <w:szCs w:val="32"/>
        </w:rPr>
      </w:pPr>
      <w:r>
        <w:rPr>
          <w:rStyle w:val="a9"/>
          <w:rFonts w:ascii="仿宋_GB2312" w:eastAsia="仿宋_GB2312" w:hAnsi="仿宋"/>
          <w:bCs/>
          <w:sz w:val="32"/>
          <w:szCs w:val="32"/>
        </w:rPr>
        <w:t>8</w:t>
      </w:r>
      <w:r w:rsidR="009D28AD" w:rsidRPr="00A57C02">
        <w:rPr>
          <w:rStyle w:val="a9"/>
          <w:rFonts w:ascii="仿宋_GB2312" w:eastAsia="仿宋_GB2312" w:hAnsi="仿宋" w:hint="eastAsia"/>
          <w:bCs/>
          <w:sz w:val="32"/>
          <w:szCs w:val="32"/>
        </w:rPr>
        <w:t>. 社会保障和就业支出（类）行政事业单位养老支出（款）机关事业单位基本养老保险缴费支出（项）:</w:t>
      </w:r>
      <w:r w:rsidR="009D28AD" w:rsidRPr="00D54260">
        <w:rPr>
          <w:rStyle w:val="a9"/>
          <w:rFonts w:ascii="仿宋_GB2312" w:eastAsia="仿宋_GB2312" w:hAnsi="仿宋" w:hint="eastAsia"/>
          <w:b w:val="0"/>
          <w:bCs/>
          <w:sz w:val="32"/>
          <w:szCs w:val="32"/>
        </w:rPr>
        <w:t>支出决算为</w:t>
      </w:r>
      <w:r w:rsidR="004F1D9C">
        <w:rPr>
          <w:rStyle w:val="a9"/>
          <w:rFonts w:ascii="仿宋_GB2312" w:eastAsia="仿宋_GB2312" w:hAnsi="仿宋"/>
          <w:b w:val="0"/>
          <w:bCs/>
          <w:sz w:val="32"/>
          <w:szCs w:val="32"/>
        </w:rPr>
        <w:t>438.17</w:t>
      </w:r>
      <w:r w:rsidR="009D28AD" w:rsidRPr="00D54260">
        <w:rPr>
          <w:rStyle w:val="a9"/>
          <w:rFonts w:ascii="仿宋_GB2312" w:eastAsia="仿宋_GB2312" w:hAnsi="仿宋" w:hint="eastAsia"/>
          <w:b w:val="0"/>
          <w:bCs/>
          <w:sz w:val="32"/>
          <w:szCs w:val="32"/>
        </w:rPr>
        <w:t>万元，完成预算100%。</w:t>
      </w:r>
    </w:p>
    <w:p w:rsidR="009D28AD" w:rsidRPr="00D54260" w:rsidRDefault="00654115" w:rsidP="009D28AD">
      <w:pPr>
        <w:ind w:firstLineChars="200" w:firstLine="643"/>
        <w:rPr>
          <w:rFonts w:ascii="仿宋_GB2312" w:eastAsia="仿宋_GB2312" w:hAnsi="仿宋"/>
          <w:b/>
          <w:sz w:val="32"/>
          <w:szCs w:val="32"/>
        </w:rPr>
      </w:pPr>
      <w:r>
        <w:rPr>
          <w:rStyle w:val="a9"/>
          <w:rFonts w:ascii="仿宋_GB2312" w:eastAsia="仿宋_GB2312" w:hAnsi="仿宋"/>
          <w:bCs/>
          <w:sz w:val="32"/>
          <w:szCs w:val="32"/>
        </w:rPr>
        <w:t>9</w:t>
      </w:r>
      <w:r w:rsidR="009D28AD" w:rsidRPr="00A57C02">
        <w:rPr>
          <w:rStyle w:val="a9"/>
          <w:rFonts w:ascii="仿宋_GB2312" w:eastAsia="仿宋_GB2312" w:hAnsi="仿宋" w:hint="eastAsia"/>
          <w:bCs/>
          <w:sz w:val="32"/>
          <w:szCs w:val="32"/>
        </w:rPr>
        <w:t>. 社会保障和就业支出（类）行政事业单位养老支出（款）</w:t>
      </w:r>
      <w:r w:rsidR="009D28AD">
        <w:rPr>
          <w:rStyle w:val="a9"/>
          <w:rFonts w:ascii="仿宋_GB2312" w:eastAsia="仿宋_GB2312" w:hAnsi="仿宋" w:hint="eastAsia"/>
          <w:bCs/>
          <w:sz w:val="32"/>
          <w:szCs w:val="32"/>
        </w:rPr>
        <w:t>机关事业单位职业年金缴费支出</w:t>
      </w:r>
      <w:r w:rsidR="009D28AD" w:rsidRPr="00A57C02">
        <w:rPr>
          <w:rStyle w:val="a9"/>
          <w:rFonts w:ascii="仿宋_GB2312" w:eastAsia="仿宋_GB2312" w:hAnsi="仿宋" w:hint="eastAsia"/>
          <w:bCs/>
          <w:sz w:val="32"/>
          <w:szCs w:val="32"/>
        </w:rPr>
        <w:t>（项）:</w:t>
      </w:r>
      <w:r w:rsidR="009D28AD" w:rsidRPr="00D54260">
        <w:rPr>
          <w:rStyle w:val="a9"/>
          <w:rFonts w:ascii="仿宋_GB2312" w:eastAsia="仿宋_GB2312" w:hAnsi="仿宋" w:hint="eastAsia"/>
          <w:b w:val="0"/>
          <w:bCs/>
          <w:sz w:val="32"/>
          <w:szCs w:val="32"/>
        </w:rPr>
        <w:t>支出决算为</w:t>
      </w:r>
      <w:r w:rsidR="004F1D9C">
        <w:rPr>
          <w:rStyle w:val="a9"/>
          <w:rFonts w:ascii="仿宋_GB2312" w:eastAsia="仿宋_GB2312" w:hAnsi="仿宋"/>
          <w:b w:val="0"/>
          <w:bCs/>
          <w:sz w:val="32"/>
          <w:szCs w:val="32"/>
        </w:rPr>
        <w:t>47.23</w:t>
      </w:r>
      <w:r w:rsidR="009D28AD" w:rsidRPr="00D54260">
        <w:rPr>
          <w:rStyle w:val="a9"/>
          <w:rFonts w:ascii="仿宋_GB2312" w:eastAsia="仿宋_GB2312" w:hAnsi="仿宋" w:hint="eastAsia"/>
          <w:b w:val="0"/>
          <w:bCs/>
          <w:sz w:val="32"/>
          <w:szCs w:val="32"/>
        </w:rPr>
        <w:t>万元，完成预算100%。</w:t>
      </w:r>
    </w:p>
    <w:p w:rsidR="009D28AD" w:rsidRPr="00D54260" w:rsidRDefault="00654115" w:rsidP="009D28AD">
      <w:pPr>
        <w:ind w:firstLineChars="200" w:firstLine="643"/>
        <w:rPr>
          <w:rStyle w:val="a9"/>
          <w:rFonts w:ascii="仿宋_GB2312" w:eastAsia="仿宋_GB2312" w:hAnsi="仿宋"/>
          <w:b w:val="0"/>
          <w:bCs/>
          <w:sz w:val="32"/>
          <w:szCs w:val="32"/>
        </w:rPr>
      </w:pPr>
      <w:r>
        <w:rPr>
          <w:rStyle w:val="a9"/>
          <w:rFonts w:ascii="仿宋_GB2312" w:eastAsia="仿宋_GB2312" w:hAnsi="仿宋"/>
          <w:bCs/>
          <w:sz w:val="32"/>
          <w:szCs w:val="32"/>
        </w:rPr>
        <w:t>10</w:t>
      </w:r>
      <w:r w:rsidR="009D28AD" w:rsidRPr="00A57C02">
        <w:rPr>
          <w:rStyle w:val="a9"/>
          <w:rFonts w:ascii="仿宋_GB2312" w:eastAsia="仿宋_GB2312" w:hAnsi="仿宋" w:hint="eastAsia"/>
          <w:bCs/>
          <w:sz w:val="32"/>
          <w:szCs w:val="32"/>
        </w:rPr>
        <w:t>.社会保障和就业支出（类）抚恤（款）死亡抚恤（项）:</w:t>
      </w:r>
      <w:r w:rsidR="009D28AD" w:rsidRPr="00D54260">
        <w:rPr>
          <w:rStyle w:val="a9"/>
          <w:rFonts w:ascii="仿宋_GB2312" w:eastAsia="仿宋_GB2312" w:hAnsi="仿宋" w:hint="eastAsia"/>
          <w:b w:val="0"/>
          <w:bCs/>
          <w:sz w:val="32"/>
          <w:szCs w:val="32"/>
        </w:rPr>
        <w:t>支出决算为</w:t>
      </w:r>
      <w:r w:rsidR="004F1D9C">
        <w:rPr>
          <w:rStyle w:val="a9"/>
          <w:rFonts w:ascii="仿宋_GB2312" w:eastAsia="仿宋_GB2312" w:hAnsi="仿宋"/>
          <w:b w:val="0"/>
          <w:bCs/>
          <w:sz w:val="32"/>
          <w:szCs w:val="32"/>
        </w:rPr>
        <w:t>94.05</w:t>
      </w:r>
      <w:r w:rsidR="009D28AD" w:rsidRPr="00D54260">
        <w:rPr>
          <w:rStyle w:val="a9"/>
          <w:rFonts w:ascii="仿宋_GB2312" w:eastAsia="仿宋_GB2312" w:hAnsi="仿宋" w:hint="eastAsia"/>
          <w:b w:val="0"/>
          <w:bCs/>
          <w:sz w:val="32"/>
          <w:szCs w:val="32"/>
        </w:rPr>
        <w:t>万元，完成预算100%。</w:t>
      </w:r>
    </w:p>
    <w:p w:rsidR="009D28AD" w:rsidRPr="00D54260" w:rsidRDefault="009D28AD" w:rsidP="009D28AD">
      <w:pPr>
        <w:ind w:firstLineChars="200" w:firstLine="420"/>
        <w:rPr>
          <w:rStyle w:val="a9"/>
          <w:rFonts w:ascii="仿宋_GB2312" w:eastAsia="仿宋_GB2312" w:hAnsi="仿宋"/>
          <w:b w:val="0"/>
          <w:bCs/>
          <w:sz w:val="32"/>
          <w:szCs w:val="32"/>
        </w:rPr>
      </w:pPr>
      <w:r>
        <w:rPr>
          <w:rFonts w:hint="eastAsia"/>
        </w:rPr>
        <w:t xml:space="preserve">  </w:t>
      </w:r>
      <w:r>
        <w:rPr>
          <w:rStyle w:val="a9"/>
          <w:rFonts w:ascii="仿宋_GB2312" w:eastAsia="仿宋_GB2312" w:hAnsi="仿宋"/>
          <w:bCs/>
          <w:sz w:val="32"/>
          <w:szCs w:val="32"/>
        </w:rPr>
        <w:t>1</w:t>
      </w:r>
      <w:r w:rsidR="00654115">
        <w:rPr>
          <w:rStyle w:val="a9"/>
          <w:rFonts w:ascii="仿宋_GB2312" w:eastAsia="仿宋_GB2312" w:hAnsi="仿宋"/>
          <w:bCs/>
          <w:sz w:val="32"/>
          <w:szCs w:val="32"/>
        </w:rPr>
        <w:t>1</w:t>
      </w:r>
      <w:r w:rsidRPr="00A57C02">
        <w:rPr>
          <w:rStyle w:val="a9"/>
          <w:rFonts w:ascii="仿宋_GB2312" w:eastAsia="仿宋_GB2312" w:hAnsi="仿宋" w:hint="eastAsia"/>
          <w:bCs/>
          <w:sz w:val="32"/>
          <w:szCs w:val="32"/>
        </w:rPr>
        <w:t>.</w:t>
      </w:r>
      <w:r>
        <w:rPr>
          <w:rStyle w:val="a9"/>
          <w:rFonts w:ascii="仿宋_GB2312" w:eastAsia="仿宋_GB2312" w:hAnsi="仿宋" w:hint="eastAsia"/>
          <w:bCs/>
          <w:sz w:val="32"/>
          <w:szCs w:val="32"/>
        </w:rPr>
        <w:t>卫生健康</w:t>
      </w:r>
      <w:r w:rsidRPr="00A57C02">
        <w:rPr>
          <w:rStyle w:val="a9"/>
          <w:rFonts w:ascii="仿宋_GB2312" w:eastAsia="仿宋_GB2312" w:hAnsi="仿宋" w:hint="eastAsia"/>
          <w:bCs/>
          <w:sz w:val="32"/>
          <w:szCs w:val="32"/>
        </w:rPr>
        <w:t>支出（类）</w:t>
      </w:r>
      <w:r>
        <w:rPr>
          <w:rStyle w:val="a9"/>
          <w:rFonts w:ascii="仿宋_GB2312" w:eastAsia="仿宋_GB2312" w:hAnsi="仿宋" w:hint="eastAsia"/>
          <w:bCs/>
          <w:sz w:val="32"/>
          <w:szCs w:val="32"/>
        </w:rPr>
        <w:t>行政事业单位医疗</w:t>
      </w:r>
      <w:r w:rsidRPr="00A57C02">
        <w:rPr>
          <w:rStyle w:val="a9"/>
          <w:rFonts w:ascii="仿宋_GB2312" w:eastAsia="仿宋_GB2312" w:hAnsi="仿宋" w:hint="eastAsia"/>
          <w:bCs/>
          <w:sz w:val="32"/>
          <w:szCs w:val="32"/>
        </w:rPr>
        <w:t>（款）</w:t>
      </w:r>
      <w:r>
        <w:rPr>
          <w:rStyle w:val="a9"/>
          <w:rFonts w:ascii="仿宋_GB2312" w:eastAsia="仿宋_GB2312" w:hAnsi="仿宋" w:hint="eastAsia"/>
          <w:bCs/>
          <w:sz w:val="32"/>
          <w:szCs w:val="32"/>
        </w:rPr>
        <w:t>行政单位医疗</w:t>
      </w:r>
      <w:r w:rsidRPr="00A57C02">
        <w:rPr>
          <w:rStyle w:val="a9"/>
          <w:rFonts w:ascii="仿宋_GB2312" w:eastAsia="仿宋_GB2312" w:hAnsi="仿宋" w:hint="eastAsia"/>
          <w:bCs/>
          <w:sz w:val="32"/>
          <w:szCs w:val="32"/>
        </w:rPr>
        <w:t>（项）:</w:t>
      </w:r>
      <w:r w:rsidRPr="00D54260">
        <w:rPr>
          <w:rStyle w:val="a9"/>
          <w:rFonts w:ascii="仿宋_GB2312" w:eastAsia="仿宋_GB2312" w:hAnsi="仿宋" w:hint="eastAsia"/>
          <w:b w:val="0"/>
          <w:bCs/>
          <w:sz w:val="32"/>
          <w:szCs w:val="32"/>
        </w:rPr>
        <w:t>支出决算为</w:t>
      </w:r>
      <w:r w:rsidR="004F1D9C">
        <w:rPr>
          <w:rStyle w:val="a9"/>
          <w:rFonts w:ascii="仿宋_GB2312" w:eastAsia="仿宋_GB2312" w:hAnsi="仿宋"/>
          <w:b w:val="0"/>
          <w:bCs/>
          <w:sz w:val="32"/>
          <w:szCs w:val="32"/>
        </w:rPr>
        <w:t>230.21</w:t>
      </w:r>
      <w:r w:rsidRPr="00D54260">
        <w:rPr>
          <w:rStyle w:val="a9"/>
          <w:rFonts w:ascii="仿宋_GB2312" w:eastAsia="仿宋_GB2312" w:hAnsi="仿宋" w:hint="eastAsia"/>
          <w:b w:val="0"/>
          <w:bCs/>
          <w:sz w:val="32"/>
          <w:szCs w:val="32"/>
        </w:rPr>
        <w:t>万元，完成预算100%。</w:t>
      </w:r>
    </w:p>
    <w:p w:rsidR="009D28AD" w:rsidRDefault="009D28AD" w:rsidP="009D28AD">
      <w:pPr>
        <w:ind w:firstLineChars="200" w:firstLine="420"/>
        <w:rPr>
          <w:rStyle w:val="a9"/>
          <w:rFonts w:ascii="仿宋_GB2312" w:eastAsia="仿宋_GB2312" w:hAnsi="仿宋"/>
          <w:bCs/>
          <w:sz w:val="32"/>
          <w:szCs w:val="32"/>
        </w:rPr>
      </w:pPr>
      <w:r>
        <w:rPr>
          <w:rFonts w:hint="eastAsia"/>
        </w:rPr>
        <w:t xml:space="preserve">  </w:t>
      </w:r>
      <w:r>
        <w:rPr>
          <w:rStyle w:val="a9"/>
          <w:rFonts w:ascii="仿宋_GB2312" w:eastAsia="仿宋_GB2312" w:hAnsi="仿宋"/>
          <w:bCs/>
          <w:sz w:val="32"/>
          <w:szCs w:val="32"/>
        </w:rPr>
        <w:t>1</w:t>
      </w:r>
      <w:r w:rsidR="00654115">
        <w:rPr>
          <w:rStyle w:val="a9"/>
          <w:rFonts w:ascii="仿宋_GB2312" w:eastAsia="仿宋_GB2312" w:hAnsi="仿宋"/>
          <w:bCs/>
          <w:sz w:val="32"/>
          <w:szCs w:val="32"/>
        </w:rPr>
        <w:t>2</w:t>
      </w:r>
      <w:r w:rsidRPr="00A57C02">
        <w:rPr>
          <w:rStyle w:val="a9"/>
          <w:rFonts w:ascii="仿宋_GB2312" w:eastAsia="仿宋_GB2312" w:hAnsi="仿宋" w:hint="eastAsia"/>
          <w:bCs/>
          <w:sz w:val="32"/>
          <w:szCs w:val="32"/>
        </w:rPr>
        <w:t>.</w:t>
      </w:r>
      <w:r>
        <w:rPr>
          <w:rStyle w:val="a9"/>
          <w:rFonts w:ascii="仿宋_GB2312" w:eastAsia="仿宋_GB2312" w:hAnsi="仿宋" w:hint="eastAsia"/>
          <w:bCs/>
          <w:sz w:val="32"/>
          <w:szCs w:val="32"/>
        </w:rPr>
        <w:t>卫生健康</w:t>
      </w:r>
      <w:r w:rsidRPr="00A57C02">
        <w:rPr>
          <w:rStyle w:val="a9"/>
          <w:rFonts w:ascii="仿宋_GB2312" w:eastAsia="仿宋_GB2312" w:hAnsi="仿宋" w:hint="eastAsia"/>
          <w:bCs/>
          <w:sz w:val="32"/>
          <w:szCs w:val="32"/>
        </w:rPr>
        <w:t>支出（类）</w:t>
      </w:r>
      <w:r>
        <w:rPr>
          <w:rStyle w:val="a9"/>
          <w:rFonts w:ascii="仿宋_GB2312" w:eastAsia="仿宋_GB2312" w:hAnsi="仿宋" w:hint="eastAsia"/>
          <w:bCs/>
          <w:sz w:val="32"/>
          <w:szCs w:val="32"/>
        </w:rPr>
        <w:t>行政事业单位医疗</w:t>
      </w:r>
      <w:r w:rsidRPr="00A57C02">
        <w:rPr>
          <w:rStyle w:val="a9"/>
          <w:rFonts w:ascii="仿宋_GB2312" w:eastAsia="仿宋_GB2312" w:hAnsi="仿宋" w:hint="eastAsia"/>
          <w:bCs/>
          <w:sz w:val="32"/>
          <w:szCs w:val="32"/>
        </w:rPr>
        <w:t>（款）</w:t>
      </w:r>
      <w:r>
        <w:rPr>
          <w:rStyle w:val="a9"/>
          <w:rFonts w:ascii="仿宋_GB2312" w:eastAsia="仿宋_GB2312" w:hAnsi="仿宋" w:hint="eastAsia"/>
          <w:bCs/>
          <w:sz w:val="32"/>
          <w:szCs w:val="32"/>
        </w:rPr>
        <w:t>公务员医疗补助</w:t>
      </w:r>
      <w:r w:rsidRPr="00A57C02">
        <w:rPr>
          <w:rStyle w:val="a9"/>
          <w:rFonts w:ascii="仿宋_GB2312" w:eastAsia="仿宋_GB2312" w:hAnsi="仿宋" w:hint="eastAsia"/>
          <w:bCs/>
          <w:sz w:val="32"/>
          <w:szCs w:val="32"/>
        </w:rPr>
        <w:t>（项）:</w:t>
      </w:r>
      <w:r w:rsidRPr="00D54260">
        <w:rPr>
          <w:rStyle w:val="a9"/>
          <w:rFonts w:ascii="仿宋_GB2312" w:eastAsia="仿宋_GB2312" w:hAnsi="仿宋" w:hint="eastAsia"/>
          <w:b w:val="0"/>
          <w:bCs/>
          <w:sz w:val="32"/>
          <w:szCs w:val="32"/>
        </w:rPr>
        <w:t>支出决算为</w:t>
      </w:r>
      <w:r w:rsidR="004F1D9C">
        <w:rPr>
          <w:rStyle w:val="a9"/>
          <w:rFonts w:ascii="仿宋_GB2312" w:eastAsia="仿宋_GB2312" w:hAnsi="仿宋"/>
          <w:b w:val="0"/>
          <w:bCs/>
          <w:sz w:val="32"/>
          <w:szCs w:val="32"/>
        </w:rPr>
        <w:t>22.05</w:t>
      </w:r>
      <w:r w:rsidRPr="00D54260">
        <w:rPr>
          <w:rStyle w:val="a9"/>
          <w:rFonts w:ascii="仿宋_GB2312" w:eastAsia="仿宋_GB2312" w:hAnsi="仿宋" w:hint="eastAsia"/>
          <w:b w:val="0"/>
          <w:bCs/>
          <w:sz w:val="32"/>
          <w:szCs w:val="32"/>
        </w:rPr>
        <w:t>万元，完成预算100%。</w:t>
      </w:r>
    </w:p>
    <w:p w:rsidR="009D28AD" w:rsidRPr="00D54260" w:rsidRDefault="009D28AD" w:rsidP="009D28AD">
      <w:pPr>
        <w:ind w:firstLineChars="200" w:firstLine="643"/>
        <w:rPr>
          <w:rFonts w:ascii="仿宋_GB2312" w:eastAsia="仿宋_GB2312" w:hAnsi="仿宋"/>
          <w:b/>
          <w:bCs/>
          <w:sz w:val="32"/>
          <w:szCs w:val="32"/>
        </w:rPr>
      </w:pPr>
      <w:r>
        <w:rPr>
          <w:rStyle w:val="a9"/>
          <w:rFonts w:ascii="仿宋_GB2312" w:eastAsia="仿宋_GB2312" w:hAnsi="仿宋"/>
          <w:bCs/>
          <w:sz w:val="32"/>
          <w:szCs w:val="32"/>
        </w:rPr>
        <w:t>1</w:t>
      </w:r>
      <w:r w:rsidR="00654115">
        <w:rPr>
          <w:rStyle w:val="a9"/>
          <w:rFonts w:ascii="仿宋_GB2312" w:eastAsia="仿宋_GB2312" w:hAnsi="仿宋"/>
          <w:bCs/>
          <w:sz w:val="32"/>
          <w:szCs w:val="32"/>
        </w:rPr>
        <w:t>3</w:t>
      </w:r>
      <w:r w:rsidRPr="00A57C02">
        <w:rPr>
          <w:rStyle w:val="a9"/>
          <w:rFonts w:ascii="仿宋_GB2312" w:eastAsia="仿宋_GB2312" w:hAnsi="仿宋" w:hint="eastAsia"/>
          <w:bCs/>
          <w:sz w:val="32"/>
          <w:szCs w:val="32"/>
        </w:rPr>
        <w:t>.</w:t>
      </w:r>
      <w:r>
        <w:rPr>
          <w:rStyle w:val="a9"/>
          <w:rFonts w:ascii="仿宋_GB2312" w:eastAsia="仿宋_GB2312" w:hAnsi="仿宋" w:hint="eastAsia"/>
          <w:bCs/>
          <w:sz w:val="32"/>
          <w:szCs w:val="32"/>
        </w:rPr>
        <w:t>城乡社区支出</w:t>
      </w:r>
      <w:r w:rsidRPr="00A57C02">
        <w:rPr>
          <w:rStyle w:val="a9"/>
          <w:rFonts w:ascii="仿宋_GB2312" w:eastAsia="仿宋_GB2312" w:hAnsi="仿宋" w:hint="eastAsia"/>
          <w:bCs/>
          <w:sz w:val="32"/>
          <w:szCs w:val="32"/>
        </w:rPr>
        <w:t>（类）</w:t>
      </w:r>
      <w:r>
        <w:rPr>
          <w:rStyle w:val="a9"/>
          <w:rFonts w:ascii="仿宋_GB2312" w:eastAsia="仿宋_GB2312" w:hAnsi="仿宋" w:hint="eastAsia"/>
          <w:bCs/>
          <w:sz w:val="32"/>
          <w:szCs w:val="32"/>
        </w:rPr>
        <w:t>城乡社区公共设施</w:t>
      </w:r>
      <w:r w:rsidRPr="00A57C02">
        <w:rPr>
          <w:rStyle w:val="a9"/>
          <w:rFonts w:ascii="仿宋_GB2312" w:eastAsia="仿宋_GB2312" w:hAnsi="仿宋" w:hint="eastAsia"/>
          <w:bCs/>
          <w:sz w:val="32"/>
          <w:szCs w:val="32"/>
        </w:rPr>
        <w:t>（款）</w:t>
      </w:r>
      <w:r>
        <w:rPr>
          <w:rStyle w:val="a9"/>
          <w:rFonts w:ascii="仿宋_GB2312" w:eastAsia="仿宋_GB2312" w:hAnsi="仿宋" w:hint="eastAsia"/>
          <w:bCs/>
          <w:sz w:val="32"/>
          <w:szCs w:val="32"/>
        </w:rPr>
        <w:t>其他城乡社区公共设施</w:t>
      </w:r>
      <w:r w:rsidRPr="00A57C02">
        <w:rPr>
          <w:rStyle w:val="a9"/>
          <w:rFonts w:ascii="仿宋_GB2312" w:eastAsia="仿宋_GB2312" w:hAnsi="仿宋" w:hint="eastAsia"/>
          <w:bCs/>
          <w:sz w:val="32"/>
          <w:szCs w:val="32"/>
        </w:rPr>
        <w:t>（项）:</w:t>
      </w:r>
      <w:r w:rsidRPr="00D54260">
        <w:rPr>
          <w:rStyle w:val="a9"/>
          <w:rFonts w:ascii="仿宋_GB2312" w:eastAsia="仿宋_GB2312" w:hAnsi="仿宋" w:hint="eastAsia"/>
          <w:b w:val="0"/>
          <w:bCs/>
          <w:sz w:val="32"/>
          <w:szCs w:val="32"/>
        </w:rPr>
        <w:t>支出决算为</w:t>
      </w:r>
      <w:r w:rsidR="004F1D9C">
        <w:rPr>
          <w:rStyle w:val="a9"/>
          <w:rFonts w:ascii="仿宋_GB2312" w:eastAsia="仿宋_GB2312" w:hAnsi="仿宋"/>
          <w:b w:val="0"/>
          <w:bCs/>
          <w:sz w:val="32"/>
          <w:szCs w:val="32"/>
        </w:rPr>
        <w:t>100</w:t>
      </w:r>
      <w:r w:rsidRPr="00D54260">
        <w:rPr>
          <w:rStyle w:val="a9"/>
          <w:rFonts w:ascii="仿宋_GB2312" w:eastAsia="仿宋_GB2312" w:hAnsi="仿宋" w:hint="eastAsia"/>
          <w:b w:val="0"/>
          <w:bCs/>
          <w:sz w:val="32"/>
          <w:szCs w:val="32"/>
        </w:rPr>
        <w:t>万元，完成预算100%。</w:t>
      </w:r>
    </w:p>
    <w:p w:rsidR="009D28AD" w:rsidRPr="009D28AD" w:rsidRDefault="009D28AD" w:rsidP="009D28AD">
      <w:pPr>
        <w:ind w:firstLineChars="200" w:firstLine="643"/>
        <w:rPr>
          <w:rFonts w:ascii="仿宋" w:eastAsia="仿宋" w:hAnsi="仿宋"/>
          <w:b/>
          <w:sz w:val="32"/>
          <w:szCs w:val="32"/>
        </w:rPr>
      </w:pPr>
      <w:r>
        <w:rPr>
          <w:rStyle w:val="a9"/>
          <w:rFonts w:ascii="仿宋_GB2312" w:eastAsia="仿宋_GB2312" w:hAnsi="仿宋"/>
          <w:bCs/>
          <w:sz w:val="32"/>
          <w:szCs w:val="32"/>
        </w:rPr>
        <w:t>1</w:t>
      </w:r>
      <w:r w:rsidR="00654115">
        <w:rPr>
          <w:rStyle w:val="a9"/>
          <w:rFonts w:ascii="仿宋_GB2312" w:eastAsia="仿宋_GB2312" w:hAnsi="仿宋"/>
          <w:bCs/>
          <w:sz w:val="32"/>
          <w:szCs w:val="32"/>
        </w:rPr>
        <w:t>4</w:t>
      </w:r>
      <w:r w:rsidRPr="00A57C02">
        <w:rPr>
          <w:rStyle w:val="a9"/>
          <w:rFonts w:ascii="仿宋_GB2312" w:eastAsia="仿宋_GB2312" w:hAnsi="仿宋" w:hint="eastAsia"/>
          <w:bCs/>
          <w:sz w:val="32"/>
          <w:szCs w:val="32"/>
        </w:rPr>
        <w:t>.住房保障支出（类）住房改革支出（款）住房公积金（项）:</w:t>
      </w:r>
      <w:r w:rsidRPr="00D54260">
        <w:rPr>
          <w:rStyle w:val="a9"/>
          <w:rFonts w:ascii="仿宋_GB2312" w:eastAsia="仿宋_GB2312" w:hAnsi="仿宋" w:hint="eastAsia"/>
          <w:b w:val="0"/>
          <w:bCs/>
          <w:sz w:val="32"/>
          <w:szCs w:val="32"/>
        </w:rPr>
        <w:t>支出决算为</w:t>
      </w:r>
      <w:r w:rsidR="004F1D9C">
        <w:rPr>
          <w:rStyle w:val="a9"/>
          <w:rFonts w:ascii="仿宋_GB2312" w:eastAsia="仿宋_GB2312" w:hAnsi="仿宋"/>
          <w:b w:val="0"/>
          <w:bCs/>
          <w:sz w:val="32"/>
          <w:szCs w:val="32"/>
        </w:rPr>
        <w:t>362.15</w:t>
      </w:r>
      <w:r w:rsidRPr="00D54260">
        <w:rPr>
          <w:rStyle w:val="a9"/>
          <w:rFonts w:ascii="仿宋_GB2312" w:eastAsia="仿宋_GB2312" w:hAnsi="仿宋" w:hint="eastAsia"/>
          <w:b w:val="0"/>
          <w:bCs/>
          <w:sz w:val="32"/>
          <w:szCs w:val="32"/>
        </w:rPr>
        <w:t>万元，完成预算100%。</w:t>
      </w:r>
    </w:p>
    <w:p w:rsidR="00E024A5" w:rsidRDefault="0030127A">
      <w:pPr>
        <w:tabs>
          <w:tab w:val="right" w:pos="8306"/>
        </w:tabs>
        <w:spacing w:line="600" w:lineRule="exact"/>
        <w:ind w:firstLine="640"/>
        <w:outlineLvl w:val="1"/>
        <w:rPr>
          <w:rStyle w:val="2Char"/>
          <w:rFonts w:ascii="Times New Roman" w:hAnsi="Times New Roman"/>
        </w:rPr>
      </w:pPr>
      <w:bookmarkStart w:id="29" w:name="_Toc15396608"/>
      <w:bookmarkStart w:id="30" w:name="_Toc15377214"/>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29"/>
      <w:bookmarkEnd w:id="30"/>
      <w:r>
        <w:rPr>
          <w:rStyle w:val="2Char"/>
          <w:rFonts w:ascii="Times New Roman" w:eastAsia="黑体" w:hAnsi="Times New Roman"/>
          <w:b w:val="0"/>
        </w:rPr>
        <w:tab/>
      </w:r>
    </w:p>
    <w:p w:rsidR="00E024A5" w:rsidRDefault="0030127A">
      <w:pPr>
        <w:spacing w:line="600" w:lineRule="exact"/>
        <w:ind w:firstLine="640"/>
        <w:rPr>
          <w:rFonts w:eastAsia="仿宋_GB2312" w:cs="仿宋_GB2312"/>
          <w:sz w:val="32"/>
          <w:szCs w:val="32"/>
        </w:rPr>
      </w:pPr>
      <w:r>
        <w:rPr>
          <w:rFonts w:eastAsia="仿宋_GB2312" w:cs="仿宋_GB2312" w:hint="eastAsia"/>
          <w:sz w:val="32"/>
          <w:szCs w:val="32"/>
        </w:rPr>
        <w:lastRenderedPageBreak/>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6601.2</w:t>
      </w:r>
      <w:r w:rsidR="008E3598">
        <w:rPr>
          <w:rFonts w:ascii="仿宋_GB2312" w:eastAsia="仿宋_GB2312" w:hAnsi="仿宋_GB2312" w:cs="仿宋_GB2312"/>
          <w:sz w:val="32"/>
          <w:szCs w:val="32"/>
        </w:rPr>
        <w:t>3</w:t>
      </w:r>
      <w:r>
        <w:rPr>
          <w:rFonts w:ascii="仿宋_GB2312" w:eastAsia="仿宋_GB2312" w:hAnsi="仿宋_GB2312" w:cs="仿宋_GB2312" w:hint="eastAsia"/>
          <w:sz w:val="32"/>
          <w:szCs w:val="32"/>
        </w:rPr>
        <w:t>万</w:t>
      </w:r>
      <w:r>
        <w:rPr>
          <w:rFonts w:eastAsia="仿宋_GB2312" w:cs="仿宋_GB2312" w:hint="eastAsia"/>
          <w:sz w:val="32"/>
          <w:szCs w:val="32"/>
        </w:rPr>
        <w:t>元，其中：</w:t>
      </w:r>
    </w:p>
    <w:p w:rsidR="00E024A5" w:rsidRDefault="0030127A">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6017.53万</w:t>
      </w:r>
      <w:r>
        <w:rPr>
          <w:rFonts w:eastAsia="仿宋_GB2312" w:cs="仿宋_GB2312" w:hint="eastAsia"/>
          <w:sz w:val="32"/>
          <w:szCs w:val="32"/>
        </w:rPr>
        <w:t>元，主要包括：基本工资</w:t>
      </w:r>
      <w:r w:rsidR="00EB7374">
        <w:rPr>
          <w:rFonts w:eastAsia="仿宋_GB2312" w:cs="仿宋_GB2312" w:hint="eastAsia"/>
          <w:sz w:val="32"/>
          <w:szCs w:val="32"/>
        </w:rPr>
        <w:t>9</w:t>
      </w:r>
      <w:r w:rsidR="00EB7374">
        <w:rPr>
          <w:rFonts w:eastAsia="仿宋_GB2312" w:cs="仿宋_GB2312"/>
          <w:sz w:val="32"/>
          <w:szCs w:val="32"/>
        </w:rPr>
        <w:t>98.2</w:t>
      </w:r>
      <w:r w:rsidR="009E5638">
        <w:rPr>
          <w:rFonts w:eastAsia="仿宋_GB2312" w:cs="仿宋_GB2312"/>
          <w:sz w:val="32"/>
          <w:szCs w:val="32"/>
        </w:rPr>
        <w:t>6</w:t>
      </w:r>
      <w:r w:rsidR="00EB7374">
        <w:rPr>
          <w:rFonts w:eastAsia="仿宋_GB2312" w:cs="仿宋_GB2312"/>
          <w:sz w:val="32"/>
          <w:szCs w:val="32"/>
        </w:rPr>
        <w:t>万元</w:t>
      </w:r>
      <w:r>
        <w:rPr>
          <w:rFonts w:eastAsia="仿宋_GB2312" w:cs="仿宋_GB2312" w:hint="eastAsia"/>
          <w:sz w:val="32"/>
          <w:szCs w:val="32"/>
        </w:rPr>
        <w:t>、津贴补贴</w:t>
      </w:r>
      <w:r w:rsidR="00EB7374">
        <w:rPr>
          <w:rFonts w:eastAsia="仿宋_GB2312" w:cs="仿宋_GB2312" w:hint="eastAsia"/>
          <w:sz w:val="32"/>
          <w:szCs w:val="32"/>
        </w:rPr>
        <w:t>1</w:t>
      </w:r>
      <w:r w:rsidR="00EB7374">
        <w:rPr>
          <w:rFonts w:eastAsia="仿宋_GB2312" w:cs="仿宋_GB2312"/>
          <w:sz w:val="32"/>
          <w:szCs w:val="32"/>
        </w:rPr>
        <w:t>181.24</w:t>
      </w:r>
      <w:r w:rsidR="00EB7374">
        <w:rPr>
          <w:rFonts w:eastAsia="仿宋_GB2312" w:cs="仿宋_GB2312"/>
          <w:sz w:val="32"/>
          <w:szCs w:val="32"/>
        </w:rPr>
        <w:t>万元</w:t>
      </w:r>
      <w:r>
        <w:rPr>
          <w:rFonts w:eastAsia="仿宋_GB2312" w:cs="仿宋_GB2312" w:hint="eastAsia"/>
          <w:sz w:val="32"/>
          <w:szCs w:val="32"/>
        </w:rPr>
        <w:t>、奖金</w:t>
      </w:r>
      <w:r w:rsidR="00EB7374">
        <w:rPr>
          <w:rFonts w:eastAsia="仿宋_GB2312" w:cs="仿宋_GB2312" w:hint="eastAsia"/>
          <w:sz w:val="32"/>
          <w:szCs w:val="32"/>
        </w:rPr>
        <w:t>1</w:t>
      </w:r>
      <w:r w:rsidR="00EB7374">
        <w:rPr>
          <w:rFonts w:eastAsia="仿宋_GB2312" w:cs="仿宋_GB2312"/>
          <w:sz w:val="32"/>
          <w:szCs w:val="32"/>
        </w:rPr>
        <w:t>017.73</w:t>
      </w:r>
      <w:r w:rsidR="00EB7374">
        <w:rPr>
          <w:rFonts w:eastAsia="仿宋_GB2312" w:cs="仿宋_GB2312"/>
          <w:sz w:val="32"/>
          <w:szCs w:val="32"/>
        </w:rPr>
        <w:t>万元</w:t>
      </w:r>
      <w:r>
        <w:rPr>
          <w:rFonts w:eastAsia="仿宋_GB2312" w:cs="仿宋_GB2312" w:hint="eastAsia"/>
          <w:sz w:val="32"/>
          <w:szCs w:val="32"/>
        </w:rPr>
        <w:t>、机关事业单位基本养老保险缴费</w:t>
      </w:r>
      <w:r w:rsidR="00EB7374">
        <w:rPr>
          <w:rFonts w:eastAsia="仿宋_GB2312" w:cs="仿宋_GB2312" w:hint="eastAsia"/>
          <w:sz w:val="32"/>
          <w:szCs w:val="32"/>
        </w:rPr>
        <w:t>4</w:t>
      </w:r>
      <w:r w:rsidR="00EB7374">
        <w:rPr>
          <w:rFonts w:eastAsia="仿宋_GB2312" w:cs="仿宋_GB2312"/>
          <w:sz w:val="32"/>
          <w:szCs w:val="32"/>
        </w:rPr>
        <w:t>38.17</w:t>
      </w:r>
      <w:r w:rsidR="00EB7374">
        <w:rPr>
          <w:rFonts w:eastAsia="仿宋_GB2312" w:cs="仿宋_GB2312" w:hint="eastAsia"/>
          <w:sz w:val="32"/>
          <w:szCs w:val="32"/>
        </w:rPr>
        <w:t>万元</w:t>
      </w:r>
      <w:r>
        <w:rPr>
          <w:rFonts w:eastAsia="仿宋_GB2312" w:cs="仿宋_GB2312" w:hint="eastAsia"/>
          <w:sz w:val="32"/>
          <w:szCs w:val="32"/>
        </w:rPr>
        <w:t>、职业年金缴费</w:t>
      </w:r>
      <w:r w:rsidR="00EB7374">
        <w:rPr>
          <w:rFonts w:eastAsia="仿宋_GB2312" w:cs="仿宋_GB2312" w:hint="eastAsia"/>
          <w:sz w:val="32"/>
          <w:szCs w:val="32"/>
        </w:rPr>
        <w:t>4</w:t>
      </w:r>
      <w:r w:rsidR="00EB7374">
        <w:rPr>
          <w:rFonts w:eastAsia="仿宋_GB2312" w:cs="仿宋_GB2312"/>
          <w:sz w:val="32"/>
          <w:szCs w:val="32"/>
        </w:rPr>
        <w:t>7.23</w:t>
      </w:r>
      <w:r w:rsidR="00EB7374">
        <w:rPr>
          <w:rFonts w:eastAsia="仿宋_GB2312" w:cs="仿宋_GB2312"/>
          <w:sz w:val="32"/>
          <w:szCs w:val="32"/>
        </w:rPr>
        <w:t>万元</w:t>
      </w:r>
      <w:r>
        <w:rPr>
          <w:rFonts w:eastAsia="仿宋_GB2312" w:cs="仿宋_GB2312" w:hint="eastAsia"/>
          <w:sz w:val="32"/>
          <w:szCs w:val="32"/>
        </w:rPr>
        <w:t>、</w:t>
      </w:r>
      <w:r w:rsidR="00EB7374">
        <w:rPr>
          <w:rFonts w:eastAsia="仿宋_GB2312" w:cs="仿宋_GB2312" w:hint="eastAsia"/>
          <w:sz w:val="32"/>
          <w:szCs w:val="32"/>
        </w:rPr>
        <w:t>职工基本医疗保险缴费</w:t>
      </w:r>
      <w:r w:rsidR="00EB7374">
        <w:rPr>
          <w:rFonts w:eastAsia="仿宋_GB2312" w:cs="仿宋_GB2312" w:hint="eastAsia"/>
          <w:sz w:val="32"/>
          <w:szCs w:val="32"/>
        </w:rPr>
        <w:t>2</w:t>
      </w:r>
      <w:r w:rsidR="00EB7374">
        <w:rPr>
          <w:rFonts w:eastAsia="仿宋_GB2312" w:cs="仿宋_GB2312"/>
          <w:sz w:val="32"/>
          <w:szCs w:val="32"/>
        </w:rPr>
        <w:t>30.21</w:t>
      </w:r>
      <w:r w:rsidR="00EB7374">
        <w:rPr>
          <w:rFonts w:eastAsia="仿宋_GB2312" w:cs="仿宋_GB2312"/>
          <w:sz w:val="32"/>
          <w:szCs w:val="32"/>
        </w:rPr>
        <w:t>万元、公务员医疗补助缴费</w:t>
      </w:r>
      <w:r w:rsidR="00EB7374">
        <w:rPr>
          <w:rFonts w:eastAsia="仿宋_GB2312" w:cs="仿宋_GB2312" w:hint="eastAsia"/>
          <w:sz w:val="32"/>
          <w:szCs w:val="32"/>
        </w:rPr>
        <w:t>5</w:t>
      </w:r>
      <w:r w:rsidR="00EB7374">
        <w:rPr>
          <w:rFonts w:eastAsia="仿宋_GB2312" w:cs="仿宋_GB2312"/>
          <w:sz w:val="32"/>
          <w:szCs w:val="32"/>
        </w:rPr>
        <w:t>2.04</w:t>
      </w:r>
      <w:r w:rsidR="00EB7374">
        <w:rPr>
          <w:rFonts w:eastAsia="仿宋_GB2312" w:cs="仿宋_GB2312"/>
          <w:sz w:val="32"/>
          <w:szCs w:val="32"/>
        </w:rPr>
        <w:t>万元、</w:t>
      </w:r>
      <w:r>
        <w:rPr>
          <w:rFonts w:eastAsia="仿宋_GB2312" w:cs="仿宋_GB2312" w:hint="eastAsia"/>
          <w:sz w:val="32"/>
          <w:szCs w:val="32"/>
        </w:rPr>
        <w:t>其他社会保障缴费</w:t>
      </w:r>
      <w:r w:rsidR="00EB7374">
        <w:rPr>
          <w:rFonts w:eastAsia="仿宋_GB2312" w:cs="仿宋_GB2312" w:hint="eastAsia"/>
          <w:sz w:val="32"/>
          <w:szCs w:val="32"/>
        </w:rPr>
        <w:t>6</w:t>
      </w:r>
      <w:r w:rsidR="00EB7374">
        <w:rPr>
          <w:rFonts w:eastAsia="仿宋_GB2312" w:cs="仿宋_GB2312"/>
          <w:sz w:val="32"/>
          <w:szCs w:val="32"/>
        </w:rPr>
        <w:t>.37</w:t>
      </w:r>
      <w:r w:rsidR="00EB7374">
        <w:rPr>
          <w:rFonts w:eastAsia="仿宋_GB2312" w:cs="仿宋_GB2312"/>
          <w:sz w:val="32"/>
          <w:szCs w:val="32"/>
        </w:rPr>
        <w:t>万元、住房公积金</w:t>
      </w:r>
      <w:r w:rsidR="00EB7374">
        <w:rPr>
          <w:rFonts w:eastAsia="仿宋_GB2312" w:cs="仿宋_GB2312" w:hint="eastAsia"/>
          <w:sz w:val="32"/>
          <w:szCs w:val="32"/>
        </w:rPr>
        <w:t>3</w:t>
      </w:r>
      <w:r w:rsidR="00EB7374">
        <w:rPr>
          <w:rFonts w:eastAsia="仿宋_GB2312" w:cs="仿宋_GB2312"/>
          <w:sz w:val="32"/>
          <w:szCs w:val="32"/>
        </w:rPr>
        <w:t>62.15</w:t>
      </w:r>
      <w:r w:rsidR="00EB7374">
        <w:rPr>
          <w:rFonts w:eastAsia="仿宋_GB2312" w:cs="仿宋_GB2312"/>
          <w:sz w:val="32"/>
          <w:szCs w:val="32"/>
        </w:rPr>
        <w:t>万元</w:t>
      </w:r>
      <w:r>
        <w:rPr>
          <w:rFonts w:eastAsia="仿宋_GB2312" w:cs="仿宋_GB2312" w:hint="eastAsia"/>
          <w:sz w:val="32"/>
          <w:szCs w:val="32"/>
        </w:rPr>
        <w:t>、其他工资福利支出</w:t>
      </w:r>
      <w:r w:rsidR="00EB7374">
        <w:rPr>
          <w:rFonts w:eastAsia="仿宋_GB2312" w:cs="仿宋_GB2312" w:hint="eastAsia"/>
          <w:sz w:val="32"/>
          <w:szCs w:val="32"/>
        </w:rPr>
        <w:t>1</w:t>
      </w:r>
      <w:r w:rsidR="00EB7374">
        <w:rPr>
          <w:rFonts w:eastAsia="仿宋_GB2312" w:cs="仿宋_GB2312"/>
          <w:sz w:val="32"/>
          <w:szCs w:val="32"/>
        </w:rPr>
        <w:t>290.23</w:t>
      </w:r>
      <w:r w:rsidR="00EB7374">
        <w:rPr>
          <w:rFonts w:eastAsia="仿宋_GB2312" w:cs="仿宋_GB2312"/>
          <w:sz w:val="32"/>
          <w:szCs w:val="32"/>
        </w:rPr>
        <w:t>万元</w:t>
      </w:r>
      <w:r w:rsidR="00EB7374">
        <w:rPr>
          <w:rFonts w:eastAsia="仿宋_GB2312" w:cs="仿宋_GB2312" w:hint="eastAsia"/>
          <w:sz w:val="32"/>
          <w:szCs w:val="32"/>
        </w:rPr>
        <w:t>、抚恤金</w:t>
      </w:r>
      <w:r w:rsidR="00EB7374">
        <w:rPr>
          <w:rFonts w:eastAsia="仿宋_GB2312" w:cs="仿宋_GB2312" w:hint="eastAsia"/>
          <w:sz w:val="32"/>
          <w:szCs w:val="32"/>
        </w:rPr>
        <w:t>9</w:t>
      </w:r>
      <w:r w:rsidR="00EB7374">
        <w:rPr>
          <w:rFonts w:eastAsia="仿宋_GB2312" w:cs="仿宋_GB2312"/>
          <w:sz w:val="32"/>
          <w:szCs w:val="32"/>
        </w:rPr>
        <w:t>4.05</w:t>
      </w:r>
      <w:r w:rsidR="00EB7374">
        <w:rPr>
          <w:rFonts w:eastAsia="仿宋_GB2312" w:cs="仿宋_GB2312"/>
          <w:sz w:val="32"/>
          <w:szCs w:val="32"/>
        </w:rPr>
        <w:t>万元、生活补助</w:t>
      </w:r>
      <w:r w:rsidR="00EB7374">
        <w:rPr>
          <w:rFonts w:eastAsia="仿宋_GB2312" w:cs="仿宋_GB2312" w:hint="eastAsia"/>
          <w:sz w:val="32"/>
          <w:szCs w:val="32"/>
        </w:rPr>
        <w:t>2</w:t>
      </w:r>
      <w:r w:rsidR="00EB7374">
        <w:rPr>
          <w:rFonts w:eastAsia="仿宋_GB2312" w:cs="仿宋_GB2312"/>
          <w:sz w:val="32"/>
          <w:szCs w:val="32"/>
        </w:rPr>
        <w:t>76.99</w:t>
      </w:r>
      <w:r w:rsidR="00EB7374">
        <w:rPr>
          <w:rFonts w:eastAsia="仿宋_GB2312" w:cs="仿宋_GB2312"/>
          <w:sz w:val="32"/>
          <w:szCs w:val="32"/>
        </w:rPr>
        <w:t>万元、医疗费补助</w:t>
      </w:r>
      <w:r w:rsidR="00EB7374">
        <w:rPr>
          <w:rFonts w:eastAsia="仿宋_GB2312" w:cs="仿宋_GB2312" w:hint="eastAsia"/>
          <w:sz w:val="32"/>
          <w:szCs w:val="32"/>
        </w:rPr>
        <w:t>2</w:t>
      </w:r>
      <w:r w:rsidR="00EB7374">
        <w:rPr>
          <w:rFonts w:eastAsia="仿宋_GB2312" w:cs="仿宋_GB2312"/>
          <w:sz w:val="32"/>
          <w:szCs w:val="32"/>
        </w:rPr>
        <w:t>2.37</w:t>
      </w:r>
      <w:r w:rsidR="00EB7374">
        <w:rPr>
          <w:rFonts w:eastAsia="仿宋_GB2312" w:cs="仿宋_GB2312"/>
          <w:sz w:val="32"/>
          <w:szCs w:val="32"/>
        </w:rPr>
        <w:t>万元、奖励金</w:t>
      </w:r>
      <w:r w:rsidR="00EB7374">
        <w:rPr>
          <w:rFonts w:eastAsia="仿宋_GB2312" w:cs="仿宋_GB2312" w:hint="eastAsia"/>
          <w:sz w:val="32"/>
          <w:szCs w:val="32"/>
        </w:rPr>
        <w:t>0</w:t>
      </w:r>
      <w:r w:rsidR="00EB7374">
        <w:rPr>
          <w:rFonts w:eastAsia="仿宋_GB2312" w:cs="仿宋_GB2312"/>
          <w:sz w:val="32"/>
          <w:szCs w:val="32"/>
        </w:rPr>
        <w:t>.49</w:t>
      </w:r>
      <w:r w:rsidR="00EB7374">
        <w:rPr>
          <w:rFonts w:eastAsia="仿宋_GB2312" w:cs="仿宋_GB2312"/>
          <w:sz w:val="32"/>
          <w:szCs w:val="32"/>
        </w:rPr>
        <w:t>万元</w:t>
      </w:r>
      <w:r>
        <w:rPr>
          <w:rFonts w:eastAsia="仿宋_GB2312" w:cs="仿宋_GB2312" w:hint="eastAsia"/>
          <w:sz w:val="32"/>
          <w:szCs w:val="32"/>
        </w:rPr>
        <w:t>。</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583.7万</w:t>
      </w:r>
      <w:r>
        <w:rPr>
          <w:rFonts w:eastAsia="仿宋_GB2312" w:cs="仿宋_GB2312" w:hint="eastAsia"/>
          <w:sz w:val="32"/>
          <w:szCs w:val="32"/>
        </w:rPr>
        <w:t>元，主要包括：办公费</w:t>
      </w:r>
      <w:r w:rsidR="00EB7374">
        <w:rPr>
          <w:rFonts w:eastAsia="仿宋_GB2312" w:cs="仿宋_GB2312" w:hint="eastAsia"/>
          <w:sz w:val="32"/>
          <w:szCs w:val="32"/>
        </w:rPr>
        <w:t>4</w:t>
      </w:r>
      <w:r w:rsidR="00EB7374">
        <w:rPr>
          <w:rFonts w:eastAsia="仿宋_GB2312" w:cs="仿宋_GB2312"/>
          <w:sz w:val="32"/>
          <w:szCs w:val="32"/>
        </w:rPr>
        <w:t>4.75</w:t>
      </w:r>
      <w:r w:rsidR="00EB7374">
        <w:rPr>
          <w:rFonts w:eastAsia="仿宋_GB2312" w:cs="仿宋_GB2312"/>
          <w:sz w:val="32"/>
          <w:szCs w:val="32"/>
        </w:rPr>
        <w:t>万元</w:t>
      </w:r>
      <w:r>
        <w:rPr>
          <w:rFonts w:eastAsia="仿宋_GB2312" w:cs="仿宋_GB2312" w:hint="eastAsia"/>
          <w:sz w:val="32"/>
          <w:szCs w:val="32"/>
        </w:rPr>
        <w:t>、水费</w:t>
      </w:r>
      <w:r w:rsidR="00EB7374">
        <w:rPr>
          <w:rFonts w:eastAsia="仿宋_GB2312" w:cs="仿宋_GB2312" w:hint="eastAsia"/>
          <w:sz w:val="32"/>
          <w:szCs w:val="32"/>
        </w:rPr>
        <w:t>1</w:t>
      </w:r>
      <w:r w:rsidR="00EB7374">
        <w:rPr>
          <w:rFonts w:eastAsia="仿宋_GB2312" w:cs="仿宋_GB2312"/>
          <w:sz w:val="32"/>
          <w:szCs w:val="32"/>
        </w:rPr>
        <w:t>8.25</w:t>
      </w:r>
      <w:r w:rsidR="00EB7374">
        <w:rPr>
          <w:rFonts w:eastAsia="仿宋_GB2312" w:cs="仿宋_GB2312"/>
          <w:sz w:val="32"/>
          <w:szCs w:val="32"/>
        </w:rPr>
        <w:t>万元</w:t>
      </w:r>
      <w:r>
        <w:rPr>
          <w:rFonts w:eastAsia="仿宋_GB2312" w:cs="仿宋_GB2312" w:hint="eastAsia"/>
          <w:sz w:val="32"/>
          <w:szCs w:val="32"/>
        </w:rPr>
        <w:t>、电费</w:t>
      </w:r>
      <w:r w:rsidR="00EB7374">
        <w:rPr>
          <w:rFonts w:eastAsia="仿宋_GB2312" w:cs="仿宋_GB2312" w:hint="eastAsia"/>
          <w:sz w:val="32"/>
          <w:szCs w:val="32"/>
        </w:rPr>
        <w:t>2</w:t>
      </w:r>
      <w:r w:rsidR="00EB7374">
        <w:rPr>
          <w:rFonts w:eastAsia="仿宋_GB2312" w:cs="仿宋_GB2312"/>
          <w:sz w:val="32"/>
          <w:szCs w:val="32"/>
        </w:rPr>
        <w:t>9.95</w:t>
      </w:r>
      <w:r w:rsidR="00EB7374">
        <w:rPr>
          <w:rFonts w:eastAsia="仿宋_GB2312" w:cs="仿宋_GB2312"/>
          <w:sz w:val="32"/>
          <w:szCs w:val="32"/>
        </w:rPr>
        <w:t>万元</w:t>
      </w:r>
      <w:r>
        <w:rPr>
          <w:rFonts w:eastAsia="仿宋_GB2312" w:cs="仿宋_GB2312" w:hint="eastAsia"/>
          <w:sz w:val="32"/>
          <w:szCs w:val="32"/>
        </w:rPr>
        <w:t>、邮电费</w:t>
      </w:r>
      <w:r w:rsidR="00EB7374">
        <w:rPr>
          <w:rFonts w:eastAsia="仿宋_GB2312" w:cs="仿宋_GB2312" w:hint="eastAsia"/>
          <w:sz w:val="32"/>
          <w:szCs w:val="32"/>
        </w:rPr>
        <w:t>0</w:t>
      </w:r>
      <w:r w:rsidR="00EB7374">
        <w:rPr>
          <w:rFonts w:eastAsia="仿宋_GB2312" w:cs="仿宋_GB2312"/>
          <w:sz w:val="32"/>
          <w:szCs w:val="32"/>
        </w:rPr>
        <w:t>.16</w:t>
      </w:r>
      <w:r w:rsidR="00EB7374">
        <w:rPr>
          <w:rFonts w:eastAsia="仿宋_GB2312" w:cs="仿宋_GB2312"/>
          <w:sz w:val="32"/>
          <w:szCs w:val="32"/>
        </w:rPr>
        <w:t>万元</w:t>
      </w:r>
      <w:r>
        <w:rPr>
          <w:rFonts w:eastAsia="仿宋_GB2312" w:cs="仿宋_GB2312" w:hint="eastAsia"/>
          <w:sz w:val="32"/>
          <w:szCs w:val="32"/>
        </w:rPr>
        <w:t>、差旅费</w:t>
      </w:r>
      <w:r w:rsidR="00EB7374">
        <w:rPr>
          <w:rFonts w:eastAsia="仿宋_GB2312" w:cs="仿宋_GB2312" w:hint="eastAsia"/>
          <w:sz w:val="32"/>
          <w:szCs w:val="32"/>
        </w:rPr>
        <w:t>3</w:t>
      </w:r>
      <w:r w:rsidR="00EB7374">
        <w:rPr>
          <w:rFonts w:eastAsia="仿宋_GB2312" w:cs="仿宋_GB2312"/>
          <w:sz w:val="32"/>
          <w:szCs w:val="32"/>
        </w:rPr>
        <w:t>4.87</w:t>
      </w:r>
      <w:r w:rsidR="00EB7374">
        <w:rPr>
          <w:rFonts w:eastAsia="仿宋_GB2312" w:cs="仿宋_GB2312"/>
          <w:sz w:val="32"/>
          <w:szCs w:val="32"/>
        </w:rPr>
        <w:t>万元</w:t>
      </w:r>
      <w:r>
        <w:rPr>
          <w:rFonts w:eastAsia="仿宋_GB2312" w:cs="仿宋_GB2312" w:hint="eastAsia"/>
          <w:sz w:val="32"/>
          <w:szCs w:val="32"/>
        </w:rPr>
        <w:t>、维修（护）费</w:t>
      </w:r>
      <w:r w:rsidR="00EB7374">
        <w:rPr>
          <w:rFonts w:eastAsia="仿宋_GB2312" w:cs="仿宋_GB2312" w:hint="eastAsia"/>
          <w:sz w:val="32"/>
          <w:szCs w:val="32"/>
        </w:rPr>
        <w:t>5</w:t>
      </w:r>
      <w:r w:rsidR="00EB7374">
        <w:rPr>
          <w:rFonts w:eastAsia="仿宋_GB2312" w:cs="仿宋_GB2312"/>
          <w:sz w:val="32"/>
          <w:szCs w:val="32"/>
        </w:rPr>
        <w:t>.35</w:t>
      </w:r>
      <w:r w:rsidR="00EB7374">
        <w:rPr>
          <w:rFonts w:eastAsia="仿宋_GB2312" w:cs="仿宋_GB2312"/>
          <w:sz w:val="32"/>
          <w:szCs w:val="32"/>
        </w:rPr>
        <w:t>万元</w:t>
      </w:r>
      <w:r>
        <w:rPr>
          <w:rFonts w:eastAsia="仿宋_GB2312" w:cs="仿宋_GB2312" w:hint="eastAsia"/>
          <w:sz w:val="32"/>
          <w:szCs w:val="32"/>
        </w:rPr>
        <w:t>、公务接待费</w:t>
      </w:r>
      <w:r w:rsidR="00EB7374">
        <w:rPr>
          <w:rFonts w:eastAsia="仿宋_GB2312" w:cs="仿宋_GB2312" w:hint="eastAsia"/>
          <w:sz w:val="32"/>
          <w:szCs w:val="32"/>
        </w:rPr>
        <w:t>0</w:t>
      </w:r>
      <w:r w:rsidR="00EB7374">
        <w:rPr>
          <w:rFonts w:eastAsia="仿宋_GB2312" w:cs="仿宋_GB2312"/>
          <w:sz w:val="32"/>
          <w:szCs w:val="32"/>
        </w:rPr>
        <w:t>.13</w:t>
      </w:r>
      <w:r w:rsidR="00EB7374">
        <w:rPr>
          <w:rFonts w:eastAsia="仿宋_GB2312" w:cs="仿宋_GB2312"/>
          <w:sz w:val="32"/>
          <w:szCs w:val="32"/>
        </w:rPr>
        <w:t>万元</w:t>
      </w:r>
      <w:r>
        <w:rPr>
          <w:rFonts w:eastAsia="仿宋_GB2312" w:cs="仿宋_GB2312" w:hint="eastAsia"/>
          <w:sz w:val="32"/>
          <w:szCs w:val="32"/>
        </w:rPr>
        <w:t>、工会经费</w:t>
      </w:r>
      <w:r w:rsidR="00EB7374">
        <w:rPr>
          <w:rFonts w:eastAsia="仿宋_GB2312" w:cs="仿宋_GB2312" w:hint="eastAsia"/>
          <w:sz w:val="32"/>
          <w:szCs w:val="32"/>
        </w:rPr>
        <w:t>5</w:t>
      </w:r>
      <w:r w:rsidR="00EB7374">
        <w:rPr>
          <w:rFonts w:eastAsia="仿宋_GB2312" w:cs="仿宋_GB2312"/>
          <w:sz w:val="32"/>
          <w:szCs w:val="32"/>
        </w:rPr>
        <w:t>6.48</w:t>
      </w:r>
      <w:r w:rsidR="00EB7374">
        <w:rPr>
          <w:rFonts w:eastAsia="仿宋_GB2312" w:cs="仿宋_GB2312"/>
          <w:sz w:val="32"/>
          <w:szCs w:val="32"/>
        </w:rPr>
        <w:t>万元</w:t>
      </w:r>
      <w:r>
        <w:rPr>
          <w:rFonts w:eastAsia="仿宋_GB2312" w:cs="仿宋_GB2312" w:hint="eastAsia"/>
          <w:sz w:val="32"/>
          <w:szCs w:val="32"/>
        </w:rPr>
        <w:t>、福利费</w:t>
      </w:r>
      <w:r w:rsidR="00EB7374">
        <w:rPr>
          <w:rFonts w:eastAsia="仿宋_GB2312" w:cs="仿宋_GB2312" w:hint="eastAsia"/>
          <w:sz w:val="32"/>
          <w:szCs w:val="32"/>
        </w:rPr>
        <w:t>3</w:t>
      </w:r>
      <w:r w:rsidR="00EB7374">
        <w:rPr>
          <w:rFonts w:eastAsia="仿宋_GB2312" w:cs="仿宋_GB2312"/>
          <w:sz w:val="32"/>
          <w:szCs w:val="32"/>
        </w:rPr>
        <w:t>2.09</w:t>
      </w:r>
      <w:r w:rsidR="00EB7374">
        <w:rPr>
          <w:rFonts w:eastAsia="仿宋_GB2312" w:cs="仿宋_GB2312"/>
          <w:sz w:val="32"/>
          <w:szCs w:val="32"/>
        </w:rPr>
        <w:t>万元</w:t>
      </w:r>
      <w:r>
        <w:rPr>
          <w:rFonts w:eastAsia="仿宋_GB2312" w:cs="仿宋_GB2312" w:hint="eastAsia"/>
          <w:sz w:val="32"/>
          <w:szCs w:val="32"/>
        </w:rPr>
        <w:t>、公务用车运行维护费</w:t>
      </w:r>
      <w:r w:rsidR="00EB7374">
        <w:rPr>
          <w:rFonts w:eastAsia="仿宋_GB2312" w:cs="仿宋_GB2312" w:hint="eastAsia"/>
          <w:sz w:val="32"/>
          <w:szCs w:val="32"/>
        </w:rPr>
        <w:t>1</w:t>
      </w:r>
      <w:r w:rsidR="00EB7374">
        <w:rPr>
          <w:rFonts w:eastAsia="仿宋_GB2312" w:cs="仿宋_GB2312"/>
          <w:sz w:val="32"/>
          <w:szCs w:val="32"/>
        </w:rPr>
        <w:t>13.6</w:t>
      </w:r>
      <w:r w:rsidR="00EB7374">
        <w:rPr>
          <w:rFonts w:eastAsia="仿宋_GB2312" w:cs="仿宋_GB2312"/>
          <w:sz w:val="32"/>
          <w:szCs w:val="32"/>
        </w:rPr>
        <w:t>万元</w:t>
      </w:r>
      <w:r>
        <w:rPr>
          <w:rFonts w:eastAsia="仿宋_GB2312" w:cs="仿宋_GB2312" w:hint="eastAsia"/>
          <w:sz w:val="32"/>
          <w:szCs w:val="32"/>
        </w:rPr>
        <w:t>、其他交通费</w:t>
      </w:r>
      <w:r w:rsidR="00EB7374">
        <w:rPr>
          <w:rFonts w:eastAsia="仿宋_GB2312" w:cs="仿宋_GB2312" w:hint="eastAsia"/>
          <w:sz w:val="32"/>
          <w:szCs w:val="32"/>
        </w:rPr>
        <w:t>1</w:t>
      </w:r>
      <w:r w:rsidR="00EB7374">
        <w:rPr>
          <w:rFonts w:eastAsia="仿宋_GB2312" w:cs="仿宋_GB2312"/>
          <w:sz w:val="32"/>
          <w:szCs w:val="32"/>
        </w:rPr>
        <w:t>81.04</w:t>
      </w:r>
      <w:r w:rsidR="00EB7374">
        <w:rPr>
          <w:rFonts w:eastAsia="仿宋_GB2312" w:cs="仿宋_GB2312"/>
          <w:sz w:val="32"/>
          <w:szCs w:val="32"/>
        </w:rPr>
        <w:t>万元</w:t>
      </w:r>
      <w:r w:rsidR="00EB7374">
        <w:rPr>
          <w:rFonts w:eastAsia="仿宋_GB2312" w:cs="仿宋_GB2312" w:hint="eastAsia"/>
          <w:sz w:val="32"/>
          <w:szCs w:val="32"/>
        </w:rPr>
        <w:t>、</w:t>
      </w:r>
      <w:r>
        <w:rPr>
          <w:rFonts w:eastAsia="仿宋_GB2312" w:cs="仿宋_GB2312" w:hint="eastAsia"/>
          <w:sz w:val="32"/>
          <w:szCs w:val="32"/>
        </w:rPr>
        <w:t>其他商品和服务支出</w:t>
      </w:r>
      <w:r w:rsidR="00EB7374">
        <w:rPr>
          <w:rFonts w:eastAsia="仿宋_GB2312" w:cs="仿宋_GB2312" w:hint="eastAsia"/>
          <w:sz w:val="32"/>
          <w:szCs w:val="32"/>
        </w:rPr>
        <w:t>6</w:t>
      </w:r>
      <w:r w:rsidR="00EB7374">
        <w:rPr>
          <w:rFonts w:eastAsia="仿宋_GB2312" w:cs="仿宋_GB2312"/>
          <w:sz w:val="32"/>
          <w:szCs w:val="32"/>
        </w:rPr>
        <w:t>7.0</w:t>
      </w:r>
      <w:r w:rsidR="00D96417">
        <w:rPr>
          <w:rFonts w:eastAsia="仿宋_GB2312" w:cs="仿宋_GB2312"/>
          <w:sz w:val="32"/>
          <w:szCs w:val="32"/>
        </w:rPr>
        <w:t>3</w:t>
      </w:r>
      <w:r w:rsidR="00EB7374">
        <w:rPr>
          <w:rFonts w:eastAsia="仿宋_GB2312" w:cs="仿宋_GB2312"/>
          <w:sz w:val="32"/>
          <w:szCs w:val="32"/>
        </w:rPr>
        <w:t>万元</w:t>
      </w:r>
      <w:r>
        <w:rPr>
          <w:rFonts w:eastAsia="仿宋_GB2312" w:cs="仿宋_GB2312" w:hint="eastAsia"/>
          <w:sz w:val="32"/>
          <w:szCs w:val="32"/>
        </w:rPr>
        <w:t>。</w:t>
      </w:r>
    </w:p>
    <w:p w:rsidR="00E024A5" w:rsidRDefault="0030127A">
      <w:pPr>
        <w:spacing w:line="600" w:lineRule="exact"/>
        <w:ind w:firstLine="640"/>
        <w:outlineLvl w:val="1"/>
        <w:rPr>
          <w:rStyle w:val="2Char"/>
          <w:rFonts w:ascii="Times New Roman" w:eastAsia="黑体" w:hAnsi="Times New Roman"/>
          <w:b w:val="0"/>
        </w:rPr>
      </w:pPr>
      <w:bookmarkStart w:id="31" w:name="_Toc15396609"/>
      <w:bookmarkStart w:id="32" w:name="_Toc15377215"/>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31"/>
      <w:bookmarkEnd w:id="32"/>
    </w:p>
    <w:p w:rsidR="00E024A5" w:rsidRDefault="0030127A">
      <w:pPr>
        <w:spacing w:line="600" w:lineRule="exact"/>
        <w:ind w:firstLineChars="200" w:firstLine="643"/>
        <w:outlineLvl w:val="2"/>
        <w:rPr>
          <w:rFonts w:eastAsia="楷体_GB2312" w:cs="楷体_GB2312"/>
          <w:b/>
          <w:sz w:val="32"/>
          <w:szCs w:val="32"/>
        </w:rPr>
      </w:pPr>
      <w:bookmarkStart w:id="33" w:name="_Toc15377216"/>
      <w:r>
        <w:rPr>
          <w:rFonts w:eastAsia="楷体_GB2312" w:cs="楷体_GB2312" w:hint="eastAsia"/>
          <w:b/>
          <w:sz w:val="32"/>
          <w:szCs w:val="32"/>
        </w:rPr>
        <w:t>（一）“三公”经费财政拨款支出决算总体情况说明</w:t>
      </w:r>
      <w:bookmarkEnd w:id="33"/>
    </w:p>
    <w:p w:rsidR="00E024A5" w:rsidRDefault="0030127A">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113.72万元，完成预算100%，</w:t>
      </w:r>
      <w:r>
        <w:rPr>
          <w:rFonts w:eastAsia="仿宋_GB2312" w:cs="仿宋_GB2312" w:hint="eastAsia"/>
          <w:sz w:val="32"/>
          <w:szCs w:val="32"/>
        </w:rPr>
        <w:t>较上年度减少</w:t>
      </w:r>
      <w:r w:rsidR="003D2C06">
        <w:rPr>
          <w:rFonts w:eastAsia="仿宋_GB2312" w:cs="仿宋_GB2312"/>
          <w:sz w:val="32"/>
          <w:szCs w:val="32"/>
        </w:rPr>
        <w:t>1.72</w:t>
      </w:r>
      <w:r>
        <w:rPr>
          <w:rFonts w:eastAsia="仿宋_GB2312" w:cs="仿宋_GB2312" w:hint="eastAsia"/>
          <w:sz w:val="32"/>
          <w:szCs w:val="32"/>
        </w:rPr>
        <w:t>万元，下降</w:t>
      </w:r>
      <w:r w:rsidR="003D2C06">
        <w:rPr>
          <w:rFonts w:eastAsia="仿宋_GB2312" w:cs="仿宋_GB2312"/>
          <w:sz w:val="32"/>
          <w:szCs w:val="32"/>
        </w:rPr>
        <w:t>1.49</w:t>
      </w:r>
      <w:r>
        <w:rPr>
          <w:rFonts w:eastAsia="仿宋_GB2312" w:cs="仿宋_GB2312" w:hint="eastAsia"/>
          <w:sz w:val="32"/>
          <w:szCs w:val="32"/>
        </w:rPr>
        <w:t>%</w:t>
      </w:r>
      <w:r>
        <w:rPr>
          <w:rFonts w:eastAsia="仿宋_GB2312" w:cs="仿宋_GB2312" w:hint="eastAsia"/>
          <w:sz w:val="32"/>
          <w:szCs w:val="32"/>
        </w:rPr>
        <w:t>。</w:t>
      </w:r>
      <w:r w:rsidR="00AC2C6C">
        <w:rPr>
          <w:rFonts w:ascii="仿宋" w:eastAsia="仿宋" w:hAnsi="仿宋" w:hint="eastAsia"/>
          <w:sz w:val="32"/>
          <w:szCs w:val="32"/>
        </w:rPr>
        <w:t>决算数与预算数持平的主要原因是预算数调减与支出决算数一致。</w:t>
      </w:r>
    </w:p>
    <w:p w:rsidR="00E024A5" w:rsidRDefault="0030127A">
      <w:pPr>
        <w:spacing w:line="600" w:lineRule="exact"/>
        <w:ind w:firstLineChars="200" w:firstLine="643"/>
        <w:outlineLvl w:val="2"/>
        <w:rPr>
          <w:rFonts w:eastAsia="楷体_GB2312" w:cs="楷体_GB2312"/>
          <w:b/>
          <w:sz w:val="32"/>
          <w:szCs w:val="32"/>
        </w:rPr>
      </w:pPr>
      <w:bookmarkStart w:id="34" w:name="_Toc15377217"/>
      <w:r>
        <w:rPr>
          <w:rFonts w:eastAsia="楷体_GB2312" w:cs="楷体_GB2312" w:hint="eastAsia"/>
          <w:b/>
          <w:sz w:val="32"/>
          <w:szCs w:val="32"/>
        </w:rPr>
        <w:t>（二）“三公”经费财政拨款支出决算具体情况说明</w:t>
      </w:r>
      <w:bookmarkEnd w:id="34"/>
    </w:p>
    <w:p w:rsidR="00AC2C6C" w:rsidRPr="00AC2C6C" w:rsidRDefault="0030127A" w:rsidP="00AC2C6C">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2024年度“三公”经费财政拨款支出决算中，因公出国（境）费支出决算0万元，占</w:t>
      </w:r>
      <w:r w:rsidR="00AC2C6C">
        <w:rPr>
          <w:rFonts w:ascii="仿宋_GB2312" w:eastAsia="仿宋_GB2312" w:hAnsi="仿宋_GB2312" w:cs="仿宋_GB2312"/>
          <w:sz w:val="32"/>
          <w:szCs w:val="32"/>
        </w:rPr>
        <w:t>0</w:t>
      </w:r>
      <w:r>
        <w:rPr>
          <w:rFonts w:ascii="仿宋_GB2312" w:eastAsia="仿宋_GB2312" w:hAnsi="仿宋_GB2312" w:cs="仿宋_GB2312" w:hint="eastAsia"/>
          <w:sz w:val="32"/>
          <w:szCs w:val="32"/>
        </w:rPr>
        <w:t>%；公务用车购置及运行维护费支出决算113.6万元，占</w:t>
      </w:r>
      <w:r w:rsidR="00AC2C6C">
        <w:rPr>
          <w:rFonts w:ascii="仿宋_GB2312" w:eastAsia="仿宋_GB2312" w:hAnsi="仿宋_GB2312" w:cs="仿宋_GB2312"/>
          <w:sz w:val="32"/>
          <w:szCs w:val="32"/>
        </w:rPr>
        <w:t>99.89</w:t>
      </w:r>
      <w:r>
        <w:rPr>
          <w:rFonts w:ascii="仿宋_GB2312" w:eastAsia="仿宋_GB2312" w:hAnsi="仿宋_GB2312" w:cs="仿宋_GB2312" w:hint="eastAsia"/>
          <w:sz w:val="32"/>
          <w:szCs w:val="32"/>
        </w:rPr>
        <w:t>%；公务接待费支出决算0.13万元，占</w:t>
      </w:r>
      <w:r w:rsidR="00AC2C6C">
        <w:rPr>
          <w:rFonts w:ascii="仿宋_GB2312" w:eastAsia="仿宋_GB2312" w:hAnsi="仿宋_GB2312" w:cs="仿宋_GB2312"/>
          <w:sz w:val="32"/>
          <w:szCs w:val="32"/>
        </w:rPr>
        <w:t>0.11</w:t>
      </w:r>
      <w:r>
        <w:rPr>
          <w:rFonts w:ascii="仿宋_GB2312" w:eastAsia="仿宋_GB2312" w:hAnsi="仿宋_GB2312" w:cs="仿宋_GB2312" w:hint="eastAsia"/>
          <w:sz w:val="32"/>
          <w:szCs w:val="32"/>
        </w:rPr>
        <w:t>%。具体情况如下：</w:t>
      </w:r>
    </w:p>
    <w:p w:rsidR="00AC2C6C" w:rsidRPr="00AC2C6C" w:rsidRDefault="00AC2C6C" w:rsidP="00AC2C6C">
      <w:pPr>
        <w:pStyle w:val="20"/>
        <w:ind w:left="420"/>
      </w:pPr>
      <w:r w:rsidRPr="00AA130E">
        <w:rPr>
          <w:noProof/>
        </w:rPr>
        <w:drawing>
          <wp:inline distT="0" distB="0" distL="0" distR="0">
            <wp:extent cx="4570095" cy="2741295"/>
            <wp:effectExtent l="0" t="0" r="1905" b="1905"/>
            <wp:docPr id="5"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A4A35" w:rsidRDefault="0030127A">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7</w:t>
      </w:r>
      <w:r>
        <w:rPr>
          <w:rFonts w:eastAsia="仿宋_GB2312" w:cs="仿宋_GB2312" w:hint="eastAsia"/>
          <w:sz w:val="32"/>
          <w:szCs w:val="32"/>
        </w:rPr>
        <w:t>：“三公”经费财政拨款支出结构）</w:t>
      </w:r>
    </w:p>
    <w:p w:rsidR="00294D9E" w:rsidRPr="00A44401" w:rsidRDefault="00294D9E" w:rsidP="00294D9E">
      <w:pPr>
        <w:ind w:firstLineChars="196" w:firstLine="63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9"/>
          <w:rFonts w:ascii="仿宋" w:eastAsia="仿宋" w:hAnsi="仿宋" w:hint="eastAsia"/>
          <w:b w:val="0"/>
          <w:bCs/>
          <w:sz w:val="32"/>
          <w:szCs w:val="32"/>
        </w:rPr>
        <w:t>完成预算0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全年安排因公出国（境）团组0次，出国（境）0人。因公出国（境）支出决算比202</w:t>
      </w:r>
      <w:r>
        <w:rPr>
          <w:rFonts w:ascii="仿宋_GB2312" w:eastAsia="仿宋_GB2312"/>
          <w:sz w:val="32"/>
          <w:szCs w:val="32"/>
        </w:rPr>
        <w:t>3</w:t>
      </w:r>
      <w:r>
        <w:rPr>
          <w:rFonts w:ascii="仿宋_GB2312" w:eastAsia="仿宋_GB2312" w:hint="eastAsia"/>
          <w:sz w:val="32"/>
          <w:szCs w:val="32"/>
        </w:rPr>
        <w:t>年度持平，</w:t>
      </w:r>
      <w:r w:rsidRPr="00CA67B8">
        <w:rPr>
          <w:rFonts w:ascii="仿宋_GB2312" w:eastAsia="仿宋_GB2312" w:hint="eastAsia"/>
          <w:sz w:val="32"/>
          <w:szCs w:val="32"/>
        </w:rPr>
        <w:t>原因是</w:t>
      </w:r>
      <w:r w:rsidRPr="00CA67B8">
        <w:rPr>
          <w:rFonts w:ascii="仿宋_GB2312" w:eastAsia="仿宋_GB2312" w:hint="eastAsia"/>
          <w:color w:val="000000"/>
          <w:sz w:val="32"/>
          <w:szCs w:val="32"/>
        </w:rPr>
        <w:t>交警支队202</w:t>
      </w:r>
      <w:r>
        <w:rPr>
          <w:rFonts w:ascii="仿宋_GB2312" w:eastAsia="仿宋_GB2312"/>
          <w:color w:val="000000"/>
          <w:sz w:val="32"/>
          <w:szCs w:val="32"/>
        </w:rPr>
        <w:t>3</w:t>
      </w:r>
      <w:r w:rsidRPr="00CA67B8">
        <w:rPr>
          <w:rFonts w:ascii="仿宋_GB2312" w:eastAsia="仿宋_GB2312" w:hint="eastAsia"/>
          <w:color w:val="000000"/>
          <w:sz w:val="32"/>
          <w:szCs w:val="32"/>
        </w:rPr>
        <w:t>年、202</w:t>
      </w:r>
      <w:r>
        <w:rPr>
          <w:rFonts w:ascii="仿宋_GB2312" w:eastAsia="仿宋_GB2312"/>
          <w:color w:val="000000"/>
          <w:sz w:val="32"/>
          <w:szCs w:val="32"/>
        </w:rPr>
        <w:t>4</w:t>
      </w:r>
      <w:r w:rsidRPr="00CA67B8">
        <w:rPr>
          <w:rFonts w:ascii="仿宋_GB2312" w:eastAsia="仿宋_GB2312" w:hint="eastAsia"/>
          <w:color w:val="000000"/>
          <w:sz w:val="32"/>
          <w:szCs w:val="32"/>
        </w:rPr>
        <w:t>年均未安排因公出国（境），未开支经费</w:t>
      </w:r>
      <w:r>
        <w:rPr>
          <w:rFonts w:ascii="仿宋_GB2312" w:eastAsia="仿宋_GB2312" w:hint="eastAsia"/>
          <w:color w:val="000000"/>
          <w:sz w:val="32"/>
          <w:szCs w:val="32"/>
        </w:rPr>
        <w:t>，无开支内容</w:t>
      </w:r>
      <w:r w:rsidRPr="00CA67B8">
        <w:rPr>
          <w:rFonts w:ascii="仿宋_GB2312" w:eastAsia="仿宋_GB2312" w:hint="eastAsia"/>
          <w:color w:val="000000"/>
          <w:sz w:val="32"/>
          <w:szCs w:val="32"/>
        </w:rPr>
        <w:t>。</w:t>
      </w:r>
    </w:p>
    <w:p w:rsidR="003430C8" w:rsidRDefault="0030127A" w:rsidP="003430C8">
      <w:pPr>
        <w:spacing w:line="600" w:lineRule="exact"/>
        <w:ind w:firstLine="640"/>
        <w:rPr>
          <w:rFonts w:ascii="仿宋_GB2312" w:eastAsia="仿宋_GB2312"/>
          <w:b/>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113.6万</w:t>
      </w:r>
      <w:r>
        <w:rPr>
          <w:rFonts w:eastAsia="仿宋_GB2312" w:cs="仿宋_GB2312" w:hint="eastAsia"/>
          <w:b/>
          <w:bCs/>
          <w:sz w:val="32"/>
          <w:szCs w:val="32"/>
        </w:rPr>
        <w:t>元，完成预算</w:t>
      </w:r>
      <w:r w:rsidR="00CC0E4C">
        <w:rPr>
          <w:rFonts w:eastAsia="仿宋_GB2312" w:cs="仿宋_GB2312"/>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年度减少</w:t>
      </w:r>
      <w:r w:rsidR="003430C8">
        <w:rPr>
          <w:rFonts w:eastAsia="仿宋_GB2312" w:cs="仿宋_GB2312"/>
          <w:sz w:val="32"/>
          <w:szCs w:val="32"/>
        </w:rPr>
        <w:t>0.5</w:t>
      </w:r>
      <w:r>
        <w:rPr>
          <w:rFonts w:eastAsia="仿宋_GB2312" w:cs="仿宋_GB2312" w:hint="eastAsia"/>
          <w:sz w:val="32"/>
          <w:szCs w:val="32"/>
        </w:rPr>
        <w:t>万元，下降</w:t>
      </w:r>
      <w:r w:rsidR="003430C8">
        <w:rPr>
          <w:rFonts w:eastAsia="仿宋_GB2312" w:cs="仿宋_GB2312"/>
          <w:sz w:val="32"/>
          <w:szCs w:val="32"/>
        </w:rPr>
        <w:t>0.44</w:t>
      </w:r>
      <w:r>
        <w:rPr>
          <w:rFonts w:eastAsia="仿宋_GB2312" w:cs="仿宋_GB2312" w:hint="eastAsia"/>
          <w:sz w:val="32"/>
          <w:szCs w:val="32"/>
        </w:rPr>
        <w:t>%</w:t>
      </w:r>
      <w:r>
        <w:rPr>
          <w:rFonts w:eastAsia="仿宋_GB2312" w:cs="仿宋_GB2312" w:hint="eastAsia"/>
          <w:sz w:val="32"/>
          <w:szCs w:val="32"/>
        </w:rPr>
        <w:t>。</w:t>
      </w:r>
      <w:r w:rsidR="003430C8" w:rsidRPr="00F72A83">
        <w:rPr>
          <w:rFonts w:ascii="仿宋_GB2312" w:eastAsia="仿宋_GB2312" w:hint="eastAsia"/>
          <w:sz w:val="32"/>
          <w:szCs w:val="32"/>
        </w:rPr>
        <w:t>主要原因是交警支队</w:t>
      </w:r>
      <w:r w:rsidR="003430C8">
        <w:rPr>
          <w:rFonts w:ascii="仿宋_GB2312" w:eastAsia="仿宋_GB2312" w:hint="eastAsia"/>
          <w:sz w:val="32"/>
          <w:szCs w:val="32"/>
        </w:rPr>
        <w:t>加强公务车辆内部管理，公务用车运行费支出减少</w:t>
      </w:r>
      <w:r w:rsidR="003430C8" w:rsidRPr="00F72A83">
        <w:rPr>
          <w:rFonts w:ascii="仿宋_GB2312" w:eastAsia="仿宋_GB2312" w:hint="eastAsia"/>
          <w:sz w:val="32"/>
          <w:szCs w:val="32"/>
        </w:rPr>
        <w:t>。</w:t>
      </w:r>
    </w:p>
    <w:p w:rsidR="009531E7" w:rsidRDefault="0030127A" w:rsidP="009531E7">
      <w:pPr>
        <w:spacing w:line="600" w:lineRule="exact"/>
        <w:ind w:firstLineChars="200" w:firstLine="640"/>
        <w:rPr>
          <w:rFonts w:ascii="仿宋_GB2312" w:eastAsia="仿宋_GB2312"/>
          <w:b/>
          <w:sz w:val="32"/>
          <w:szCs w:val="32"/>
        </w:rPr>
      </w:pPr>
      <w:r>
        <w:rPr>
          <w:rFonts w:eastAsia="仿宋_GB2312" w:cs="仿宋_GB2312" w:hint="eastAsia"/>
          <w:sz w:val="32"/>
          <w:szCs w:val="32"/>
        </w:rPr>
        <w:t>其中：</w:t>
      </w:r>
      <w:r w:rsidR="009531E7">
        <w:rPr>
          <w:rFonts w:ascii="仿宋_GB2312" w:eastAsia="仿宋_GB2312" w:hint="eastAsia"/>
          <w:sz w:val="32"/>
          <w:szCs w:val="32"/>
        </w:rPr>
        <w:t>其中：</w:t>
      </w:r>
      <w:r w:rsidR="009531E7">
        <w:rPr>
          <w:rFonts w:ascii="仿宋_GB2312" w:eastAsia="仿宋_GB2312" w:hint="eastAsia"/>
          <w:b/>
          <w:sz w:val="32"/>
          <w:szCs w:val="32"/>
        </w:rPr>
        <w:t>公务用车购置支出</w:t>
      </w:r>
      <w:r w:rsidR="009531E7">
        <w:rPr>
          <w:rFonts w:ascii="仿宋_GB2312" w:eastAsia="仿宋_GB2312" w:hint="eastAsia"/>
          <w:sz w:val="32"/>
          <w:szCs w:val="32"/>
        </w:rPr>
        <w:t>0万元。全年按规定更新购置公务用车0辆，其中：轿车0辆、金额0万元，越野</w:t>
      </w:r>
      <w:r w:rsidR="009531E7">
        <w:rPr>
          <w:rFonts w:ascii="仿宋_GB2312" w:eastAsia="仿宋_GB2312" w:hint="eastAsia"/>
          <w:sz w:val="32"/>
          <w:szCs w:val="32"/>
        </w:rPr>
        <w:lastRenderedPageBreak/>
        <w:t>0辆、金额0万元，载客汽车0辆、金额0万元。截至202</w:t>
      </w:r>
      <w:r w:rsidR="00111968">
        <w:rPr>
          <w:rFonts w:ascii="仿宋_GB2312" w:eastAsia="仿宋_GB2312"/>
          <w:sz w:val="32"/>
          <w:szCs w:val="32"/>
        </w:rPr>
        <w:t>4</w:t>
      </w:r>
      <w:r w:rsidR="009531E7">
        <w:rPr>
          <w:rFonts w:ascii="仿宋_GB2312" w:eastAsia="仿宋_GB2312" w:hint="eastAsia"/>
          <w:sz w:val="32"/>
          <w:szCs w:val="32"/>
        </w:rPr>
        <w:t>年</w:t>
      </w:r>
      <w:r w:rsidR="009531E7">
        <w:rPr>
          <w:rFonts w:ascii="仿宋_GB2312" w:eastAsia="仿宋_GB2312"/>
          <w:sz w:val="32"/>
          <w:szCs w:val="32"/>
        </w:rPr>
        <w:t>12</w:t>
      </w:r>
      <w:r w:rsidR="009531E7">
        <w:rPr>
          <w:rFonts w:ascii="仿宋_GB2312" w:eastAsia="仿宋_GB2312" w:hint="eastAsia"/>
          <w:sz w:val="32"/>
          <w:szCs w:val="32"/>
        </w:rPr>
        <w:t>月31日，单位共有公务用车57辆，其中：轿车49辆、越野车3辆、载客汽车4辆、其他车型1辆。</w:t>
      </w:r>
    </w:p>
    <w:p w:rsidR="00EB384E" w:rsidRDefault="0030127A">
      <w:pPr>
        <w:spacing w:line="600" w:lineRule="exact"/>
        <w:ind w:firstLine="640"/>
        <w:rPr>
          <w:rFonts w:ascii="仿宋_GB2312" w:eastAsia="仿宋_GB2312"/>
          <w:color w:val="000000"/>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出113.6</w:t>
      </w:r>
      <w:r w:rsidR="00EB384E">
        <w:rPr>
          <w:rFonts w:eastAsia="仿宋_GB2312" w:cs="仿宋_GB2312" w:hint="eastAsia"/>
          <w:sz w:val="32"/>
          <w:szCs w:val="32"/>
        </w:rPr>
        <w:t>万元。</w:t>
      </w:r>
      <w:r w:rsidR="00EB384E" w:rsidRPr="00CA67B8">
        <w:rPr>
          <w:rFonts w:ascii="仿宋_GB2312" w:eastAsia="仿宋_GB2312" w:hint="eastAsia"/>
          <w:color w:val="000000"/>
          <w:sz w:val="32"/>
          <w:szCs w:val="32"/>
        </w:rPr>
        <w:t>主要用于公安交通管理执勤执法车辆路面巡逻、秩序管理、交通事故处理、警保卫、交通安全宣传等日常公务用车活动所需的公务用车燃料费、维修费、过路过桥费、保险费等支出。</w:t>
      </w:r>
    </w:p>
    <w:p w:rsidR="00E024A5" w:rsidRPr="00B14B1A" w:rsidRDefault="0030127A" w:rsidP="00B14B1A">
      <w:pPr>
        <w:ind w:firstLine="600"/>
        <w:rPr>
          <w:rFonts w:ascii="仿宋_GB2312" w:eastAsia="仿宋_GB2312" w:hAnsi="华文仿宋" w:cs="仿宋"/>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0.13万</w:t>
      </w:r>
      <w:r>
        <w:rPr>
          <w:rFonts w:eastAsia="仿宋_GB2312" w:cs="仿宋_GB2312" w:hint="eastAsia"/>
          <w:b/>
          <w:bCs/>
          <w:sz w:val="32"/>
          <w:szCs w:val="32"/>
        </w:rPr>
        <w:t>元，完成预算</w:t>
      </w:r>
      <w:r w:rsidR="00EB384E">
        <w:rPr>
          <w:rFonts w:eastAsia="仿宋_GB2312" w:cs="仿宋_GB2312"/>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公务接待费支出决算比</w:t>
      </w:r>
      <w:r>
        <w:rPr>
          <w:rFonts w:eastAsia="仿宋_GB2312" w:cs="仿宋_GB2312" w:hint="eastAsia"/>
          <w:sz w:val="32"/>
          <w:szCs w:val="32"/>
        </w:rPr>
        <w:t>2023</w:t>
      </w:r>
      <w:r>
        <w:rPr>
          <w:rFonts w:eastAsia="仿宋_GB2312" w:cs="仿宋_GB2312" w:hint="eastAsia"/>
          <w:sz w:val="32"/>
          <w:szCs w:val="32"/>
        </w:rPr>
        <w:t>年度减少</w:t>
      </w:r>
      <w:r w:rsidR="00EB384E">
        <w:rPr>
          <w:rFonts w:eastAsia="仿宋_GB2312" w:cs="仿宋_GB2312"/>
          <w:sz w:val="32"/>
          <w:szCs w:val="32"/>
        </w:rPr>
        <w:t>1.21</w:t>
      </w:r>
      <w:r>
        <w:rPr>
          <w:rFonts w:eastAsia="仿宋_GB2312" w:cs="仿宋_GB2312" w:hint="eastAsia"/>
          <w:sz w:val="32"/>
          <w:szCs w:val="32"/>
        </w:rPr>
        <w:t>万元，下降</w:t>
      </w:r>
      <w:r w:rsidR="00EB384E">
        <w:rPr>
          <w:rFonts w:eastAsia="仿宋_GB2312" w:cs="仿宋_GB2312"/>
          <w:sz w:val="32"/>
          <w:szCs w:val="32"/>
        </w:rPr>
        <w:t>90.3</w:t>
      </w:r>
      <w:r>
        <w:rPr>
          <w:rFonts w:eastAsia="仿宋_GB2312" w:cs="仿宋_GB2312" w:hint="eastAsia"/>
          <w:sz w:val="32"/>
          <w:szCs w:val="32"/>
        </w:rPr>
        <w:t>%</w:t>
      </w:r>
      <w:r>
        <w:rPr>
          <w:rFonts w:eastAsia="仿宋_GB2312" w:cs="仿宋_GB2312" w:hint="eastAsia"/>
          <w:sz w:val="32"/>
          <w:szCs w:val="32"/>
        </w:rPr>
        <w:t>。</w:t>
      </w:r>
      <w:r w:rsidR="00B14B1A">
        <w:rPr>
          <w:rFonts w:ascii="仿宋_GB2312" w:eastAsia="仿宋_GB2312" w:hAnsi="华文仿宋" w:cs="仿宋" w:hint="eastAsia"/>
          <w:sz w:val="32"/>
          <w:szCs w:val="32"/>
        </w:rPr>
        <w:t>减少的主要原因是本年来攀考察交流活动减少，接待批次和人数较上年减少。</w:t>
      </w:r>
      <w:r>
        <w:rPr>
          <w:rFonts w:eastAsia="仿宋_GB2312" w:cs="仿宋_GB2312" w:hint="eastAsia"/>
          <w:sz w:val="32"/>
          <w:szCs w:val="32"/>
        </w:rPr>
        <w:t>其中：</w:t>
      </w:r>
    </w:p>
    <w:p w:rsidR="00E024A5" w:rsidRPr="002F151D" w:rsidRDefault="0030127A">
      <w:pPr>
        <w:spacing w:line="600" w:lineRule="exact"/>
        <w:ind w:firstLine="640"/>
        <w:rPr>
          <w:rFonts w:eastAsia="仿宋_GB2312" w:cs="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出0.13万</w:t>
      </w:r>
      <w:r>
        <w:rPr>
          <w:rFonts w:eastAsia="仿宋_GB2312" w:cs="仿宋_GB2312" w:hint="eastAsia"/>
          <w:sz w:val="32"/>
          <w:szCs w:val="32"/>
        </w:rPr>
        <w:t>元，</w:t>
      </w:r>
      <w:r w:rsidR="00A46F5D">
        <w:rPr>
          <w:rFonts w:ascii="仿宋_GB2312" w:eastAsia="仿宋_GB2312" w:hint="eastAsia"/>
          <w:sz w:val="32"/>
          <w:szCs w:val="32"/>
        </w:rPr>
        <w:t>主要用于</w:t>
      </w:r>
      <w:r w:rsidR="00A46F5D" w:rsidRPr="00CA67B8">
        <w:rPr>
          <w:rFonts w:ascii="仿宋_GB2312" w:eastAsia="仿宋_GB2312" w:hint="eastAsia"/>
          <w:sz w:val="32"/>
          <w:szCs w:val="32"/>
        </w:rPr>
        <w:t>执行公务、开展公务接待业务活动用餐费等</w:t>
      </w:r>
      <w:r w:rsidR="00A46F5D">
        <w:rPr>
          <w:rFonts w:ascii="仿宋_GB2312" w:eastAsia="仿宋_GB2312" w:hint="eastAsia"/>
          <w:sz w:val="32"/>
          <w:szCs w:val="32"/>
        </w:rPr>
        <w:t>。</w:t>
      </w:r>
      <w:r>
        <w:rPr>
          <w:rFonts w:eastAsia="仿宋_GB2312" w:cs="仿宋_GB2312" w:hint="eastAsia"/>
          <w:sz w:val="32"/>
          <w:szCs w:val="32"/>
        </w:rPr>
        <w:t>国内公务接</w:t>
      </w:r>
      <w:r>
        <w:rPr>
          <w:rFonts w:ascii="仿宋_GB2312" w:eastAsia="仿宋_GB2312" w:hAnsi="仿宋_GB2312" w:cs="仿宋_GB2312" w:hint="eastAsia"/>
          <w:sz w:val="32"/>
          <w:szCs w:val="32"/>
        </w:rPr>
        <w:t>待1批次，10</w:t>
      </w:r>
      <w:r>
        <w:rPr>
          <w:rFonts w:eastAsia="仿宋_GB2312" w:cs="仿宋_GB2312" w:hint="eastAsia"/>
          <w:sz w:val="32"/>
          <w:szCs w:val="32"/>
        </w:rPr>
        <w:t>人次</w:t>
      </w:r>
      <w:r w:rsidRPr="002F151D">
        <w:rPr>
          <w:rFonts w:eastAsia="仿宋_GB2312" w:cs="仿宋_GB2312" w:hint="eastAsia"/>
          <w:sz w:val="32"/>
          <w:szCs w:val="32"/>
        </w:rPr>
        <w:t>（不包括陪同人员），共计支出</w:t>
      </w:r>
      <w:r w:rsidR="00AE1353" w:rsidRPr="002F151D">
        <w:rPr>
          <w:rFonts w:eastAsia="仿宋_GB2312" w:cs="仿宋_GB2312"/>
          <w:sz w:val="32"/>
          <w:szCs w:val="32"/>
        </w:rPr>
        <w:t>0.13</w:t>
      </w:r>
      <w:r w:rsidRPr="002F151D">
        <w:rPr>
          <w:rFonts w:eastAsia="仿宋_GB2312" w:cs="仿宋_GB2312" w:hint="eastAsia"/>
          <w:sz w:val="32"/>
          <w:szCs w:val="32"/>
        </w:rPr>
        <w:t>万元，具体内容</w:t>
      </w:r>
      <w:r w:rsidR="002F151D" w:rsidRPr="002F151D">
        <w:rPr>
          <w:rFonts w:eastAsia="仿宋_GB2312" w:cs="仿宋_GB2312" w:hint="eastAsia"/>
          <w:sz w:val="32"/>
          <w:szCs w:val="32"/>
        </w:rPr>
        <w:t>为</w:t>
      </w:r>
      <w:r w:rsidRPr="002F151D">
        <w:rPr>
          <w:rFonts w:eastAsia="仿宋_GB2312" w:cs="仿宋_GB2312" w:hint="eastAsia"/>
          <w:sz w:val="32"/>
          <w:szCs w:val="32"/>
        </w:rPr>
        <w:t>：</w:t>
      </w:r>
      <w:r w:rsidR="002F151D" w:rsidRPr="002F151D">
        <w:rPr>
          <w:rFonts w:eastAsia="仿宋_GB2312" w:cs="仿宋_GB2312" w:hint="eastAsia"/>
          <w:sz w:val="32"/>
          <w:szCs w:val="32"/>
        </w:rPr>
        <w:t>接待南京市公安局江北新区公安分局交警支队一行</w:t>
      </w:r>
      <w:r w:rsidR="002F151D" w:rsidRPr="002F151D">
        <w:rPr>
          <w:rFonts w:eastAsia="仿宋_GB2312" w:cs="仿宋_GB2312" w:hint="eastAsia"/>
          <w:sz w:val="32"/>
          <w:szCs w:val="32"/>
        </w:rPr>
        <w:t>1</w:t>
      </w:r>
      <w:r w:rsidR="002F151D" w:rsidRPr="002F151D">
        <w:rPr>
          <w:rFonts w:eastAsia="仿宋_GB2312" w:cs="仿宋_GB2312"/>
          <w:sz w:val="32"/>
          <w:szCs w:val="32"/>
        </w:rPr>
        <w:t>0</w:t>
      </w:r>
      <w:r w:rsidR="002F151D" w:rsidRPr="002F151D">
        <w:rPr>
          <w:rFonts w:eastAsia="仿宋_GB2312" w:cs="仿宋_GB2312"/>
          <w:sz w:val="32"/>
          <w:szCs w:val="32"/>
        </w:rPr>
        <w:t>人来攀考场农村交管工作</w:t>
      </w:r>
      <w:r w:rsidR="002F151D">
        <w:rPr>
          <w:rFonts w:eastAsia="仿宋_GB2312" w:cs="仿宋_GB2312"/>
          <w:sz w:val="32"/>
          <w:szCs w:val="32"/>
        </w:rPr>
        <w:t>，支出</w:t>
      </w:r>
      <w:r w:rsidR="002F151D">
        <w:rPr>
          <w:rFonts w:eastAsia="仿宋_GB2312" w:cs="仿宋_GB2312" w:hint="eastAsia"/>
          <w:sz w:val="32"/>
          <w:szCs w:val="32"/>
        </w:rPr>
        <w:t>0</w:t>
      </w:r>
      <w:r w:rsidR="002F151D">
        <w:rPr>
          <w:rFonts w:eastAsia="仿宋_GB2312" w:cs="仿宋_GB2312"/>
          <w:sz w:val="32"/>
          <w:szCs w:val="32"/>
        </w:rPr>
        <w:t>.13</w:t>
      </w:r>
      <w:r w:rsidR="002F151D">
        <w:rPr>
          <w:rFonts w:eastAsia="仿宋_GB2312" w:cs="仿宋_GB2312"/>
          <w:sz w:val="32"/>
          <w:szCs w:val="32"/>
        </w:rPr>
        <w:t>万元</w:t>
      </w:r>
      <w:r w:rsidR="002F151D" w:rsidRPr="002F151D">
        <w:rPr>
          <w:rFonts w:eastAsia="仿宋_GB2312" w:cs="仿宋_GB2312"/>
          <w:sz w:val="32"/>
          <w:szCs w:val="32"/>
        </w:rPr>
        <w:t>。</w:t>
      </w:r>
    </w:p>
    <w:p w:rsidR="00E024A5" w:rsidRPr="00C63D20" w:rsidRDefault="00C63D20" w:rsidP="00C63D20">
      <w:pPr>
        <w:spacing w:line="600" w:lineRule="exact"/>
        <w:ind w:firstLineChars="200" w:firstLine="643"/>
        <w:rPr>
          <w:rFonts w:ascii="仿宋_GB2312" w:eastAsia="仿宋_GB2312"/>
          <w:sz w:val="32"/>
          <w:szCs w:val="32"/>
        </w:rPr>
      </w:pPr>
      <w:bookmarkStart w:id="35" w:name="_Toc15377218"/>
      <w:bookmarkStart w:id="36" w:name="_Toc15396610"/>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万元，外事接待0批次，0人次（不包括陪同人员），共计支出0万元。</w:t>
      </w:r>
    </w:p>
    <w:p w:rsidR="00E024A5" w:rsidRDefault="0030127A">
      <w:pPr>
        <w:spacing w:line="600" w:lineRule="exact"/>
        <w:ind w:firstLine="640"/>
        <w:outlineLvl w:val="1"/>
        <w:rPr>
          <w:rStyle w:val="2Char"/>
          <w:rFonts w:ascii="Times New Roman" w:eastAsia="黑体" w:hAnsi="Times New Roman"/>
        </w:rPr>
      </w:pPr>
      <w:r>
        <w:rPr>
          <w:rFonts w:eastAsia="黑体" w:hint="eastAsia"/>
          <w:sz w:val="32"/>
          <w:szCs w:val="32"/>
        </w:rPr>
        <w:t>八、</w:t>
      </w:r>
      <w:r>
        <w:rPr>
          <w:rStyle w:val="2Char"/>
          <w:rFonts w:ascii="Times New Roman" w:eastAsia="黑体" w:hAnsi="Times New Roman" w:hint="eastAsia"/>
          <w:b w:val="0"/>
        </w:rPr>
        <w:t>政府性基金预算支出决算情况说明</w:t>
      </w:r>
      <w:bookmarkEnd w:id="35"/>
      <w:bookmarkEnd w:id="36"/>
    </w:p>
    <w:p w:rsidR="00E024A5" w:rsidRPr="009331A6" w:rsidRDefault="0030127A" w:rsidP="009331A6">
      <w:pPr>
        <w:spacing w:line="600" w:lineRule="exact"/>
        <w:ind w:firstLine="640"/>
        <w:rPr>
          <w:rFonts w:eastAsia="仿宋_GB2312" w:cs="仿宋_GB2312"/>
          <w:b/>
          <w:bCs/>
          <w:sz w:val="32"/>
          <w:szCs w:val="32"/>
        </w:rPr>
      </w:pPr>
      <w:r>
        <w:rPr>
          <w:rFonts w:ascii="仿宋_GB2312" w:eastAsia="仿宋_GB2312" w:hAnsi="仿宋_GB2312" w:cs="仿宋_GB2312" w:hint="eastAsia"/>
          <w:sz w:val="32"/>
          <w:szCs w:val="32"/>
        </w:rPr>
        <w:t>2024年度政府性基金预算财政拨款支出96.3万元，占本年支出合计的1%</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年度相比，政府性基金预算财政拨款支出增加</w:t>
      </w:r>
      <w:r w:rsidR="009331A6">
        <w:rPr>
          <w:rFonts w:eastAsia="仿宋_GB2312" w:cs="仿宋_GB2312"/>
          <w:sz w:val="32"/>
          <w:szCs w:val="32"/>
        </w:rPr>
        <w:t>96.3</w:t>
      </w:r>
      <w:r>
        <w:rPr>
          <w:rFonts w:eastAsia="仿宋_GB2312" w:cs="仿宋_GB2312" w:hint="eastAsia"/>
          <w:sz w:val="32"/>
          <w:szCs w:val="32"/>
        </w:rPr>
        <w:t>万元，增长</w:t>
      </w:r>
      <w:r w:rsidR="009331A6">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。主要变动原因是</w:t>
      </w:r>
      <w:r w:rsidR="009331A6">
        <w:rPr>
          <w:rFonts w:eastAsia="仿宋_GB2312" w:cs="仿宋_GB2312" w:hint="eastAsia"/>
          <w:sz w:val="32"/>
          <w:szCs w:val="32"/>
        </w:rPr>
        <w:t>2</w:t>
      </w:r>
      <w:r w:rsidR="009331A6">
        <w:rPr>
          <w:rFonts w:eastAsia="仿宋_GB2312" w:cs="仿宋_GB2312"/>
          <w:sz w:val="32"/>
          <w:szCs w:val="32"/>
        </w:rPr>
        <w:t>023</w:t>
      </w:r>
      <w:r w:rsidR="009331A6">
        <w:rPr>
          <w:rFonts w:eastAsia="仿宋_GB2312" w:cs="仿宋_GB2312"/>
          <w:sz w:val="32"/>
          <w:szCs w:val="32"/>
        </w:rPr>
        <w:t>年财政未安排政府性基金预算，本年安排</w:t>
      </w:r>
      <w:r w:rsidR="009331A6">
        <w:rPr>
          <w:rFonts w:eastAsia="仿宋_GB2312" w:cs="仿宋_GB2312" w:hint="eastAsia"/>
          <w:sz w:val="32"/>
          <w:szCs w:val="32"/>
        </w:rPr>
        <w:t>9</w:t>
      </w:r>
      <w:r w:rsidR="009331A6">
        <w:rPr>
          <w:rFonts w:eastAsia="仿宋_GB2312" w:cs="仿宋_GB2312"/>
          <w:sz w:val="32"/>
          <w:szCs w:val="32"/>
        </w:rPr>
        <w:t>6.3</w:t>
      </w:r>
      <w:r w:rsidR="009331A6">
        <w:rPr>
          <w:rFonts w:eastAsia="仿宋_GB2312" w:cs="仿宋_GB2312"/>
          <w:sz w:val="32"/>
          <w:szCs w:val="32"/>
        </w:rPr>
        <w:t>万元</w:t>
      </w:r>
      <w:r w:rsidR="009331A6">
        <w:rPr>
          <w:rFonts w:eastAsia="仿宋_GB2312" w:cs="仿宋_GB2312" w:hint="eastAsia"/>
          <w:sz w:val="32"/>
          <w:szCs w:val="32"/>
        </w:rPr>
        <w:t>的政府性</w:t>
      </w:r>
      <w:r w:rsidR="009331A6">
        <w:rPr>
          <w:rFonts w:eastAsia="仿宋_GB2312" w:cs="仿宋_GB2312" w:hint="eastAsia"/>
          <w:sz w:val="32"/>
          <w:szCs w:val="32"/>
        </w:rPr>
        <w:lastRenderedPageBreak/>
        <w:t>基金预算，用于支付部分弱电网络建设项目</w:t>
      </w:r>
      <w:r w:rsidR="00C268DE">
        <w:rPr>
          <w:rFonts w:eastAsia="仿宋_GB2312" w:cs="仿宋_GB2312" w:hint="eastAsia"/>
          <w:sz w:val="32"/>
          <w:szCs w:val="32"/>
        </w:rPr>
        <w:t>款</w:t>
      </w:r>
      <w:r w:rsidR="009331A6">
        <w:rPr>
          <w:rFonts w:eastAsia="仿宋_GB2312" w:cs="仿宋_GB2312" w:hint="eastAsia"/>
          <w:sz w:val="32"/>
          <w:szCs w:val="32"/>
        </w:rPr>
        <w:t>和指挥中心围墙建设费用等。</w:t>
      </w:r>
    </w:p>
    <w:p w:rsidR="00E024A5" w:rsidRDefault="0030127A">
      <w:pPr>
        <w:spacing w:line="600" w:lineRule="exact"/>
        <w:ind w:left="630"/>
        <w:outlineLvl w:val="1"/>
        <w:rPr>
          <w:rStyle w:val="2Char"/>
          <w:rFonts w:ascii="Times New Roman" w:eastAsia="黑体" w:hAnsi="Times New Roman"/>
          <w:b w:val="0"/>
        </w:rPr>
      </w:pPr>
      <w:bookmarkStart w:id="37" w:name="_Toc15396611"/>
      <w:bookmarkStart w:id="38" w:name="_Toc15377219"/>
      <w:r>
        <w:rPr>
          <w:rStyle w:val="2Char"/>
          <w:rFonts w:ascii="Times New Roman" w:eastAsia="黑体" w:hAnsi="Times New Roman" w:hint="eastAsia"/>
          <w:b w:val="0"/>
        </w:rPr>
        <w:t>九、国有资本经营预算支出决算情况说明</w:t>
      </w:r>
      <w:bookmarkEnd w:id="37"/>
      <w:bookmarkEnd w:id="38"/>
    </w:p>
    <w:p w:rsidR="00E024A5" w:rsidRDefault="0030127A">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0万元，占本年支出合计的0%</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年度相比，国有资本经营预算财政拨款支出</w:t>
      </w:r>
      <w:r w:rsidR="00500698">
        <w:rPr>
          <w:rFonts w:eastAsia="仿宋_GB2312" w:cs="仿宋_GB2312" w:hint="eastAsia"/>
          <w:sz w:val="32"/>
          <w:szCs w:val="32"/>
        </w:rPr>
        <w:t>持平，均为</w:t>
      </w:r>
      <w:r w:rsidR="00500698">
        <w:rPr>
          <w:rFonts w:eastAsia="仿宋_GB2312" w:cs="仿宋_GB2312" w:hint="eastAsia"/>
          <w:sz w:val="32"/>
          <w:szCs w:val="32"/>
        </w:rPr>
        <w:t>0</w:t>
      </w:r>
      <w:r w:rsidR="00500698">
        <w:rPr>
          <w:rFonts w:eastAsia="仿宋_GB2312" w:cs="仿宋_GB2312" w:hint="eastAsia"/>
          <w:sz w:val="32"/>
          <w:szCs w:val="32"/>
        </w:rPr>
        <w:t>万元</w:t>
      </w:r>
      <w:r>
        <w:rPr>
          <w:rFonts w:eastAsia="仿宋_GB2312" w:cs="仿宋_GB2312" w:hint="eastAsia"/>
          <w:sz w:val="32"/>
          <w:szCs w:val="32"/>
        </w:rPr>
        <w:t>。</w:t>
      </w:r>
    </w:p>
    <w:p w:rsidR="00E024A5" w:rsidRDefault="0030127A">
      <w:pPr>
        <w:spacing w:line="600" w:lineRule="exact"/>
        <w:ind w:left="630"/>
        <w:outlineLvl w:val="1"/>
        <w:rPr>
          <w:rStyle w:val="2Char"/>
          <w:rFonts w:ascii="Times New Roman" w:eastAsia="黑体" w:hAnsi="Times New Roman"/>
          <w:b w:val="0"/>
        </w:rPr>
      </w:pPr>
      <w:bookmarkStart w:id="39" w:name="_Toc15396612"/>
      <w:bookmarkStart w:id="40" w:name="_Toc15377221"/>
      <w:r>
        <w:rPr>
          <w:rStyle w:val="2Char"/>
          <w:rFonts w:ascii="Times New Roman" w:eastAsia="黑体" w:hAnsi="Times New Roman" w:hint="eastAsia"/>
          <w:b w:val="0"/>
        </w:rPr>
        <w:t>十、其他重要事项的情况说明</w:t>
      </w:r>
      <w:bookmarkEnd w:id="39"/>
      <w:bookmarkEnd w:id="40"/>
    </w:p>
    <w:p w:rsidR="00E024A5" w:rsidRDefault="0030127A">
      <w:pPr>
        <w:spacing w:line="600" w:lineRule="exact"/>
        <w:ind w:firstLineChars="200" w:firstLine="643"/>
        <w:outlineLvl w:val="2"/>
        <w:rPr>
          <w:rFonts w:eastAsia="楷体_GB2312" w:cs="楷体_GB2312"/>
          <w:b/>
          <w:sz w:val="32"/>
          <w:szCs w:val="32"/>
        </w:rPr>
      </w:pPr>
      <w:bookmarkStart w:id="41" w:name="_Toc15377222"/>
      <w:r>
        <w:rPr>
          <w:rFonts w:eastAsia="楷体_GB2312" w:cs="楷体_GB2312" w:hint="eastAsia"/>
          <w:b/>
          <w:sz w:val="32"/>
          <w:szCs w:val="32"/>
        </w:rPr>
        <w:t>（一）机关运行经费支出情况</w:t>
      </w:r>
      <w:bookmarkEnd w:id="41"/>
    </w:p>
    <w:p w:rsidR="00E024A5" w:rsidRDefault="0030127A" w:rsidP="00C2021F">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，攀枝花市公安局交通警察支队机关运行经费支出583.7万</w:t>
      </w:r>
      <w:r>
        <w:rPr>
          <w:rFonts w:eastAsia="仿宋_GB2312" w:cs="仿宋_GB2312" w:hint="eastAsia"/>
          <w:sz w:val="32"/>
          <w:szCs w:val="32"/>
        </w:rPr>
        <w:t>元，比</w:t>
      </w:r>
      <w:r>
        <w:rPr>
          <w:rFonts w:eastAsia="仿宋_GB2312" w:cs="仿宋_GB2312" w:hint="eastAsia"/>
          <w:sz w:val="32"/>
          <w:szCs w:val="32"/>
        </w:rPr>
        <w:t>2023</w:t>
      </w:r>
      <w:r>
        <w:rPr>
          <w:rFonts w:eastAsia="仿宋_GB2312" w:cs="仿宋_GB2312" w:hint="eastAsia"/>
          <w:sz w:val="32"/>
          <w:szCs w:val="32"/>
        </w:rPr>
        <w:t>年度增加</w:t>
      </w:r>
      <w:r w:rsidR="00C2021F">
        <w:rPr>
          <w:rFonts w:eastAsia="仿宋_GB2312" w:cs="仿宋_GB2312"/>
          <w:sz w:val="32"/>
          <w:szCs w:val="32"/>
        </w:rPr>
        <w:t>44.09</w:t>
      </w:r>
      <w:r>
        <w:rPr>
          <w:rFonts w:eastAsia="仿宋_GB2312" w:cs="仿宋_GB2312" w:hint="eastAsia"/>
          <w:sz w:val="32"/>
          <w:szCs w:val="32"/>
        </w:rPr>
        <w:t>万元，增长</w:t>
      </w:r>
      <w:r w:rsidR="00C2021F">
        <w:rPr>
          <w:rFonts w:eastAsia="仿宋_GB2312" w:cs="仿宋_GB2312"/>
          <w:sz w:val="32"/>
          <w:szCs w:val="32"/>
        </w:rPr>
        <w:t>8.17</w:t>
      </w:r>
      <w:r>
        <w:rPr>
          <w:rFonts w:eastAsia="仿宋_GB2312" w:cs="仿宋_GB2312" w:hint="eastAsia"/>
          <w:sz w:val="32"/>
          <w:szCs w:val="32"/>
        </w:rPr>
        <w:t>%</w:t>
      </w:r>
      <w:r>
        <w:rPr>
          <w:rFonts w:eastAsia="仿宋_GB2312" w:cs="仿宋_GB2312" w:hint="eastAsia"/>
          <w:sz w:val="32"/>
          <w:szCs w:val="32"/>
        </w:rPr>
        <w:t>。主要原因是</w:t>
      </w:r>
      <w:r w:rsidR="00A859DB">
        <w:rPr>
          <w:rFonts w:eastAsia="仿宋_GB2312" w:cs="仿宋_GB2312" w:hint="eastAsia"/>
          <w:sz w:val="32"/>
          <w:szCs w:val="32"/>
        </w:rPr>
        <w:t>交警支队</w:t>
      </w:r>
      <w:r w:rsidR="00A859DB">
        <w:rPr>
          <w:rFonts w:eastAsia="仿宋_GB2312" w:cs="仿宋_GB2312" w:hint="eastAsia"/>
          <w:sz w:val="32"/>
          <w:szCs w:val="32"/>
        </w:rPr>
        <w:t>2</w:t>
      </w:r>
      <w:r w:rsidR="00A859DB">
        <w:rPr>
          <w:rFonts w:eastAsia="仿宋_GB2312" w:cs="仿宋_GB2312"/>
          <w:sz w:val="32"/>
          <w:szCs w:val="32"/>
        </w:rPr>
        <w:t>023</w:t>
      </w:r>
      <w:r w:rsidR="00A859DB">
        <w:rPr>
          <w:rFonts w:eastAsia="仿宋_GB2312" w:cs="仿宋_GB2312"/>
          <w:sz w:val="32"/>
          <w:szCs w:val="32"/>
        </w:rPr>
        <w:t>年机关运行经费年初下达的预算指标未执行完，</w:t>
      </w:r>
      <w:r w:rsidR="00A859DB">
        <w:rPr>
          <w:rFonts w:eastAsia="仿宋_GB2312" w:cs="仿宋_GB2312" w:hint="eastAsia"/>
          <w:sz w:val="32"/>
          <w:szCs w:val="32"/>
        </w:rPr>
        <w:t>2</w:t>
      </w:r>
      <w:r w:rsidR="00A859DB">
        <w:rPr>
          <w:rFonts w:eastAsia="仿宋_GB2312" w:cs="仿宋_GB2312"/>
          <w:sz w:val="32"/>
          <w:szCs w:val="32"/>
        </w:rPr>
        <w:t>024</w:t>
      </w:r>
      <w:r w:rsidR="00A859DB">
        <w:rPr>
          <w:rFonts w:eastAsia="仿宋_GB2312" w:cs="仿宋_GB2312"/>
          <w:sz w:val="32"/>
          <w:szCs w:val="32"/>
        </w:rPr>
        <w:t>年预算执行率较高。</w:t>
      </w:r>
    </w:p>
    <w:p w:rsidR="00E024A5" w:rsidRDefault="0030127A">
      <w:pPr>
        <w:spacing w:line="600" w:lineRule="exact"/>
        <w:ind w:firstLineChars="200" w:firstLine="643"/>
        <w:outlineLvl w:val="2"/>
        <w:rPr>
          <w:rFonts w:eastAsia="楷体_GB2312" w:cs="楷体_GB2312"/>
          <w:b/>
          <w:sz w:val="32"/>
          <w:szCs w:val="32"/>
        </w:rPr>
      </w:pPr>
      <w:bookmarkStart w:id="42" w:name="_Toc15377223"/>
      <w:r>
        <w:rPr>
          <w:rFonts w:eastAsia="楷体_GB2312" w:cs="楷体_GB2312" w:hint="eastAsia"/>
          <w:b/>
          <w:sz w:val="32"/>
          <w:szCs w:val="32"/>
        </w:rPr>
        <w:t>（二）政府采购支出情况</w:t>
      </w:r>
      <w:bookmarkEnd w:id="42"/>
    </w:p>
    <w:p w:rsidR="00E024A5" w:rsidRPr="0050348B" w:rsidRDefault="0030127A" w:rsidP="0050348B">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2024年度，攀枝花市公安局交通警察支队政府采购支出总额1092.7万元，其中：政府采购货物支出221.88万元、政府采购工程支出0万元、政府采购服务支出870.82万元。主要用于</w:t>
      </w:r>
      <w:r w:rsidR="00183101">
        <w:rPr>
          <w:rFonts w:ascii="仿宋_GB2312" w:eastAsia="仿宋_GB2312" w:hint="eastAsia"/>
          <w:sz w:val="32"/>
          <w:szCs w:val="32"/>
        </w:rPr>
        <w:t>公安交通管理信息化系统维护，车管所号牌制作、物业服务等</w:t>
      </w:r>
      <w:r>
        <w:rPr>
          <w:rFonts w:ascii="仿宋_GB2312" w:eastAsia="仿宋_GB2312" w:hAnsi="仿宋_GB2312" w:cs="仿宋_GB2312" w:hint="eastAsia"/>
          <w:sz w:val="32"/>
          <w:szCs w:val="32"/>
        </w:rPr>
        <w:t>。授予中小企业合同金额770.75万元，占政府采购支出总额的70.53%，其中：授予小微企业合同金额505.75万元，占政府采购支出总额的46.28%。</w:t>
      </w:r>
    </w:p>
    <w:p w:rsidR="00E024A5" w:rsidRDefault="0030127A">
      <w:pPr>
        <w:spacing w:line="600" w:lineRule="exact"/>
        <w:ind w:firstLineChars="200" w:firstLine="643"/>
        <w:outlineLvl w:val="2"/>
        <w:rPr>
          <w:rFonts w:eastAsia="楷体_GB2312" w:cs="楷体_GB2312"/>
          <w:b/>
          <w:sz w:val="32"/>
          <w:szCs w:val="32"/>
        </w:rPr>
      </w:pPr>
      <w:bookmarkStart w:id="43" w:name="_Toc15377224"/>
      <w:r>
        <w:rPr>
          <w:rFonts w:eastAsia="楷体_GB2312" w:cs="楷体_GB2312" w:hint="eastAsia"/>
          <w:b/>
          <w:sz w:val="32"/>
          <w:szCs w:val="32"/>
        </w:rPr>
        <w:t>（三）国有资产占有使用情况</w:t>
      </w:r>
      <w:bookmarkEnd w:id="43"/>
    </w:p>
    <w:p w:rsidR="00E024A5" w:rsidRPr="00D31C61" w:rsidRDefault="0030127A" w:rsidP="00D31C61">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截至2024年12月31日，攀枝花市公安局交通警察支队共有车辆57辆，</w:t>
      </w:r>
      <w:r w:rsidR="00D31C61">
        <w:rPr>
          <w:rFonts w:ascii="仿宋_GB2312" w:eastAsia="仿宋_GB2312" w:hint="eastAsia"/>
          <w:sz w:val="32"/>
          <w:szCs w:val="32"/>
        </w:rPr>
        <w:t>其中：主要领导干部用车</w:t>
      </w:r>
      <w:r w:rsidR="00D31C61">
        <w:rPr>
          <w:rFonts w:ascii="仿宋_GB2312" w:eastAsia="仿宋_GB2312"/>
          <w:sz w:val="32"/>
          <w:szCs w:val="32"/>
        </w:rPr>
        <w:t>0</w:t>
      </w:r>
      <w:r w:rsidR="00D31C61">
        <w:rPr>
          <w:rFonts w:ascii="仿宋_GB2312" w:eastAsia="仿宋_GB2312" w:hint="eastAsia"/>
          <w:sz w:val="32"/>
          <w:szCs w:val="32"/>
        </w:rPr>
        <w:t>辆、机要通信用车</w:t>
      </w:r>
      <w:r w:rsidR="00D31C61">
        <w:rPr>
          <w:rFonts w:ascii="仿宋_GB2312" w:eastAsia="仿宋_GB2312"/>
          <w:sz w:val="32"/>
          <w:szCs w:val="32"/>
        </w:rPr>
        <w:t>0</w:t>
      </w:r>
      <w:r w:rsidR="00D31C61">
        <w:rPr>
          <w:rFonts w:ascii="仿宋_GB2312" w:eastAsia="仿宋_GB2312" w:hint="eastAsia"/>
          <w:sz w:val="32"/>
          <w:szCs w:val="32"/>
        </w:rPr>
        <w:lastRenderedPageBreak/>
        <w:t>辆、应急保障用车</w:t>
      </w:r>
      <w:r w:rsidR="00D31C61">
        <w:rPr>
          <w:rFonts w:ascii="仿宋_GB2312" w:eastAsia="仿宋_GB2312"/>
          <w:sz w:val="32"/>
          <w:szCs w:val="32"/>
        </w:rPr>
        <w:t>0</w:t>
      </w:r>
      <w:r w:rsidR="00D31C61">
        <w:rPr>
          <w:rFonts w:ascii="仿宋_GB2312" w:eastAsia="仿宋_GB2312" w:hint="eastAsia"/>
          <w:sz w:val="32"/>
          <w:szCs w:val="32"/>
        </w:rPr>
        <w:t>辆、执勤执法用车5</w:t>
      </w:r>
      <w:r w:rsidR="00D31C61">
        <w:rPr>
          <w:rFonts w:ascii="仿宋_GB2312" w:eastAsia="仿宋_GB2312"/>
          <w:sz w:val="32"/>
          <w:szCs w:val="32"/>
        </w:rPr>
        <w:t>4辆、</w:t>
      </w:r>
      <w:r w:rsidR="00D31C61">
        <w:rPr>
          <w:rFonts w:ascii="仿宋_GB2312" w:eastAsia="仿宋_GB2312" w:hint="eastAsia"/>
          <w:sz w:val="32"/>
          <w:szCs w:val="32"/>
        </w:rPr>
        <w:t>其他用车</w:t>
      </w:r>
      <w:r w:rsidR="00D31C61">
        <w:rPr>
          <w:rFonts w:ascii="仿宋_GB2312" w:eastAsia="仿宋_GB2312"/>
          <w:sz w:val="32"/>
          <w:szCs w:val="32"/>
        </w:rPr>
        <w:t>3</w:t>
      </w:r>
      <w:r w:rsidR="00D31C61">
        <w:rPr>
          <w:rFonts w:ascii="仿宋_GB2312" w:eastAsia="仿宋_GB2312" w:hint="eastAsia"/>
          <w:sz w:val="32"/>
          <w:szCs w:val="32"/>
        </w:rPr>
        <w:t>辆，其他用车主要是用于</w:t>
      </w:r>
      <w:r w:rsidR="00D31C61">
        <w:rPr>
          <w:rFonts w:ascii="仿宋_GB2312" w:eastAsia="仿宋_GB2312" w:hAnsi="Cambria" w:hint="eastAsia"/>
          <w:bCs/>
          <w:color w:val="000000"/>
          <w:sz w:val="32"/>
          <w:szCs w:val="32"/>
        </w:rPr>
        <w:t>交警支队执行除执勤执法工作以外的公务活动</w:t>
      </w:r>
      <w:r w:rsidR="00D31C61">
        <w:rPr>
          <w:rFonts w:ascii="仿宋_GB2312" w:eastAsia="仿宋_GB2312" w:hint="eastAsia"/>
          <w:sz w:val="32"/>
          <w:szCs w:val="32"/>
        </w:rPr>
        <w:t>。单价</w:t>
      </w:r>
      <w:r w:rsidR="00D31C61">
        <w:rPr>
          <w:rFonts w:ascii="仿宋_GB2312" w:eastAsia="仿宋_GB2312"/>
          <w:sz w:val="32"/>
          <w:szCs w:val="32"/>
        </w:rPr>
        <w:t>100</w:t>
      </w:r>
      <w:r w:rsidR="00D31C61">
        <w:rPr>
          <w:rFonts w:ascii="仿宋_GB2312" w:eastAsia="仿宋_GB2312" w:hint="eastAsia"/>
          <w:sz w:val="32"/>
          <w:szCs w:val="32"/>
        </w:rPr>
        <w:t>万元以上专用设备</w:t>
      </w:r>
      <w:r w:rsidR="00D31C61">
        <w:rPr>
          <w:rFonts w:ascii="仿宋_GB2312" w:eastAsia="仿宋_GB2312"/>
          <w:sz w:val="32"/>
          <w:szCs w:val="32"/>
        </w:rPr>
        <w:t>0</w:t>
      </w:r>
      <w:r w:rsidR="00D31C61">
        <w:rPr>
          <w:rFonts w:ascii="仿宋_GB2312" w:eastAsia="仿宋_GB2312" w:hint="eastAsia"/>
          <w:sz w:val="32"/>
          <w:szCs w:val="32"/>
        </w:rPr>
        <w:t>台（套）。</w:t>
      </w:r>
    </w:p>
    <w:p w:rsidR="00E024A5" w:rsidRDefault="0030127A">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E024A5" w:rsidRDefault="0030127A">
      <w:pPr>
        <w:spacing w:line="600" w:lineRule="exact"/>
        <w:ind w:firstLine="640"/>
        <w:rPr>
          <w:rFonts w:eastAsia="仿宋_GB2312" w:cs="仿宋_GB2312"/>
          <w:sz w:val="32"/>
          <w:szCs w:val="32"/>
        </w:rPr>
      </w:pPr>
      <w:r>
        <w:rPr>
          <w:rFonts w:eastAsia="仿宋_GB2312" w:cs="仿宋_GB2312" w:hint="eastAsia"/>
          <w:sz w:val="32"/>
          <w:szCs w:val="32"/>
        </w:rPr>
        <w:t>根据预算绩效管理要求，</w:t>
      </w:r>
      <w:r w:rsidR="00A021D6">
        <w:rPr>
          <w:rFonts w:eastAsia="仿宋_GB2312" w:cs="仿宋_GB2312" w:hint="eastAsia"/>
          <w:sz w:val="32"/>
          <w:szCs w:val="32"/>
        </w:rPr>
        <w:t>交警支队</w:t>
      </w:r>
      <w:r>
        <w:rPr>
          <w:rFonts w:eastAsia="仿宋_GB2312" w:cs="仿宋_GB2312" w:hint="eastAsia"/>
          <w:sz w:val="32"/>
          <w:szCs w:val="32"/>
        </w:rPr>
        <w:t>在</w:t>
      </w:r>
      <w:r>
        <w:rPr>
          <w:rFonts w:eastAsia="仿宋_GB2312" w:cs="仿宋_GB2312" w:hint="eastAsia"/>
          <w:sz w:val="32"/>
          <w:szCs w:val="32"/>
        </w:rPr>
        <w:t>2024</w:t>
      </w:r>
      <w:r>
        <w:rPr>
          <w:rFonts w:eastAsia="仿宋_GB2312" w:cs="仿宋_GB2312" w:hint="eastAsia"/>
          <w:sz w:val="32"/>
          <w:szCs w:val="32"/>
        </w:rPr>
        <w:t>年度预算编制阶段，组织对</w:t>
      </w:r>
      <w:r w:rsidR="00A021D6">
        <w:rPr>
          <w:rFonts w:eastAsia="仿宋_GB2312" w:cs="仿宋_GB2312" w:hint="eastAsia"/>
          <w:sz w:val="32"/>
          <w:szCs w:val="32"/>
        </w:rPr>
        <w:t>交通管理信息化系统建设维护费、特别业务费、非税收入征收成本性支出项目</w:t>
      </w:r>
      <w:r>
        <w:rPr>
          <w:rFonts w:eastAsia="仿宋_GB2312" w:cs="仿宋_GB2312" w:hint="eastAsia"/>
          <w:sz w:val="32"/>
          <w:szCs w:val="32"/>
        </w:rPr>
        <w:t>等</w:t>
      </w:r>
      <w:r w:rsidR="00057990">
        <w:rPr>
          <w:rFonts w:eastAsia="仿宋_GB2312" w:cs="仿宋_GB2312"/>
          <w:sz w:val="32"/>
          <w:szCs w:val="32"/>
        </w:rPr>
        <w:t>12</w:t>
      </w:r>
      <w:r>
        <w:rPr>
          <w:rFonts w:eastAsia="仿宋_GB2312" w:cs="仿宋_GB2312" w:hint="eastAsia"/>
          <w:sz w:val="32"/>
          <w:szCs w:val="32"/>
        </w:rPr>
        <w:t>个项目开展了预算事前绩效评估，对</w:t>
      </w:r>
      <w:r w:rsidR="00057990">
        <w:rPr>
          <w:rFonts w:eastAsia="仿宋_GB2312" w:cs="仿宋_GB2312"/>
          <w:sz w:val="32"/>
          <w:szCs w:val="32"/>
        </w:rPr>
        <w:t>12</w:t>
      </w:r>
      <w:r>
        <w:rPr>
          <w:rFonts w:eastAsia="仿宋_GB2312" w:cs="仿宋_GB2312" w:hint="eastAsia"/>
          <w:sz w:val="32"/>
          <w:szCs w:val="32"/>
        </w:rPr>
        <w:t>个项目编制了绩效目标，预算执行过程中，选取</w:t>
      </w:r>
      <w:r w:rsidR="00057990">
        <w:rPr>
          <w:rFonts w:eastAsia="仿宋_GB2312" w:cs="仿宋_GB2312"/>
          <w:sz w:val="32"/>
          <w:szCs w:val="32"/>
        </w:rPr>
        <w:t>12</w:t>
      </w:r>
      <w:r>
        <w:rPr>
          <w:rFonts w:eastAsia="仿宋_GB2312" w:cs="仿宋_GB2312" w:hint="eastAsia"/>
          <w:sz w:val="32"/>
          <w:szCs w:val="32"/>
        </w:rPr>
        <w:t>个项目开展绩效监控</w:t>
      </w:r>
      <w:r w:rsidR="00057990">
        <w:rPr>
          <w:rFonts w:eastAsia="仿宋_GB2312" w:cs="仿宋_GB2312" w:hint="eastAsia"/>
          <w:sz w:val="32"/>
          <w:szCs w:val="32"/>
        </w:rPr>
        <w:t>，</w:t>
      </w:r>
      <w:r w:rsidR="00057990">
        <w:rPr>
          <w:rFonts w:ascii="仿宋_GB2312" w:eastAsia="仿宋_GB2312" w:hint="eastAsia"/>
          <w:sz w:val="32"/>
          <w:szCs w:val="32"/>
        </w:rPr>
        <w:t>绩效自评表详见第四部分附件</w:t>
      </w:r>
      <w:r>
        <w:rPr>
          <w:rFonts w:eastAsia="仿宋_GB2312" w:cs="仿宋_GB2312" w:hint="eastAsia"/>
          <w:sz w:val="32"/>
          <w:szCs w:val="32"/>
        </w:rPr>
        <w:t>。</w:t>
      </w:r>
    </w:p>
    <w:p w:rsidR="00F85EFD" w:rsidRDefault="00F85EFD" w:rsidP="00F85EFD">
      <w:pPr>
        <w:pStyle w:val="20"/>
        <w:ind w:left="420" w:firstLine="360"/>
        <w:rPr>
          <w:rFonts w:ascii="Times New Roman"/>
          <w:sz w:val="18"/>
          <w:szCs w:val="18"/>
        </w:rPr>
      </w:pPr>
    </w:p>
    <w:p w:rsidR="00F85EFD" w:rsidRPr="00F85EFD" w:rsidRDefault="00F85EFD" w:rsidP="00F85EFD">
      <w:pPr>
        <w:pStyle w:val="20"/>
        <w:ind w:left="420"/>
      </w:pPr>
    </w:p>
    <w:p w:rsidR="00E024A5" w:rsidRPr="006631B2" w:rsidRDefault="00A021D6" w:rsidP="006631B2">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rsidR="00E024A5" w:rsidRDefault="0030127A">
      <w:pPr>
        <w:spacing w:line="600" w:lineRule="exact"/>
        <w:jc w:val="center"/>
        <w:outlineLvl w:val="0"/>
        <w:rPr>
          <w:rFonts w:eastAsia="黑体"/>
          <w:sz w:val="44"/>
          <w:szCs w:val="44"/>
        </w:rPr>
      </w:pPr>
      <w:bookmarkStart w:id="44" w:name="_Toc15377225"/>
      <w:bookmarkStart w:id="45" w:name="_Toc15396613"/>
      <w:r>
        <w:rPr>
          <w:rFonts w:eastAsia="黑体" w:hint="eastAsia"/>
          <w:sz w:val="44"/>
          <w:szCs w:val="44"/>
        </w:rPr>
        <w:lastRenderedPageBreak/>
        <w:t>第三部分</w:t>
      </w:r>
      <w:r>
        <w:rPr>
          <w:rFonts w:eastAsia="黑体" w:hint="eastAsia"/>
          <w:sz w:val="44"/>
          <w:szCs w:val="44"/>
        </w:rPr>
        <w:t xml:space="preserve">  </w:t>
      </w:r>
      <w:r>
        <w:rPr>
          <w:rFonts w:eastAsia="黑体" w:hint="eastAsia"/>
          <w:sz w:val="44"/>
          <w:szCs w:val="44"/>
        </w:rPr>
        <w:t>名词解释</w:t>
      </w:r>
      <w:bookmarkEnd w:id="44"/>
      <w:bookmarkEnd w:id="45"/>
    </w:p>
    <w:p w:rsidR="00E024A5" w:rsidRDefault="00E024A5">
      <w:pPr>
        <w:spacing w:line="600" w:lineRule="exact"/>
        <w:jc w:val="left"/>
        <w:rPr>
          <w:b/>
          <w:sz w:val="44"/>
          <w:szCs w:val="44"/>
        </w:rPr>
      </w:pPr>
    </w:p>
    <w:p w:rsidR="00D31C61" w:rsidRPr="00FD5AF8" w:rsidRDefault="00D31C61" w:rsidP="00D31C61">
      <w:pPr>
        <w:pStyle w:val="Default"/>
        <w:spacing w:line="560" w:lineRule="exact"/>
        <w:ind w:firstLineChars="200" w:firstLine="640"/>
        <w:rPr>
          <w:rFonts w:ascii="Times New Roman" w:eastAsia="仿宋_GB2312" w:hAnsi="Times New Roman" w:cs="Times New Roman"/>
          <w:sz w:val="32"/>
          <w:szCs w:val="32"/>
        </w:rPr>
      </w:pPr>
      <w:bookmarkStart w:id="46" w:name="_Toc15377226"/>
      <w:r w:rsidRPr="007475E0">
        <w:rPr>
          <w:rFonts w:ascii="Times New Roman" w:eastAsia="仿宋_GB2312" w:hAnsi="Times New Roman" w:cs="Times New Roman"/>
          <w:sz w:val="32"/>
          <w:szCs w:val="32"/>
        </w:rPr>
        <w:t>1.</w:t>
      </w:r>
      <w:r w:rsidRPr="007475E0">
        <w:rPr>
          <w:rFonts w:ascii="Times New Roman" w:eastAsia="仿宋_GB2312" w:hAnsi="Times New Roman" w:cs="Times New Roman" w:hint="eastAsia"/>
          <w:sz w:val="32"/>
          <w:szCs w:val="32"/>
        </w:rPr>
        <w:t>财政拨款收入：指单位从同级财政部门取得的财政预算资金。</w:t>
      </w:r>
    </w:p>
    <w:p w:rsidR="00D31C61" w:rsidRPr="00FD5AF8" w:rsidRDefault="00D31C61" w:rsidP="00D31C61">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Pr="007475E0">
        <w:rPr>
          <w:rFonts w:ascii="Times New Roman" w:eastAsia="仿宋_GB2312" w:hAnsi="Times New Roman" w:cs="Times New Roman"/>
          <w:sz w:val="32"/>
          <w:szCs w:val="32"/>
        </w:rPr>
        <w:t>.</w:t>
      </w:r>
      <w:r w:rsidRPr="007475E0">
        <w:rPr>
          <w:rFonts w:ascii="Times New Roman" w:eastAsia="仿宋_GB2312" w:hAnsi="Times New Roman" w:cs="Times New Roman" w:hint="eastAsia"/>
          <w:sz w:val="32"/>
          <w:szCs w:val="32"/>
        </w:rPr>
        <w:t>其他收入：指单位取得的除</w:t>
      </w:r>
      <w:r>
        <w:rPr>
          <w:rFonts w:ascii="Times New Roman" w:eastAsia="仿宋_GB2312" w:hAnsi="Times New Roman" w:cs="Times New Roman" w:hint="eastAsia"/>
          <w:sz w:val="32"/>
          <w:szCs w:val="32"/>
        </w:rPr>
        <w:t>财政拨款</w:t>
      </w:r>
      <w:r w:rsidRPr="007475E0">
        <w:rPr>
          <w:rFonts w:ascii="Times New Roman" w:eastAsia="仿宋_GB2312" w:hAnsi="Times New Roman" w:cs="Times New Roman" w:hint="eastAsia"/>
          <w:sz w:val="32"/>
          <w:szCs w:val="32"/>
        </w:rPr>
        <w:t>收入</w:t>
      </w:r>
      <w:r>
        <w:rPr>
          <w:rFonts w:ascii="Times New Roman" w:eastAsia="仿宋_GB2312" w:hAnsi="Times New Roman" w:cs="Times New Roman" w:hint="eastAsia"/>
          <w:sz w:val="32"/>
          <w:szCs w:val="32"/>
        </w:rPr>
        <w:t>、事业收入、经营收入</w:t>
      </w:r>
      <w:r w:rsidRPr="007475E0">
        <w:rPr>
          <w:rFonts w:ascii="Times New Roman" w:eastAsia="仿宋_GB2312" w:hAnsi="Times New Roman" w:cs="Times New Roman" w:hint="eastAsia"/>
          <w:sz w:val="32"/>
          <w:szCs w:val="32"/>
        </w:rPr>
        <w:t>以外的各项收入。</w:t>
      </w:r>
    </w:p>
    <w:p w:rsidR="00D31C61" w:rsidRDefault="00D31C61" w:rsidP="00D31C6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D31C61" w:rsidRDefault="00D31C61" w:rsidP="00D31C6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.年末结转和结余：指单位按有关规定结转到下年或以后年度继续使用的资金。</w:t>
      </w:r>
    </w:p>
    <w:p w:rsidR="00D31C61" w:rsidRDefault="00D31C61" w:rsidP="00D31C6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公共安全支出（类）公安（款）行政运行（项）：反映政府维护社会公共安全方面公安事务及管理的基本支出。</w:t>
      </w:r>
    </w:p>
    <w:p w:rsidR="00D31C61" w:rsidRDefault="00D31C61" w:rsidP="00D31C6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公共安全支出（类）公安（款）一般行政管理实务（项）：反映政府维护社会公共安全方面公安事务及管理的未单独设置项级科目的其他项目支出。</w:t>
      </w:r>
    </w:p>
    <w:p w:rsidR="00D31C61" w:rsidRDefault="00D31C61" w:rsidP="00D31C6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公共安全支出（类）公安（款）信息化建设（项）：反映各级公安机关用于非涉密的信息网络建设和运行维护相关支出。</w:t>
      </w:r>
    </w:p>
    <w:p w:rsidR="00D31C61" w:rsidRPr="00136EB3" w:rsidRDefault="00D31C61" w:rsidP="00D31C6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公共安全支出（类）公安（款）执法办案（项）：反映公安机关从事行政执法、刑事司法及侦查办案等相关活动的支出。</w:t>
      </w:r>
    </w:p>
    <w:p w:rsidR="00D31C61" w:rsidRPr="00491E03" w:rsidRDefault="00D31C61" w:rsidP="00D31C6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公共安全支出（类）公安（款）其他公安支出（项）：指反映除上述项目以外其他用于公安方面的支出。</w:t>
      </w:r>
    </w:p>
    <w:p w:rsidR="00D31C61" w:rsidRDefault="00D31C61" w:rsidP="00D31C6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10.</w:t>
      </w:r>
      <w:r>
        <w:rPr>
          <w:rFonts w:ascii="仿宋_GB2312" w:eastAsia="仿宋_GB2312" w:hAnsi="仿宋_GB2312" w:cs="仿宋_GB2312" w:hint="eastAsia"/>
          <w:color w:val="000000"/>
          <w:sz w:val="32"/>
          <w:szCs w:val="32"/>
        </w:rPr>
        <w:t>社会保障和就业支出（类）行政事业单位养老支出（款）行政单位离退休（项）：指反映行政单位（包括实行公务员管理的事业单位）开支的离退休经费。</w:t>
      </w:r>
    </w:p>
    <w:p w:rsidR="00D31C61" w:rsidRDefault="00D31C61" w:rsidP="00D31C6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11.</w:t>
      </w:r>
      <w:r>
        <w:rPr>
          <w:rFonts w:ascii="仿宋_GB2312" w:eastAsia="仿宋_GB2312" w:hAnsi="仿宋_GB2312" w:cs="仿宋_GB2312" w:hint="eastAsia"/>
          <w:color w:val="000000"/>
          <w:sz w:val="32"/>
          <w:szCs w:val="32"/>
        </w:rPr>
        <w:t>社会保障和就业支出（类）行政事业单位离退休（款）机关事业单位基本养老保险缴费支出（项）：指反映机关事业单位实施养老保险制度由单位缴纳的基本养老保险支出。</w:t>
      </w:r>
    </w:p>
    <w:p w:rsidR="00D31C61" w:rsidRPr="00491E03" w:rsidRDefault="00D31C61" w:rsidP="00D31C6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社会保障和就业支出（类）行政事业单位离退休（款）机关事业单位职业年金缴费支出（项）：指反映机关事业单位实施养老保险制度由单位实际缴纳的职业年金支出。</w:t>
      </w:r>
    </w:p>
    <w:p w:rsidR="00D31C61" w:rsidRDefault="00D31C61" w:rsidP="00D31C6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13.</w:t>
      </w:r>
      <w:r>
        <w:rPr>
          <w:rFonts w:ascii="仿宋_GB2312" w:eastAsia="仿宋_GB2312" w:hAnsi="仿宋_GB2312" w:cs="仿宋_GB2312" w:hint="eastAsia"/>
          <w:color w:val="000000"/>
          <w:sz w:val="32"/>
          <w:szCs w:val="32"/>
        </w:rPr>
        <w:t>社会保障和就业支出（类）抚恤（款）死亡抚恤（项）：指反映按规定用于烈士和牺牲、病故人员家属的一次性和定期抚恤金以及丧葬补助费。</w:t>
      </w:r>
    </w:p>
    <w:p w:rsidR="00D31C61" w:rsidRDefault="00D31C61" w:rsidP="00D31C61">
      <w:pPr>
        <w:pStyle w:val="a0"/>
        <w:snapToGrid/>
        <w:ind w:firstLineChars="200" w:firstLine="360"/>
        <w:jc w:val="both"/>
        <w:rPr>
          <w:rFonts w:ascii="仿宋_GB2312" w:eastAsia="仿宋_GB2312" w:hAnsi="仿宋_GB2312" w:cs="仿宋_GB2312"/>
          <w:color w:val="000000"/>
          <w:sz w:val="32"/>
          <w:szCs w:val="32"/>
        </w:rPr>
      </w:pPr>
      <w:r>
        <w:rPr>
          <w:rFonts w:hint="eastAsia"/>
        </w:rPr>
        <w:t xml:space="preserve"> </w:t>
      </w:r>
      <w:r>
        <w:t xml:space="preserve">  </w:t>
      </w:r>
      <w:r w:rsidRPr="00251529">
        <w:rPr>
          <w:rFonts w:ascii="仿宋_GB2312" w:eastAsia="仿宋_GB2312" w:hAnsi="仿宋_GB2312" w:cs="仿宋_GB2312" w:hint="eastAsia"/>
          <w:color w:val="000000"/>
          <w:sz w:val="32"/>
          <w:szCs w:val="32"/>
        </w:rPr>
        <w:t>1</w:t>
      </w:r>
      <w:r w:rsidRPr="00251529">
        <w:rPr>
          <w:rFonts w:ascii="仿宋_GB2312" w:eastAsia="仿宋_GB2312" w:hAnsi="仿宋_GB2312" w:cs="仿宋_GB2312"/>
          <w:color w:val="000000"/>
          <w:sz w:val="32"/>
          <w:szCs w:val="32"/>
        </w:rPr>
        <w:t>4</w:t>
      </w:r>
      <w:r w:rsidRPr="00251529">
        <w:rPr>
          <w:rFonts w:ascii="仿宋_GB2312" w:eastAsia="仿宋_GB2312" w:hAnsi="仿宋_GB2312" w:cs="仿宋_GB2312" w:hint="eastAsia"/>
          <w:color w:val="000000"/>
          <w:sz w:val="32"/>
          <w:szCs w:val="32"/>
        </w:rPr>
        <w:t>.</w:t>
      </w:r>
      <w:r w:rsidRPr="00B83014">
        <w:rPr>
          <w:rFonts w:ascii="仿宋_GB2312" w:eastAsia="仿宋_GB2312" w:hAnsi="仿宋_GB2312" w:cs="仿宋_GB2312" w:hint="eastAsia"/>
          <w:color w:val="000000"/>
          <w:sz w:val="32"/>
          <w:szCs w:val="32"/>
        </w:rPr>
        <w:t>卫生健康支出（类）行政事业单位医疗（款）行政单位医疗（项）:</w:t>
      </w:r>
      <w:r w:rsidRPr="00B83014">
        <w:rPr>
          <w:rFonts w:ascii="仿宋_GB2312" w:eastAsia="仿宋_GB2312" w:hAnsi="仿宋_GB2312" w:cs="仿宋_GB2312"/>
          <w:color w:val="000000"/>
          <w:sz w:val="32"/>
          <w:szCs w:val="32"/>
        </w:rPr>
        <w:t>反映财政部门安排的行政单位（包括实行公务员管理的事业单位，下同）基本医疗保险缴费经费，未参加医疗保险的行政单位工费医疗经费，按国家规定享受离休人员、红军老战士待遇人员的医疗经费。</w:t>
      </w:r>
    </w:p>
    <w:p w:rsidR="00D31C61" w:rsidRDefault="00D31C61" w:rsidP="00D31C61">
      <w:pPr>
        <w:pStyle w:val="a0"/>
        <w:snapToGrid/>
        <w:ind w:firstLineChars="200" w:firstLine="640"/>
        <w:jc w:val="both"/>
        <w:rPr>
          <w:rFonts w:ascii="仿宋_GB2312" w:eastAsia="仿宋_GB2312" w:hAnsi="仿宋_GB2312" w:cs="仿宋_GB2312"/>
          <w:color w:val="000000"/>
          <w:sz w:val="32"/>
          <w:szCs w:val="32"/>
        </w:rPr>
      </w:pPr>
      <w:r w:rsidRPr="006E584B">
        <w:rPr>
          <w:rFonts w:ascii="仿宋_GB2312" w:eastAsia="仿宋_GB2312" w:hAnsi="仿宋_GB2312" w:cs="仿宋_GB2312" w:hint="eastAsia"/>
          <w:color w:val="000000"/>
          <w:sz w:val="32"/>
          <w:szCs w:val="32"/>
        </w:rPr>
        <w:t>1</w:t>
      </w:r>
      <w:r w:rsidRPr="006E584B">
        <w:rPr>
          <w:rFonts w:ascii="仿宋_GB2312" w:eastAsia="仿宋_GB2312" w:hAnsi="仿宋_GB2312" w:cs="仿宋_GB2312"/>
          <w:color w:val="000000"/>
          <w:sz w:val="32"/>
          <w:szCs w:val="32"/>
        </w:rPr>
        <w:t>5</w:t>
      </w:r>
      <w:r w:rsidRPr="006E584B">
        <w:rPr>
          <w:rFonts w:ascii="仿宋_GB2312" w:eastAsia="仿宋_GB2312" w:hAnsi="仿宋_GB2312" w:cs="仿宋_GB2312" w:hint="eastAsia"/>
          <w:color w:val="000000"/>
          <w:sz w:val="32"/>
          <w:szCs w:val="32"/>
        </w:rPr>
        <w:t>.</w:t>
      </w:r>
      <w:r w:rsidRPr="00B83014">
        <w:rPr>
          <w:rFonts w:ascii="仿宋_GB2312" w:eastAsia="仿宋_GB2312" w:hAnsi="仿宋_GB2312" w:cs="仿宋_GB2312" w:hint="eastAsia"/>
          <w:color w:val="000000"/>
          <w:sz w:val="32"/>
          <w:szCs w:val="32"/>
        </w:rPr>
        <w:t>卫生健康支出（类）行政事业单位医疗（款）</w:t>
      </w:r>
      <w:r>
        <w:rPr>
          <w:rFonts w:ascii="仿宋_GB2312" w:eastAsia="仿宋_GB2312" w:hAnsi="仿宋_GB2312" w:cs="仿宋_GB2312" w:hint="eastAsia"/>
          <w:color w:val="000000"/>
          <w:sz w:val="32"/>
          <w:szCs w:val="32"/>
        </w:rPr>
        <w:t>公务员医疗补助</w:t>
      </w:r>
      <w:r w:rsidRPr="00B83014">
        <w:rPr>
          <w:rFonts w:ascii="仿宋_GB2312" w:eastAsia="仿宋_GB2312" w:hAnsi="仿宋_GB2312" w:cs="仿宋_GB2312" w:hint="eastAsia"/>
          <w:color w:val="000000"/>
          <w:sz w:val="32"/>
          <w:szCs w:val="32"/>
        </w:rPr>
        <w:t>（项）:</w:t>
      </w:r>
      <w:r>
        <w:rPr>
          <w:rFonts w:ascii="仿宋_GB2312" w:eastAsia="仿宋_GB2312" w:hAnsi="仿宋_GB2312" w:cs="仿宋_GB2312" w:hint="eastAsia"/>
          <w:color w:val="000000"/>
          <w:sz w:val="32"/>
          <w:szCs w:val="32"/>
        </w:rPr>
        <w:t>反映</w:t>
      </w:r>
      <w:r>
        <w:rPr>
          <w:rFonts w:ascii="仿宋_GB2312" w:eastAsia="仿宋_GB2312" w:hAnsi="仿宋_GB2312" w:cs="仿宋_GB2312"/>
          <w:color w:val="000000"/>
          <w:sz w:val="32"/>
          <w:szCs w:val="32"/>
        </w:rPr>
        <w:t>财政部门安排的公务员医疗补助经费</w:t>
      </w:r>
      <w:r w:rsidRPr="00B83014">
        <w:rPr>
          <w:rFonts w:ascii="仿宋_GB2312" w:eastAsia="仿宋_GB2312" w:hAnsi="仿宋_GB2312" w:cs="仿宋_GB2312"/>
          <w:color w:val="000000"/>
          <w:sz w:val="32"/>
          <w:szCs w:val="32"/>
        </w:rPr>
        <w:t>。</w:t>
      </w:r>
    </w:p>
    <w:p w:rsidR="00D31C61" w:rsidRPr="00D04C21" w:rsidRDefault="00D31C61" w:rsidP="00D31C61">
      <w:pPr>
        <w:pStyle w:val="a0"/>
        <w:snapToGrid/>
        <w:ind w:firstLineChars="200" w:firstLine="640"/>
        <w:jc w:val="both"/>
        <w:rPr>
          <w:rFonts w:ascii="仿宋_GB2312" w:eastAsia="仿宋_GB2312" w:hAnsi="仿宋_GB2312" w:cs="仿宋_GB2312"/>
          <w:color w:val="000000"/>
          <w:sz w:val="32"/>
          <w:szCs w:val="32"/>
        </w:rPr>
      </w:pPr>
      <w:r w:rsidRPr="006E584B">
        <w:rPr>
          <w:rFonts w:ascii="仿宋_GB2312" w:eastAsia="仿宋_GB2312" w:hAnsi="仿宋_GB2312" w:cs="仿宋_GB2312" w:hint="eastAsia"/>
          <w:color w:val="000000"/>
          <w:sz w:val="32"/>
          <w:szCs w:val="32"/>
        </w:rPr>
        <w:t>1</w:t>
      </w:r>
      <w:r w:rsidRPr="006E584B">
        <w:rPr>
          <w:rFonts w:ascii="仿宋_GB2312" w:eastAsia="仿宋_GB2312" w:hAnsi="仿宋_GB2312" w:cs="仿宋_GB2312"/>
          <w:color w:val="000000"/>
          <w:sz w:val="32"/>
          <w:szCs w:val="32"/>
        </w:rPr>
        <w:t>6</w:t>
      </w:r>
      <w:r w:rsidRPr="006E584B">
        <w:rPr>
          <w:rFonts w:ascii="仿宋_GB2312" w:eastAsia="仿宋_GB2312" w:hAnsi="仿宋_GB2312" w:cs="仿宋_GB2312" w:hint="eastAsia"/>
          <w:color w:val="000000"/>
          <w:sz w:val="32"/>
          <w:szCs w:val="32"/>
        </w:rPr>
        <w:t>.</w:t>
      </w:r>
      <w:r w:rsidRPr="00B83014">
        <w:rPr>
          <w:rFonts w:ascii="仿宋_GB2312" w:eastAsia="仿宋_GB2312" w:hAnsi="仿宋_GB2312" w:cs="仿宋_GB2312" w:hint="eastAsia"/>
          <w:color w:val="000000"/>
          <w:sz w:val="32"/>
          <w:szCs w:val="32"/>
        </w:rPr>
        <w:t>卫生健康支出（类）行政事业单位医疗（款）</w:t>
      </w:r>
      <w:r>
        <w:rPr>
          <w:rFonts w:ascii="仿宋_GB2312" w:eastAsia="仿宋_GB2312" w:hAnsi="仿宋_GB2312" w:cs="仿宋_GB2312" w:hint="eastAsia"/>
          <w:color w:val="000000"/>
          <w:sz w:val="32"/>
          <w:szCs w:val="32"/>
        </w:rPr>
        <w:t>其他行政事业单位医疗支出</w:t>
      </w:r>
      <w:r w:rsidRPr="00B83014">
        <w:rPr>
          <w:rFonts w:ascii="仿宋_GB2312" w:eastAsia="仿宋_GB2312" w:hAnsi="仿宋_GB2312" w:cs="仿宋_GB2312" w:hint="eastAsia"/>
          <w:color w:val="000000"/>
          <w:sz w:val="32"/>
          <w:szCs w:val="32"/>
        </w:rPr>
        <w:t>（项）:</w:t>
      </w:r>
      <w:r>
        <w:rPr>
          <w:rFonts w:ascii="仿宋_GB2312" w:eastAsia="仿宋_GB2312" w:hAnsi="仿宋_GB2312" w:cs="仿宋_GB2312" w:hint="eastAsia"/>
          <w:color w:val="000000"/>
          <w:sz w:val="32"/>
          <w:szCs w:val="32"/>
        </w:rPr>
        <w:t>反映除上述项目以外的其他用于行政事业单位医疗方面的支出。</w:t>
      </w:r>
    </w:p>
    <w:p w:rsidR="00D31C61" w:rsidRDefault="00D31C61" w:rsidP="00D31C6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17</w:t>
      </w:r>
      <w:r>
        <w:rPr>
          <w:rFonts w:ascii="仿宋_GB2312" w:eastAsia="仿宋_GB2312" w:hAnsi="仿宋_GB2312" w:cs="仿宋_GB2312" w:hint="eastAsia"/>
          <w:color w:val="000000"/>
          <w:sz w:val="32"/>
          <w:szCs w:val="32"/>
        </w:rPr>
        <w:t>.住房保障支出（类）住房改革支出（款）住房公积金（项）：指反映行政事业单位按照人力资源和社会保障部、财政部规定的基本工资和津贴补贴以及规定比例为职工缴纳的住房公积金。</w:t>
      </w:r>
    </w:p>
    <w:p w:rsidR="00D31C61" w:rsidRDefault="00D31C61" w:rsidP="00D31C61">
      <w:pPr>
        <w:ind w:firstLineChars="200" w:firstLine="64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基本支出：指为保障机构正常运转、完成日常工作任务而发生的人员支出和公用支出。</w:t>
      </w:r>
    </w:p>
    <w:p w:rsidR="00D31C61" w:rsidRDefault="00D31C61" w:rsidP="00D31C61">
      <w:pPr>
        <w:ind w:firstLineChars="200" w:firstLine="640"/>
        <w:rPr>
          <w:rFonts w:ascii="仿宋_GB2312" w:eastAsia="仿宋_GB2312"/>
          <w:sz w:val="32"/>
          <w:szCs w:val="32"/>
        </w:rPr>
      </w:pPr>
      <w:r>
        <w:rPr>
          <w:rFonts w:ascii="仿宋_GB2312" w:eastAsia="仿宋_GB2312"/>
          <w:sz w:val="32"/>
          <w:szCs w:val="32"/>
        </w:rPr>
        <w:t>19.</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D31C61" w:rsidRDefault="00D31C61" w:rsidP="00D31C6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20.</w:t>
      </w:r>
      <w:r>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D31C61" w:rsidRPr="007E4C56" w:rsidRDefault="00D31C61" w:rsidP="00D31C6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57990" w:rsidRDefault="00D31C61" w:rsidP="00985431">
      <w:pPr>
        <w:spacing w:line="600" w:lineRule="exact"/>
        <w:jc w:val="center"/>
        <w:rPr>
          <w:rStyle w:val="1Char"/>
          <w:rFonts w:eastAsia="黑体"/>
          <w:b w:val="0"/>
        </w:rPr>
      </w:pPr>
      <w:r>
        <w:rPr>
          <w:rFonts w:ascii="宋体"/>
          <w:b/>
          <w:sz w:val="44"/>
          <w:szCs w:val="44"/>
        </w:rPr>
        <w:br w:type="page"/>
      </w:r>
      <w:bookmarkStart w:id="47" w:name="_Toc15396614"/>
      <w:r w:rsidR="0030127A">
        <w:rPr>
          <w:rFonts w:eastAsia="黑体" w:hint="eastAsia"/>
          <w:sz w:val="44"/>
          <w:szCs w:val="44"/>
        </w:rPr>
        <w:lastRenderedPageBreak/>
        <w:t>第四部分</w:t>
      </w:r>
      <w:r w:rsidR="0030127A">
        <w:rPr>
          <w:rFonts w:eastAsia="黑体" w:hint="eastAsia"/>
          <w:sz w:val="44"/>
          <w:szCs w:val="44"/>
        </w:rPr>
        <w:t xml:space="preserve">  </w:t>
      </w:r>
      <w:r w:rsidR="0030127A">
        <w:rPr>
          <w:rFonts w:eastAsia="黑体" w:hint="eastAsia"/>
          <w:sz w:val="44"/>
          <w:szCs w:val="44"/>
        </w:rPr>
        <w:t>附件</w:t>
      </w:r>
      <w:bookmarkStart w:id="48" w:name="_Toc15396618"/>
      <w:bookmarkEnd w:id="47"/>
    </w:p>
    <w:p w:rsidR="00057990" w:rsidRPr="00057990" w:rsidRDefault="00057990" w:rsidP="00057990">
      <w:pPr>
        <w:pStyle w:val="a0"/>
      </w:pPr>
    </w:p>
    <w:p w:rsidR="00057990" w:rsidRDefault="00057990" w:rsidP="00057990">
      <w:pPr>
        <w:spacing w:line="600" w:lineRule="exact"/>
        <w:jc w:val="center"/>
        <w:outlineLvl w:val="0"/>
        <w:rPr>
          <w:rFonts w:ascii="黑体" w:eastAsia="黑体" w:hAnsi="黑体"/>
          <w:color w:val="FF0000"/>
          <w:sz w:val="44"/>
          <w:szCs w:val="44"/>
        </w:rPr>
      </w:pPr>
      <w:r>
        <w:rPr>
          <w:rFonts w:hint="eastAsia"/>
          <w:sz w:val="32"/>
          <w:szCs w:val="32"/>
        </w:rPr>
        <w:t>部门预算项目支出绩效自评表（</w:t>
      </w:r>
      <w:r>
        <w:rPr>
          <w:rFonts w:hint="eastAsia"/>
          <w:sz w:val="32"/>
          <w:szCs w:val="32"/>
        </w:rPr>
        <w:t>202</w:t>
      </w:r>
      <w:r w:rsidR="0046304C">
        <w:rPr>
          <w:sz w:val="32"/>
          <w:szCs w:val="32"/>
        </w:rPr>
        <w:t>4</w:t>
      </w:r>
      <w:r>
        <w:rPr>
          <w:rFonts w:hint="eastAsia"/>
          <w:sz w:val="32"/>
          <w:szCs w:val="32"/>
        </w:rPr>
        <w:t>年度）详见附件</w:t>
      </w: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Pr="000D0413"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057990" w:rsidRDefault="00057990">
      <w:pPr>
        <w:widowControl/>
        <w:jc w:val="center"/>
        <w:rPr>
          <w:rFonts w:eastAsia="黑体"/>
          <w:sz w:val="44"/>
          <w:szCs w:val="44"/>
        </w:rPr>
      </w:pPr>
    </w:p>
    <w:p w:rsidR="00E024A5" w:rsidRDefault="0030127A">
      <w:pPr>
        <w:widowControl/>
        <w:jc w:val="center"/>
        <w:rPr>
          <w:rFonts w:eastAsia="仿宋"/>
        </w:rPr>
      </w:pPr>
      <w:r>
        <w:rPr>
          <w:rFonts w:eastAsia="黑体" w:hint="eastAsia"/>
          <w:sz w:val="44"/>
          <w:szCs w:val="44"/>
        </w:rPr>
        <w:lastRenderedPageBreak/>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49" w:name="_Toc15396619"/>
      <w:bookmarkEnd w:id="46"/>
      <w:bookmarkEnd w:id="48"/>
    </w:p>
    <w:p w:rsidR="00E024A5" w:rsidRDefault="00E024A5">
      <w:pPr>
        <w:pStyle w:val="21"/>
        <w:adjustRightInd w:val="0"/>
        <w:snapToGrid w:val="0"/>
        <w:spacing w:line="560" w:lineRule="exact"/>
        <w:jc w:val="left"/>
        <w:rPr>
          <w:rFonts w:eastAsia="仿宋_GB2312" w:cs="仿宋_GB2312"/>
          <w:sz w:val="32"/>
          <w:szCs w:val="32"/>
        </w:rPr>
      </w:pPr>
    </w:p>
    <w:p w:rsidR="00E024A5" w:rsidRDefault="0030127A">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49"/>
    </w:p>
    <w:p w:rsidR="00E024A5" w:rsidRDefault="0030127A">
      <w:pPr>
        <w:pStyle w:val="21"/>
        <w:adjustRightInd w:val="0"/>
        <w:snapToGrid w:val="0"/>
        <w:spacing w:line="560" w:lineRule="exact"/>
        <w:jc w:val="left"/>
        <w:rPr>
          <w:rFonts w:eastAsia="仿宋_GB2312" w:cs="仿宋_GB2312"/>
          <w:sz w:val="32"/>
          <w:szCs w:val="32"/>
        </w:rPr>
      </w:pPr>
      <w:bookmarkStart w:id="50" w:name="_Toc15396620"/>
      <w:r>
        <w:rPr>
          <w:rFonts w:eastAsia="仿宋_GB2312" w:cs="仿宋_GB2312" w:hint="eastAsia"/>
          <w:sz w:val="32"/>
          <w:szCs w:val="32"/>
        </w:rPr>
        <w:t>二、收入决算表</w:t>
      </w:r>
      <w:bookmarkEnd w:id="50"/>
    </w:p>
    <w:p w:rsidR="00E024A5" w:rsidRDefault="0030127A">
      <w:pPr>
        <w:pStyle w:val="21"/>
        <w:adjustRightInd w:val="0"/>
        <w:snapToGrid w:val="0"/>
        <w:spacing w:line="560" w:lineRule="exact"/>
        <w:jc w:val="left"/>
        <w:rPr>
          <w:rFonts w:eastAsia="仿宋_GB2312" w:cs="仿宋_GB2312"/>
          <w:sz w:val="32"/>
          <w:szCs w:val="32"/>
        </w:rPr>
      </w:pPr>
      <w:bookmarkStart w:id="51" w:name="_Toc15396621"/>
      <w:r>
        <w:rPr>
          <w:rFonts w:eastAsia="仿宋_GB2312" w:cs="仿宋_GB2312" w:hint="eastAsia"/>
          <w:sz w:val="32"/>
          <w:szCs w:val="32"/>
        </w:rPr>
        <w:t>三、支出决算表</w:t>
      </w:r>
      <w:bookmarkEnd w:id="51"/>
    </w:p>
    <w:p w:rsidR="00E024A5" w:rsidRDefault="0030127A">
      <w:pPr>
        <w:pStyle w:val="21"/>
        <w:adjustRightInd w:val="0"/>
        <w:snapToGrid w:val="0"/>
        <w:spacing w:line="560" w:lineRule="exact"/>
        <w:jc w:val="left"/>
        <w:rPr>
          <w:rFonts w:eastAsia="仿宋_GB2312" w:cs="仿宋_GB2312"/>
          <w:sz w:val="32"/>
          <w:szCs w:val="32"/>
        </w:rPr>
      </w:pPr>
      <w:bookmarkStart w:id="52" w:name="_Toc15396622"/>
      <w:r>
        <w:rPr>
          <w:rFonts w:eastAsia="仿宋_GB2312" w:cs="仿宋_GB2312" w:hint="eastAsia"/>
          <w:sz w:val="32"/>
          <w:szCs w:val="32"/>
        </w:rPr>
        <w:t>四、财政拨款收入支出决算总表</w:t>
      </w:r>
      <w:bookmarkEnd w:id="52"/>
    </w:p>
    <w:p w:rsidR="00E024A5" w:rsidRDefault="0030127A">
      <w:pPr>
        <w:pStyle w:val="21"/>
        <w:adjustRightInd w:val="0"/>
        <w:snapToGrid w:val="0"/>
        <w:spacing w:line="560" w:lineRule="exact"/>
        <w:jc w:val="left"/>
        <w:rPr>
          <w:rFonts w:eastAsia="仿宋_GB2312" w:cs="仿宋_GB2312"/>
          <w:sz w:val="32"/>
          <w:szCs w:val="32"/>
        </w:rPr>
      </w:pPr>
      <w:bookmarkStart w:id="53" w:name="_Toc15396623"/>
      <w:r>
        <w:rPr>
          <w:rFonts w:eastAsia="仿宋_GB2312" w:cs="仿宋_GB2312" w:hint="eastAsia"/>
          <w:sz w:val="32"/>
          <w:szCs w:val="32"/>
        </w:rPr>
        <w:t>五、财政拨款支出决算明细表</w:t>
      </w:r>
      <w:bookmarkStart w:id="54" w:name="_Toc15396624"/>
      <w:bookmarkEnd w:id="53"/>
    </w:p>
    <w:p w:rsidR="00E024A5" w:rsidRDefault="0030127A">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54"/>
    </w:p>
    <w:p w:rsidR="00E024A5" w:rsidRDefault="0030127A">
      <w:pPr>
        <w:pStyle w:val="21"/>
        <w:adjustRightInd w:val="0"/>
        <w:snapToGrid w:val="0"/>
        <w:spacing w:line="560" w:lineRule="exact"/>
        <w:jc w:val="left"/>
        <w:rPr>
          <w:rFonts w:eastAsia="仿宋_GB2312" w:cs="仿宋_GB2312"/>
          <w:sz w:val="32"/>
          <w:szCs w:val="32"/>
        </w:rPr>
      </w:pPr>
      <w:bookmarkStart w:id="55" w:name="_Toc15396625"/>
      <w:r>
        <w:rPr>
          <w:rFonts w:eastAsia="仿宋_GB2312" w:cs="仿宋_GB2312" w:hint="eastAsia"/>
          <w:sz w:val="32"/>
          <w:szCs w:val="32"/>
        </w:rPr>
        <w:t>七、一般公共预算财政拨款支出决算明细表</w:t>
      </w:r>
      <w:bookmarkEnd w:id="55"/>
    </w:p>
    <w:p w:rsidR="00E024A5" w:rsidRDefault="0030127A">
      <w:pPr>
        <w:pStyle w:val="21"/>
        <w:adjustRightInd w:val="0"/>
        <w:snapToGrid w:val="0"/>
        <w:spacing w:line="560" w:lineRule="exact"/>
        <w:jc w:val="left"/>
        <w:rPr>
          <w:rFonts w:eastAsia="仿宋_GB2312" w:cs="仿宋_GB2312"/>
          <w:sz w:val="32"/>
          <w:szCs w:val="32"/>
        </w:rPr>
      </w:pPr>
      <w:bookmarkStart w:id="56" w:name="_Toc15396626"/>
      <w:r>
        <w:rPr>
          <w:rFonts w:eastAsia="仿宋_GB2312" w:cs="仿宋_GB2312" w:hint="eastAsia"/>
          <w:sz w:val="32"/>
          <w:szCs w:val="32"/>
        </w:rPr>
        <w:t>八、一般公共预算财政拨款基本支出决算表</w:t>
      </w:r>
      <w:bookmarkEnd w:id="56"/>
    </w:p>
    <w:p w:rsidR="00E024A5" w:rsidRDefault="0030127A">
      <w:pPr>
        <w:pStyle w:val="21"/>
        <w:adjustRightInd w:val="0"/>
        <w:snapToGrid w:val="0"/>
        <w:spacing w:line="560" w:lineRule="exact"/>
        <w:jc w:val="left"/>
        <w:rPr>
          <w:rFonts w:eastAsia="仿宋_GB2312" w:cs="仿宋_GB2312"/>
          <w:sz w:val="32"/>
          <w:szCs w:val="32"/>
        </w:rPr>
      </w:pPr>
      <w:bookmarkStart w:id="57" w:name="_Toc15396627"/>
      <w:r>
        <w:rPr>
          <w:rFonts w:eastAsia="仿宋_GB2312" w:cs="仿宋_GB2312" w:hint="eastAsia"/>
          <w:sz w:val="32"/>
          <w:szCs w:val="32"/>
        </w:rPr>
        <w:t>九、一般公共预算财政拨款项目支出决算表</w:t>
      </w:r>
      <w:bookmarkEnd w:id="57"/>
    </w:p>
    <w:p w:rsidR="00E024A5" w:rsidRDefault="0030127A">
      <w:pPr>
        <w:pStyle w:val="21"/>
        <w:adjustRightInd w:val="0"/>
        <w:snapToGrid w:val="0"/>
        <w:spacing w:line="560" w:lineRule="exact"/>
        <w:jc w:val="left"/>
        <w:rPr>
          <w:rFonts w:eastAsia="仿宋_GB2312" w:cs="仿宋_GB2312"/>
          <w:sz w:val="32"/>
          <w:szCs w:val="32"/>
        </w:rPr>
      </w:pPr>
      <w:bookmarkStart w:id="58" w:name="_Toc15396628"/>
      <w:r>
        <w:rPr>
          <w:rFonts w:eastAsia="仿宋_GB2312" w:cs="仿宋_GB2312" w:hint="eastAsia"/>
          <w:sz w:val="32"/>
          <w:szCs w:val="32"/>
        </w:rPr>
        <w:t>十、</w:t>
      </w:r>
      <w:bookmarkEnd w:id="58"/>
      <w:r>
        <w:rPr>
          <w:rFonts w:eastAsia="仿宋_GB2312" w:cs="仿宋_GB2312" w:hint="eastAsia"/>
          <w:sz w:val="32"/>
          <w:szCs w:val="32"/>
        </w:rPr>
        <w:t>政府性基金预算财政拨款收入支出决算表</w:t>
      </w:r>
    </w:p>
    <w:p w:rsidR="00E024A5" w:rsidRDefault="0030127A">
      <w:pPr>
        <w:pStyle w:val="21"/>
        <w:adjustRightInd w:val="0"/>
        <w:snapToGrid w:val="0"/>
        <w:spacing w:line="560" w:lineRule="exact"/>
        <w:jc w:val="left"/>
        <w:rPr>
          <w:rFonts w:eastAsia="仿宋_GB2312" w:cs="仿宋_GB2312"/>
          <w:sz w:val="32"/>
          <w:szCs w:val="32"/>
        </w:rPr>
      </w:pPr>
      <w:bookmarkStart w:id="59" w:name="_Toc15396629"/>
      <w:r>
        <w:rPr>
          <w:rFonts w:eastAsia="仿宋_GB2312" w:cs="仿宋_GB2312" w:hint="eastAsia"/>
          <w:sz w:val="32"/>
          <w:szCs w:val="32"/>
        </w:rPr>
        <w:t>十一、</w:t>
      </w:r>
      <w:bookmarkEnd w:id="59"/>
      <w:r>
        <w:rPr>
          <w:rFonts w:eastAsia="仿宋_GB2312" w:cs="仿宋_GB2312" w:hint="eastAsia"/>
          <w:sz w:val="32"/>
          <w:szCs w:val="32"/>
        </w:rPr>
        <w:t>国有资本经营预算财政拨款收入支出决算表</w:t>
      </w:r>
      <w:r w:rsidR="000D0413">
        <w:rPr>
          <w:rFonts w:eastAsia="仿宋_GB2312" w:cs="仿宋_GB2312" w:hint="eastAsia"/>
          <w:sz w:val="32"/>
          <w:szCs w:val="32"/>
        </w:rPr>
        <w:t>（此表无数据）</w:t>
      </w:r>
    </w:p>
    <w:p w:rsidR="00E024A5" w:rsidRDefault="0030127A">
      <w:pPr>
        <w:pStyle w:val="21"/>
        <w:adjustRightInd w:val="0"/>
        <w:snapToGrid w:val="0"/>
        <w:spacing w:line="560" w:lineRule="exact"/>
        <w:jc w:val="left"/>
        <w:rPr>
          <w:rFonts w:eastAsia="仿宋_GB2312" w:cs="仿宋_GB2312"/>
          <w:sz w:val="32"/>
          <w:szCs w:val="32"/>
        </w:rPr>
      </w:pPr>
      <w:bookmarkStart w:id="60" w:name="_Toc15396630"/>
      <w:r>
        <w:rPr>
          <w:rFonts w:eastAsia="仿宋_GB2312" w:cs="仿宋_GB2312" w:hint="eastAsia"/>
          <w:sz w:val="32"/>
          <w:szCs w:val="32"/>
        </w:rPr>
        <w:t>十二、</w:t>
      </w:r>
      <w:bookmarkEnd w:id="60"/>
      <w:r>
        <w:rPr>
          <w:rFonts w:eastAsia="仿宋_GB2312" w:cs="仿宋_GB2312" w:hint="eastAsia"/>
          <w:sz w:val="32"/>
          <w:szCs w:val="32"/>
        </w:rPr>
        <w:t>国有资本经营预算财政拨款支出决算表</w:t>
      </w:r>
      <w:r w:rsidR="000D0413">
        <w:rPr>
          <w:rFonts w:eastAsia="仿宋_GB2312" w:cs="仿宋_GB2312" w:hint="eastAsia"/>
          <w:sz w:val="32"/>
          <w:szCs w:val="32"/>
        </w:rPr>
        <w:t>（此表无数据）</w:t>
      </w:r>
    </w:p>
    <w:p w:rsidR="00E024A5" w:rsidRDefault="0030127A">
      <w:pPr>
        <w:pStyle w:val="21"/>
        <w:adjustRightInd w:val="0"/>
        <w:snapToGrid w:val="0"/>
        <w:spacing w:line="560" w:lineRule="exact"/>
        <w:jc w:val="left"/>
        <w:rPr>
          <w:rFonts w:eastAsia="仿宋_GB2312" w:cs="仿宋_GB2312"/>
          <w:sz w:val="32"/>
          <w:szCs w:val="32"/>
        </w:rPr>
      </w:pPr>
      <w:bookmarkStart w:id="61" w:name="_Toc15396631"/>
      <w:r>
        <w:rPr>
          <w:rFonts w:eastAsia="仿宋_GB2312" w:cs="仿宋_GB2312" w:hint="eastAsia"/>
          <w:sz w:val="32"/>
          <w:szCs w:val="32"/>
        </w:rPr>
        <w:t>十三、</w:t>
      </w:r>
      <w:bookmarkEnd w:id="61"/>
      <w:r>
        <w:rPr>
          <w:rFonts w:eastAsia="仿宋_GB2312" w:cs="仿宋_GB2312" w:hint="eastAsia"/>
          <w:sz w:val="32"/>
          <w:szCs w:val="32"/>
        </w:rPr>
        <w:t>财政拨款“三公”经费支出决算表</w:t>
      </w:r>
    </w:p>
    <w:p w:rsidR="00E024A5" w:rsidRDefault="00E024A5"/>
    <w:sectPr w:rsidR="00E024A5">
      <w:footerReference w:type="default" r:id="rId17"/>
      <w:footerReference w:type="first" r:id="rId18"/>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CF5" w:rsidRDefault="007D0CF5">
      <w:r>
        <w:separator/>
      </w:r>
    </w:p>
  </w:endnote>
  <w:endnote w:type="continuationSeparator" w:id="0">
    <w:p w:rsidR="007D0CF5" w:rsidRDefault="007D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A5" w:rsidRDefault="00E024A5">
    <w:pPr>
      <w:pStyle w:val="a7"/>
      <w:jc w:val="center"/>
    </w:pPr>
  </w:p>
  <w:p w:rsidR="00E024A5" w:rsidRDefault="00E024A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180285"/>
      <w:docPartObj>
        <w:docPartGallery w:val="Page Numbers (Bottom of Page)"/>
        <w:docPartUnique/>
      </w:docPartObj>
    </w:sdtPr>
    <w:sdtEndPr/>
    <w:sdtContent>
      <w:p w:rsidR="00937A62" w:rsidRDefault="00937A62">
        <w:pPr>
          <w:pStyle w:val="a7"/>
          <w:jc w:val="center"/>
        </w:pPr>
        <w:r>
          <w:fldChar w:fldCharType="begin"/>
        </w:r>
        <w:r>
          <w:instrText>PAGE   \* MERGEFORMAT</w:instrText>
        </w:r>
        <w:r>
          <w:fldChar w:fldCharType="separate"/>
        </w:r>
        <w:r w:rsidR="007C12B0" w:rsidRPr="007C12B0">
          <w:rPr>
            <w:noProof/>
            <w:lang w:val="zh-CN"/>
          </w:rPr>
          <w:t>-</w:t>
        </w:r>
        <w:r w:rsidR="007C12B0">
          <w:rPr>
            <w:noProof/>
          </w:rPr>
          <w:t xml:space="preserve"> 18 -</w:t>
        </w:r>
        <w:r>
          <w:fldChar w:fldCharType="end"/>
        </w:r>
      </w:p>
    </w:sdtContent>
  </w:sdt>
  <w:p w:rsidR="00E024A5" w:rsidRDefault="00E024A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A5" w:rsidRDefault="00E024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CF5" w:rsidRDefault="007D0CF5">
      <w:r>
        <w:separator/>
      </w:r>
    </w:p>
  </w:footnote>
  <w:footnote w:type="continuationSeparator" w:id="0">
    <w:p w:rsidR="007D0CF5" w:rsidRDefault="007D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A5" w:rsidRDefault="00E024A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3110F"/>
    <w:multiLevelType w:val="hybridMultilevel"/>
    <w:tmpl w:val="BBE00FC0"/>
    <w:lvl w:ilvl="0" w:tplc="A3929B0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D8F54CA"/>
    <w:multiLevelType w:val="hybridMultilevel"/>
    <w:tmpl w:val="792E7420"/>
    <w:lvl w:ilvl="0" w:tplc="CEF0661A">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
    <w:nsid w:val="4D6C7AB3"/>
    <w:multiLevelType w:val="hybridMultilevel"/>
    <w:tmpl w:val="ED3800BA"/>
    <w:lvl w:ilvl="0" w:tplc="0F8CA8FA">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029FE"/>
    <w:rsid w:val="000222C6"/>
    <w:rsid w:val="0002549F"/>
    <w:rsid w:val="000468DB"/>
    <w:rsid w:val="00052A95"/>
    <w:rsid w:val="00052C22"/>
    <w:rsid w:val="00057990"/>
    <w:rsid w:val="0006487A"/>
    <w:rsid w:val="00065F8F"/>
    <w:rsid w:val="00070A43"/>
    <w:rsid w:val="000768F2"/>
    <w:rsid w:val="0009184B"/>
    <w:rsid w:val="00094236"/>
    <w:rsid w:val="0009593C"/>
    <w:rsid w:val="00097322"/>
    <w:rsid w:val="000A6A92"/>
    <w:rsid w:val="000B047F"/>
    <w:rsid w:val="000B4CC2"/>
    <w:rsid w:val="000B5923"/>
    <w:rsid w:val="000B5A48"/>
    <w:rsid w:val="000B6FF3"/>
    <w:rsid w:val="000C3467"/>
    <w:rsid w:val="000C3CA6"/>
    <w:rsid w:val="000D0413"/>
    <w:rsid w:val="000D1267"/>
    <w:rsid w:val="000D1D50"/>
    <w:rsid w:val="000D5782"/>
    <w:rsid w:val="000E356F"/>
    <w:rsid w:val="000E6613"/>
    <w:rsid w:val="000E7119"/>
    <w:rsid w:val="0010412A"/>
    <w:rsid w:val="00111968"/>
    <w:rsid w:val="00114E9B"/>
    <w:rsid w:val="00122B5C"/>
    <w:rsid w:val="001244F7"/>
    <w:rsid w:val="001304BA"/>
    <w:rsid w:val="00142216"/>
    <w:rsid w:val="00144D6A"/>
    <w:rsid w:val="0014729F"/>
    <w:rsid w:val="00157BAB"/>
    <w:rsid w:val="001654D1"/>
    <w:rsid w:val="00170979"/>
    <w:rsid w:val="00174518"/>
    <w:rsid w:val="00177096"/>
    <w:rsid w:val="0018106D"/>
    <w:rsid w:val="00183101"/>
    <w:rsid w:val="001877A7"/>
    <w:rsid w:val="001900A7"/>
    <w:rsid w:val="00191536"/>
    <w:rsid w:val="00196687"/>
    <w:rsid w:val="001A4A35"/>
    <w:rsid w:val="001C0962"/>
    <w:rsid w:val="001D7531"/>
    <w:rsid w:val="001E0ABC"/>
    <w:rsid w:val="001E3BD6"/>
    <w:rsid w:val="001E737D"/>
    <w:rsid w:val="001E7BD8"/>
    <w:rsid w:val="001F0592"/>
    <w:rsid w:val="001F7506"/>
    <w:rsid w:val="002006CD"/>
    <w:rsid w:val="00202B36"/>
    <w:rsid w:val="00204B7A"/>
    <w:rsid w:val="00204CDE"/>
    <w:rsid w:val="0021101A"/>
    <w:rsid w:val="00220536"/>
    <w:rsid w:val="002278B8"/>
    <w:rsid w:val="00235629"/>
    <w:rsid w:val="002528A5"/>
    <w:rsid w:val="00260C38"/>
    <w:rsid w:val="002616C0"/>
    <w:rsid w:val="00265372"/>
    <w:rsid w:val="002662AA"/>
    <w:rsid w:val="00280496"/>
    <w:rsid w:val="00282031"/>
    <w:rsid w:val="00292E02"/>
    <w:rsid w:val="00294D9E"/>
    <w:rsid w:val="00294DC9"/>
    <w:rsid w:val="00295495"/>
    <w:rsid w:val="002A31DE"/>
    <w:rsid w:val="002B2613"/>
    <w:rsid w:val="002C4FCA"/>
    <w:rsid w:val="002C7B77"/>
    <w:rsid w:val="002D6D05"/>
    <w:rsid w:val="002F151D"/>
    <w:rsid w:val="002F1818"/>
    <w:rsid w:val="002F36BE"/>
    <w:rsid w:val="002F463A"/>
    <w:rsid w:val="002F567B"/>
    <w:rsid w:val="0030127A"/>
    <w:rsid w:val="00310BE1"/>
    <w:rsid w:val="003216A9"/>
    <w:rsid w:val="003325B8"/>
    <w:rsid w:val="00335A74"/>
    <w:rsid w:val="00337879"/>
    <w:rsid w:val="003430C8"/>
    <w:rsid w:val="003464CD"/>
    <w:rsid w:val="0036561B"/>
    <w:rsid w:val="0037013F"/>
    <w:rsid w:val="00380C92"/>
    <w:rsid w:val="00382E3C"/>
    <w:rsid w:val="003A484F"/>
    <w:rsid w:val="003A4883"/>
    <w:rsid w:val="003B0BE0"/>
    <w:rsid w:val="003B0C1B"/>
    <w:rsid w:val="003B3E3E"/>
    <w:rsid w:val="003B688C"/>
    <w:rsid w:val="003C0291"/>
    <w:rsid w:val="003C39AE"/>
    <w:rsid w:val="003C7B60"/>
    <w:rsid w:val="003D0C0F"/>
    <w:rsid w:val="003D1FB2"/>
    <w:rsid w:val="003D2C06"/>
    <w:rsid w:val="003D66DA"/>
    <w:rsid w:val="003E1310"/>
    <w:rsid w:val="003E6F55"/>
    <w:rsid w:val="003E7434"/>
    <w:rsid w:val="003F1F05"/>
    <w:rsid w:val="00406254"/>
    <w:rsid w:val="004073C6"/>
    <w:rsid w:val="004223DE"/>
    <w:rsid w:val="00434489"/>
    <w:rsid w:val="00437085"/>
    <w:rsid w:val="00437B37"/>
    <w:rsid w:val="00442750"/>
    <w:rsid w:val="00443880"/>
    <w:rsid w:val="004464F4"/>
    <w:rsid w:val="0046304C"/>
    <w:rsid w:val="00463F46"/>
    <w:rsid w:val="00471401"/>
    <w:rsid w:val="00473F31"/>
    <w:rsid w:val="0048263A"/>
    <w:rsid w:val="00487E5D"/>
    <w:rsid w:val="004A160C"/>
    <w:rsid w:val="004A2F1D"/>
    <w:rsid w:val="004A711F"/>
    <w:rsid w:val="004B199D"/>
    <w:rsid w:val="004B1FFB"/>
    <w:rsid w:val="004B4690"/>
    <w:rsid w:val="004B64CE"/>
    <w:rsid w:val="004E0A2D"/>
    <w:rsid w:val="004E206B"/>
    <w:rsid w:val="004E6DF7"/>
    <w:rsid w:val="004F0FBD"/>
    <w:rsid w:val="004F1D9C"/>
    <w:rsid w:val="004F47A2"/>
    <w:rsid w:val="00500698"/>
    <w:rsid w:val="0050348B"/>
    <w:rsid w:val="00505A47"/>
    <w:rsid w:val="00507FC5"/>
    <w:rsid w:val="00512FDA"/>
    <w:rsid w:val="00520DA0"/>
    <w:rsid w:val="005510BF"/>
    <w:rsid w:val="005664BB"/>
    <w:rsid w:val="00566FFA"/>
    <w:rsid w:val="0057481D"/>
    <w:rsid w:val="00580EC3"/>
    <w:rsid w:val="0058486E"/>
    <w:rsid w:val="00585B33"/>
    <w:rsid w:val="0059014D"/>
    <w:rsid w:val="005A060C"/>
    <w:rsid w:val="005A1358"/>
    <w:rsid w:val="005B5A28"/>
    <w:rsid w:val="005B5C64"/>
    <w:rsid w:val="005C5337"/>
    <w:rsid w:val="005C6BD0"/>
    <w:rsid w:val="005D1C8B"/>
    <w:rsid w:val="005D468D"/>
    <w:rsid w:val="005D5CED"/>
    <w:rsid w:val="005E76D4"/>
    <w:rsid w:val="005F1A4C"/>
    <w:rsid w:val="00605688"/>
    <w:rsid w:val="006070AF"/>
    <w:rsid w:val="00607E6C"/>
    <w:rsid w:val="006101B1"/>
    <w:rsid w:val="00611B23"/>
    <w:rsid w:val="00614E44"/>
    <w:rsid w:val="0062270A"/>
    <w:rsid w:val="00622830"/>
    <w:rsid w:val="00623760"/>
    <w:rsid w:val="00623DA0"/>
    <w:rsid w:val="00630AEF"/>
    <w:rsid w:val="006325F8"/>
    <w:rsid w:val="00633463"/>
    <w:rsid w:val="00634C9A"/>
    <w:rsid w:val="0063530E"/>
    <w:rsid w:val="00637C91"/>
    <w:rsid w:val="006440E4"/>
    <w:rsid w:val="00652172"/>
    <w:rsid w:val="00652C91"/>
    <w:rsid w:val="00654115"/>
    <w:rsid w:val="00662659"/>
    <w:rsid w:val="006631B2"/>
    <w:rsid w:val="0066343B"/>
    <w:rsid w:val="00664777"/>
    <w:rsid w:val="00665BF6"/>
    <w:rsid w:val="006748A4"/>
    <w:rsid w:val="00681A31"/>
    <w:rsid w:val="00683E73"/>
    <w:rsid w:val="006A1162"/>
    <w:rsid w:val="006A3141"/>
    <w:rsid w:val="006A41AA"/>
    <w:rsid w:val="006A5E34"/>
    <w:rsid w:val="006B2422"/>
    <w:rsid w:val="006B2B9A"/>
    <w:rsid w:val="006B3E22"/>
    <w:rsid w:val="006C1937"/>
    <w:rsid w:val="006C26F0"/>
    <w:rsid w:val="006C6670"/>
    <w:rsid w:val="006D3FB6"/>
    <w:rsid w:val="006D682A"/>
    <w:rsid w:val="006E5EC7"/>
    <w:rsid w:val="006F020C"/>
    <w:rsid w:val="006F1D55"/>
    <w:rsid w:val="007127B7"/>
    <w:rsid w:val="0071798E"/>
    <w:rsid w:val="007416B6"/>
    <w:rsid w:val="00746F48"/>
    <w:rsid w:val="0075404D"/>
    <w:rsid w:val="0076182A"/>
    <w:rsid w:val="00767B7E"/>
    <w:rsid w:val="007716F0"/>
    <w:rsid w:val="007770C3"/>
    <w:rsid w:val="00784D24"/>
    <w:rsid w:val="00785FBA"/>
    <w:rsid w:val="00786E4A"/>
    <w:rsid w:val="007875EB"/>
    <w:rsid w:val="0079426B"/>
    <w:rsid w:val="007B107D"/>
    <w:rsid w:val="007B10BC"/>
    <w:rsid w:val="007C12B0"/>
    <w:rsid w:val="007D0CF5"/>
    <w:rsid w:val="007D1682"/>
    <w:rsid w:val="007D312A"/>
    <w:rsid w:val="007D3F19"/>
    <w:rsid w:val="007E23B0"/>
    <w:rsid w:val="007E23E5"/>
    <w:rsid w:val="007E377F"/>
    <w:rsid w:val="007F1991"/>
    <w:rsid w:val="007F2C2F"/>
    <w:rsid w:val="007F55FC"/>
    <w:rsid w:val="007F5665"/>
    <w:rsid w:val="00800112"/>
    <w:rsid w:val="00801591"/>
    <w:rsid w:val="00810CD7"/>
    <w:rsid w:val="00813348"/>
    <w:rsid w:val="008253BB"/>
    <w:rsid w:val="0083706E"/>
    <w:rsid w:val="008408F6"/>
    <w:rsid w:val="008423A5"/>
    <w:rsid w:val="00850205"/>
    <w:rsid w:val="00850625"/>
    <w:rsid w:val="00853718"/>
    <w:rsid w:val="00855221"/>
    <w:rsid w:val="00860645"/>
    <w:rsid w:val="00871F71"/>
    <w:rsid w:val="00872FD8"/>
    <w:rsid w:val="00875669"/>
    <w:rsid w:val="008811B8"/>
    <w:rsid w:val="00885AF4"/>
    <w:rsid w:val="00891FEE"/>
    <w:rsid w:val="008939CD"/>
    <w:rsid w:val="008B768C"/>
    <w:rsid w:val="008C4DB1"/>
    <w:rsid w:val="008C4EAF"/>
    <w:rsid w:val="008C5176"/>
    <w:rsid w:val="008C7FD0"/>
    <w:rsid w:val="008D7B32"/>
    <w:rsid w:val="008E1DE7"/>
    <w:rsid w:val="008E3598"/>
    <w:rsid w:val="008E707C"/>
    <w:rsid w:val="008F6433"/>
    <w:rsid w:val="00900B08"/>
    <w:rsid w:val="00902155"/>
    <w:rsid w:val="00902FA3"/>
    <w:rsid w:val="00915AC3"/>
    <w:rsid w:val="00923564"/>
    <w:rsid w:val="0092392E"/>
    <w:rsid w:val="009315F9"/>
    <w:rsid w:val="00931836"/>
    <w:rsid w:val="009331A6"/>
    <w:rsid w:val="00933499"/>
    <w:rsid w:val="00935C98"/>
    <w:rsid w:val="00937A62"/>
    <w:rsid w:val="00946945"/>
    <w:rsid w:val="00951248"/>
    <w:rsid w:val="0095152F"/>
    <w:rsid w:val="009531E7"/>
    <w:rsid w:val="00954C49"/>
    <w:rsid w:val="00955E37"/>
    <w:rsid w:val="0097099F"/>
    <w:rsid w:val="00971997"/>
    <w:rsid w:val="00971FFC"/>
    <w:rsid w:val="0097394C"/>
    <w:rsid w:val="00975A1D"/>
    <w:rsid w:val="00985431"/>
    <w:rsid w:val="0098660A"/>
    <w:rsid w:val="0099049C"/>
    <w:rsid w:val="009931C3"/>
    <w:rsid w:val="009A684F"/>
    <w:rsid w:val="009B2C43"/>
    <w:rsid w:val="009B4EAE"/>
    <w:rsid w:val="009B7573"/>
    <w:rsid w:val="009C22F4"/>
    <w:rsid w:val="009C2A4B"/>
    <w:rsid w:val="009C2E98"/>
    <w:rsid w:val="009C54E7"/>
    <w:rsid w:val="009D28AD"/>
    <w:rsid w:val="009D3447"/>
    <w:rsid w:val="009D4711"/>
    <w:rsid w:val="009E5638"/>
    <w:rsid w:val="009E6C9D"/>
    <w:rsid w:val="009F1185"/>
    <w:rsid w:val="009F18CD"/>
    <w:rsid w:val="009F2A13"/>
    <w:rsid w:val="009F7527"/>
    <w:rsid w:val="00A021D6"/>
    <w:rsid w:val="00A04EB0"/>
    <w:rsid w:val="00A13CC1"/>
    <w:rsid w:val="00A16847"/>
    <w:rsid w:val="00A177BB"/>
    <w:rsid w:val="00A237D8"/>
    <w:rsid w:val="00A268C4"/>
    <w:rsid w:val="00A27963"/>
    <w:rsid w:val="00A307CD"/>
    <w:rsid w:val="00A331C8"/>
    <w:rsid w:val="00A40A00"/>
    <w:rsid w:val="00A4142F"/>
    <w:rsid w:val="00A422EB"/>
    <w:rsid w:val="00A45BB7"/>
    <w:rsid w:val="00A46F5D"/>
    <w:rsid w:val="00A56DF2"/>
    <w:rsid w:val="00A56E6E"/>
    <w:rsid w:val="00A57274"/>
    <w:rsid w:val="00A67AB5"/>
    <w:rsid w:val="00A733B2"/>
    <w:rsid w:val="00A741C2"/>
    <w:rsid w:val="00A855C6"/>
    <w:rsid w:val="00A859DB"/>
    <w:rsid w:val="00A91760"/>
    <w:rsid w:val="00A93B00"/>
    <w:rsid w:val="00A93C21"/>
    <w:rsid w:val="00AA477A"/>
    <w:rsid w:val="00AB64C9"/>
    <w:rsid w:val="00AC2C6C"/>
    <w:rsid w:val="00AC3C6A"/>
    <w:rsid w:val="00AC44F6"/>
    <w:rsid w:val="00AD5620"/>
    <w:rsid w:val="00AD656B"/>
    <w:rsid w:val="00AD7C1B"/>
    <w:rsid w:val="00AE1353"/>
    <w:rsid w:val="00AE16BA"/>
    <w:rsid w:val="00AE1EBE"/>
    <w:rsid w:val="00B03C9D"/>
    <w:rsid w:val="00B060AE"/>
    <w:rsid w:val="00B10517"/>
    <w:rsid w:val="00B14B1A"/>
    <w:rsid w:val="00B14E76"/>
    <w:rsid w:val="00B161B8"/>
    <w:rsid w:val="00B2048C"/>
    <w:rsid w:val="00B24DA7"/>
    <w:rsid w:val="00B310B9"/>
    <w:rsid w:val="00B324AA"/>
    <w:rsid w:val="00B35F3F"/>
    <w:rsid w:val="00B36CBB"/>
    <w:rsid w:val="00B425E0"/>
    <w:rsid w:val="00B43BE8"/>
    <w:rsid w:val="00B440AA"/>
    <w:rsid w:val="00B44B70"/>
    <w:rsid w:val="00B500C8"/>
    <w:rsid w:val="00B53C56"/>
    <w:rsid w:val="00B57DAF"/>
    <w:rsid w:val="00B7537C"/>
    <w:rsid w:val="00B77EA6"/>
    <w:rsid w:val="00B81598"/>
    <w:rsid w:val="00B841F1"/>
    <w:rsid w:val="00B944D6"/>
    <w:rsid w:val="00BB252F"/>
    <w:rsid w:val="00BB30F2"/>
    <w:rsid w:val="00BB4DF0"/>
    <w:rsid w:val="00BC289F"/>
    <w:rsid w:val="00BC2D50"/>
    <w:rsid w:val="00BC5361"/>
    <w:rsid w:val="00BC5460"/>
    <w:rsid w:val="00BC6B50"/>
    <w:rsid w:val="00BD0E25"/>
    <w:rsid w:val="00BF55F1"/>
    <w:rsid w:val="00BF5BD6"/>
    <w:rsid w:val="00C03E31"/>
    <w:rsid w:val="00C03E55"/>
    <w:rsid w:val="00C2021F"/>
    <w:rsid w:val="00C22346"/>
    <w:rsid w:val="00C268DE"/>
    <w:rsid w:val="00C3225F"/>
    <w:rsid w:val="00C33E72"/>
    <w:rsid w:val="00C354B2"/>
    <w:rsid w:val="00C35554"/>
    <w:rsid w:val="00C36884"/>
    <w:rsid w:val="00C42709"/>
    <w:rsid w:val="00C533CC"/>
    <w:rsid w:val="00C53CB9"/>
    <w:rsid w:val="00C5751C"/>
    <w:rsid w:val="00C61BFC"/>
    <w:rsid w:val="00C62B85"/>
    <w:rsid w:val="00C63D20"/>
    <w:rsid w:val="00C65438"/>
    <w:rsid w:val="00C7711E"/>
    <w:rsid w:val="00C87FD8"/>
    <w:rsid w:val="00C91381"/>
    <w:rsid w:val="00C91CBB"/>
    <w:rsid w:val="00C94FA7"/>
    <w:rsid w:val="00CA7912"/>
    <w:rsid w:val="00CB3BB1"/>
    <w:rsid w:val="00CB4E70"/>
    <w:rsid w:val="00CB522D"/>
    <w:rsid w:val="00CC09B6"/>
    <w:rsid w:val="00CC0E4C"/>
    <w:rsid w:val="00CC666F"/>
    <w:rsid w:val="00CD1E3F"/>
    <w:rsid w:val="00CE44F6"/>
    <w:rsid w:val="00CE49DA"/>
    <w:rsid w:val="00CE7B61"/>
    <w:rsid w:val="00CF4A6C"/>
    <w:rsid w:val="00D00095"/>
    <w:rsid w:val="00D03963"/>
    <w:rsid w:val="00D114F0"/>
    <w:rsid w:val="00D20620"/>
    <w:rsid w:val="00D21691"/>
    <w:rsid w:val="00D254F7"/>
    <w:rsid w:val="00D26091"/>
    <w:rsid w:val="00D2685C"/>
    <w:rsid w:val="00D27326"/>
    <w:rsid w:val="00D31C61"/>
    <w:rsid w:val="00D34E7C"/>
    <w:rsid w:val="00D35489"/>
    <w:rsid w:val="00D36AFE"/>
    <w:rsid w:val="00D51276"/>
    <w:rsid w:val="00D7035F"/>
    <w:rsid w:val="00D71A03"/>
    <w:rsid w:val="00D77414"/>
    <w:rsid w:val="00D960DE"/>
    <w:rsid w:val="00D96417"/>
    <w:rsid w:val="00DA051A"/>
    <w:rsid w:val="00DA634F"/>
    <w:rsid w:val="00DA65AC"/>
    <w:rsid w:val="00DB1913"/>
    <w:rsid w:val="00DC2974"/>
    <w:rsid w:val="00DC3748"/>
    <w:rsid w:val="00DC410D"/>
    <w:rsid w:val="00DC5A81"/>
    <w:rsid w:val="00DC68CA"/>
    <w:rsid w:val="00DC7CBA"/>
    <w:rsid w:val="00DD73B7"/>
    <w:rsid w:val="00DD74F6"/>
    <w:rsid w:val="00DE0F56"/>
    <w:rsid w:val="00DF28BC"/>
    <w:rsid w:val="00DF34B9"/>
    <w:rsid w:val="00E01053"/>
    <w:rsid w:val="00E024A5"/>
    <w:rsid w:val="00E07ACF"/>
    <w:rsid w:val="00E13B9C"/>
    <w:rsid w:val="00E331A1"/>
    <w:rsid w:val="00E33202"/>
    <w:rsid w:val="00E336A9"/>
    <w:rsid w:val="00E472B1"/>
    <w:rsid w:val="00E50624"/>
    <w:rsid w:val="00E53510"/>
    <w:rsid w:val="00E54633"/>
    <w:rsid w:val="00E568DF"/>
    <w:rsid w:val="00E575B5"/>
    <w:rsid w:val="00E64269"/>
    <w:rsid w:val="00E76992"/>
    <w:rsid w:val="00E82267"/>
    <w:rsid w:val="00E853CE"/>
    <w:rsid w:val="00E867B6"/>
    <w:rsid w:val="00EA010F"/>
    <w:rsid w:val="00EB384E"/>
    <w:rsid w:val="00EB7374"/>
    <w:rsid w:val="00ED1B63"/>
    <w:rsid w:val="00ED2ACD"/>
    <w:rsid w:val="00ED3A4F"/>
    <w:rsid w:val="00ED3C1F"/>
    <w:rsid w:val="00ED4085"/>
    <w:rsid w:val="00ED420E"/>
    <w:rsid w:val="00ED4F39"/>
    <w:rsid w:val="00ED6686"/>
    <w:rsid w:val="00ED6FBE"/>
    <w:rsid w:val="00EE14E5"/>
    <w:rsid w:val="00EE2F57"/>
    <w:rsid w:val="00EE5BBA"/>
    <w:rsid w:val="00EF2B41"/>
    <w:rsid w:val="00EF4C34"/>
    <w:rsid w:val="00EF5DBC"/>
    <w:rsid w:val="00EF77C6"/>
    <w:rsid w:val="00F05438"/>
    <w:rsid w:val="00F1361C"/>
    <w:rsid w:val="00F156F0"/>
    <w:rsid w:val="00F160C7"/>
    <w:rsid w:val="00F2408F"/>
    <w:rsid w:val="00F240E9"/>
    <w:rsid w:val="00F27929"/>
    <w:rsid w:val="00F36D8F"/>
    <w:rsid w:val="00F417B1"/>
    <w:rsid w:val="00F43F9E"/>
    <w:rsid w:val="00F45853"/>
    <w:rsid w:val="00F545FA"/>
    <w:rsid w:val="00F602DF"/>
    <w:rsid w:val="00F7054C"/>
    <w:rsid w:val="00F754A1"/>
    <w:rsid w:val="00F81FD9"/>
    <w:rsid w:val="00F841AA"/>
    <w:rsid w:val="00F84A94"/>
    <w:rsid w:val="00F85EFD"/>
    <w:rsid w:val="00F87E96"/>
    <w:rsid w:val="00FA23E8"/>
    <w:rsid w:val="00FA3E15"/>
    <w:rsid w:val="00FA71C0"/>
    <w:rsid w:val="00FD1A28"/>
    <w:rsid w:val="00FD3CC1"/>
    <w:rsid w:val="00FF1E02"/>
    <w:rsid w:val="00FF30B4"/>
    <w:rsid w:val="00FF70F7"/>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1A02BFB-881B-467C-97AD-5C40E1CE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styleId="TOC">
    <w:name w:val="TOC Heading"/>
    <w:basedOn w:val="1"/>
    <w:next w:val="a"/>
    <w:uiPriority w:val="39"/>
    <w:unhideWhenUsed/>
    <w:qFormat/>
    <w:rsid w:val="00FA71C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26032;&#24314;%20XLS%20&#24037;&#20316;&#34920;%20(2).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26032;&#24314;%20Microsoft%20Excel%20&#24037;&#20316;&#34920;%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26032;&#24314;%20XLS%20&#24037;&#20316;&#34920;%20(2).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Desktop\&#26032;&#24314;%20XLS%20&#24037;&#20316;&#34920;%20(2).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E:\2024&#24180;&#24037;&#20316;\&#19978;&#25253;&#36164;&#26009;\2023&#24180;&#20915;&#31639;&#20844;&#24320;\&#34920;&#26684;.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E:\2024&#24180;&#24037;&#20316;\&#19978;&#25253;&#36164;&#26009;\2023&#24180;&#20915;&#31639;&#20844;&#24320;\&#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800" b="1" i="0" u="none" strike="noStrike" kern="1200" spc="0" baseline="0">
                <a:solidFill>
                  <a:schemeClr val="tx1">
                    <a:lumMod val="65000"/>
                    <a:lumOff val="35000"/>
                  </a:schemeClr>
                </a:solidFill>
                <a:latin typeface="+mj-ea"/>
                <a:ea typeface="+mj-ea"/>
                <a:cs typeface="+mj-ea"/>
                <a:sym typeface="+mj-ea"/>
              </a:defRPr>
            </a:pPr>
            <a:r>
              <a:rPr lang="zh-CN" altLang="en-US" sz="1800" b="1">
                <a:latin typeface="+mj-ea"/>
                <a:ea typeface="+mj-ea"/>
                <a:cs typeface="+mj-ea"/>
                <a:sym typeface="+mj-ea"/>
              </a:rPr>
              <a:t>收入、支出决算总计变动情况</a:t>
            </a:r>
          </a:p>
        </c:rich>
      </c:tx>
      <c:layout>
        <c:manualLayout>
          <c:xMode val="edge"/>
          <c:yMode val="edge"/>
          <c:x val="0.16448304241267278"/>
          <c:y val="1.8298261665141813E-2"/>
        </c:manualLayout>
      </c:layout>
      <c:overlay val="0"/>
      <c:spPr>
        <a:noFill/>
        <a:ln>
          <a:noFill/>
        </a:ln>
        <a:effectLst/>
      </c:spPr>
      <c:txPr>
        <a:bodyPr rot="0" spcFirstLastPara="0" vertOverflow="ellipsis" vert="horz" wrap="square" anchor="ctr" anchorCtr="1"/>
        <a:lstStyle/>
        <a:p>
          <a:pPr algn="ctr" defTabSz="914400">
            <a:defRPr lang="zh-CN" sz="1800" b="1" i="0" u="none" strike="noStrike" kern="1200" spc="0" baseline="0">
              <a:solidFill>
                <a:schemeClr val="tx1">
                  <a:lumMod val="65000"/>
                  <a:lumOff val="35000"/>
                </a:schemeClr>
              </a:solidFill>
              <a:latin typeface="+mj-ea"/>
              <a:ea typeface="+mj-ea"/>
              <a:cs typeface="+mj-ea"/>
              <a:sym typeface="+mj-ea"/>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ltLang="zh-CN"/>
                      <a:t>8830.23</a:t>
                    </a:r>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ltLang="zh-CN"/>
                      <a:t>9626.24</a:t>
                    </a:r>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'[新建 XLS 工作表 (2).xls]Sheet1'!$A$1:$A$2</c:f>
              <c:strCache>
                <c:ptCount val="2"/>
                <c:pt idx="0">
                  <c:v>2023年</c:v>
                </c:pt>
                <c:pt idx="1">
                  <c:v>2024年</c:v>
                </c:pt>
              </c:strCache>
            </c:strRef>
          </c:cat>
          <c:val>
            <c:numRef>
              <c:f>'[新建 XLS 工作表 (2).xls]Sheet1'!$B$1:$B$2</c:f>
              <c:numCache>
                <c:formatCode>General</c:formatCode>
                <c:ptCount val="2"/>
                <c:pt idx="0">
                  <c:v>8830.23</c:v>
                </c:pt>
                <c:pt idx="1">
                  <c:v>9626.24</c:v>
                </c:pt>
              </c:numCache>
            </c:numRef>
          </c:val>
        </c:ser>
        <c:dLbls>
          <c:showLegendKey val="0"/>
          <c:showVal val="1"/>
          <c:showCatName val="0"/>
          <c:showSerName val="0"/>
          <c:showPercent val="0"/>
          <c:showBubbleSize val="0"/>
        </c:dLbls>
        <c:gapWidth val="219"/>
        <c:overlap val="-27"/>
        <c:axId val="528782912"/>
        <c:axId val="528783304"/>
      </c:barChart>
      <c:catAx>
        <c:axId val="5287829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8783304"/>
        <c:crosses val="autoZero"/>
        <c:auto val="1"/>
        <c:lblAlgn val="ctr"/>
        <c:lblOffset val="100"/>
        <c:noMultiLvlLbl val="0"/>
      </c:catAx>
      <c:valAx>
        <c:axId val="528783304"/>
        <c:scaling>
          <c:orientation val="minMax"/>
          <c:max val="10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8782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800" b="1" i="0" baseline="0">
                <a:effectLst/>
              </a:rPr>
              <a:t>收入决算结构图</a:t>
            </a:r>
            <a:endParaRPr lang="zh-CN" altLang="zh-CN">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3.6737314085739228E-2"/>
                  <c:y val="6.342957130358705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0%</c:formatCode>
                <c:ptCount val="3"/>
                <c:pt idx="0" formatCode="0.00%">
                  <c:v>0.98070000000000002</c:v>
                </c:pt>
                <c:pt idx="1">
                  <c:v>0.01</c:v>
                </c:pt>
                <c:pt idx="2" formatCode="0.00%">
                  <c:v>9.2999999999999992E-3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0" i="0" u="none" strike="noStrike" kern="1200" spc="0" baseline="0">
                <a:solidFill>
                  <a:schemeClr val="tx1">
                    <a:lumMod val="65000"/>
                    <a:lumOff val="35000"/>
                  </a:schemeClr>
                </a:solidFill>
                <a:latin typeface="+mn-lt"/>
                <a:ea typeface="+mn-ea"/>
                <a:cs typeface="+mn-cs"/>
              </a:defRPr>
            </a:pPr>
            <a:r>
              <a:rPr lang="en-US" altLang="zh-CN" sz="1800" b="1"/>
              <a:t>2024</a:t>
            </a:r>
            <a:r>
              <a:rPr lang="zh-CN" altLang="en-US" sz="1800" b="1"/>
              <a:t>年度支出总计数结构图</a:t>
            </a:r>
          </a:p>
        </c:rich>
      </c:tx>
      <c:overlay val="0"/>
      <c:spPr>
        <a:noFill/>
        <a:ln>
          <a:noFill/>
        </a:ln>
        <a:effectLst/>
      </c:spPr>
      <c:txPr>
        <a:bodyPr rot="0" spcFirstLastPara="0" vertOverflow="ellipsis" vert="horz" wrap="square" anchor="ctr" anchorCtr="1"/>
        <a:lstStyle/>
        <a:p>
          <a:pPr defTabSz="914400">
            <a:defRPr lang="zh-CN" sz="18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tx>
                <c:rich>
                  <a:bodyPr/>
                  <a:lstStyle/>
                  <a:p>
                    <a:r>
                      <a:rPr lang="en-US" altLang="zh-CN"/>
                      <a:t>69.23%</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ltLang="zh-CN"/>
                      <a:t>30.77%</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'[新建 XLS 工作表 (2).xls]Sheet1'!$A$1:$A$2</c:f>
              <c:strCache>
                <c:ptCount val="2"/>
                <c:pt idx="0">
                  <c:v>基本支出</c:v>
                </c:pt>
                <c:pt idx="1">
                  <c:v>项目支出</c:v>
                </c:pt>
              </c:strCache>
            </c:strRef>
          </c:cat>
          <c:val>
            <c:numRef>
              <c:f>'[新建 XLS 工作表 (2).xls]Sheet1'!$B$1:$B$2</c:f>
              <c:numCache>
                <c:formatCode>0.00%</c:formatCode>
                <c:ptCount val="2"/>
                <c:pt idx="0">
                  <c:v>0.68240000000000001</c:v>
                </c:pt>
                <c:pt idx="1">
                  <c:v>0.31759999999999999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800" b="1" i="0" u="none" strike="noStrike" kern="1200" spc="0" baseline="0">
                <a:solidFill>
                  <a:schemeClr val="tx1">
                    <a:lumMod val="65000"/>
                    <a:lumOff val="35000"/>
                  </a:schemeClr>
                </a:solidFill>
                <a:latin typeface="+mj-ea"/>
                <a:ea typeface="+mj-ea"/>
                <a:cs typeface="+mj-ea"/>
                <a:sym typeface="+mj-ea"/>
              </a:defRPr>
            </a:pPr>
            <a:r>
              <a:rPr lang="zh-CN" altLang="en-US" sz="1800" b="1">
                <a:latin typeface="+mj-ea"/>
                <a:ea typeface="+mj-ea"/>
                <a:cs typeface="+mj-ea"/>
                <a:sym typeface="+mj-ea"/>
              </a:rPr>
              <a:t>财政拨款收支决算总计变动情况</a:t>
            </a:r>
          </a:p>
        </c:rich>
      </c:tx>
      <c:layout>
        <c:manualLayout>
          <c:xMode val="edge"/>
          <c:yMode val="edge"/>
          <c:x val="0.16448304241267278"/>
          <c:y val="1.8298261665141813E-2"/>
        </c:manualLayout>
      </c:layout>
      <c:overlay val="0"/>
      <c:spPr>
        <a:noFill/>
        <a:ln>
          <a:noFill/>
        </a:ln>
        <a:effectLst/>
      </c:spPr>
      <c:txPr>
        <a:bodyPr rot="0" spcFirstLastPara="0" vertOverflow="ellipsis" vert="horz" wrap="square" anchor="ctr" anchorCtr="1"/>
        <a:lstStyle/>
        <a:p>
          <a:pPr algn="ctr" defTabSz="914400">
            <a:defRPr lang="zh-CN" sz="1800" b="1" i="0" u="none" strike="noStrike" kern="1200" spc="0" baseline="0">
              <a:solidFill>
                <a:schemeClr val="tx1">
                  <a:lumMod val="65000"/>
                  <a:lumOff val="35000"/>
                </a:schemeClr>
              </a:solidFill>
              <a:latin typeface="+mj-ea"/>
              <a:ea typeface="+mj-ea"/>
              <a:cs typeface="+mj-ea"/>
              <a:sym typeface="+mj-ea"/>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ltLang="zh-CN"/>
                      <a:t>8739.87</a:t>
                    </a:r>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ltLang="zh-CN"/>
                      <a:t>9535.94</a:t>
                    </a:r>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'[新建 XLS 工作表 (2).xls]Sheet1'!$A$1:$A$2</c:f>
              <c:strCache>
                <c:ptCount val="2"/>
                <c:pt idx="0">
                  <c:v>2023年</c:v>
                </c:pt>
                <c:pt idx="1">
                  <c:v>2024年</c:v>
                </c:pt>
              </c:strCache>
            </c:strRef>
          </c:cat>
          <c:val>
            <c:numRef>
              <c:f>'[新建 XLS 工作表 (2).xls]Sheet1'!$B$1:$B$2</c:f>
              <c:numCache>
                <c:formatCode>General</c:formatCode>
                <c:ptCount val="2"/>
                <c:pt idx="0">
                  <c:v>8830.23</c:v>
                </c:pt>
                <c:pt idx="1">
                  <c:v>9626.24</c:v>
                </c:pt>
              </c:numCache>
            </c:numRef>
          </c:val>
        </c:ser>
        <c:dLbls>
          <c:showLegendKey val="0"/>
          <c:showVal val="1"/>
          <c:showCatName val="0"/>
          <c:showSerName val="0"/>
          <c:showPercent val="0"/>
          <c:showBubbleSize val="0"/>
        </c:dLbls>
        <c:gapWidth val="219"/>
        <c:overlap val="-27"/>
        <c:axId val="528785264"/>
        <c:axId val="526541696"/>
      </c:barChart>
      <c:catAx>
        <c:axId val="5287852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6541696"/>
        <c:crosses val="autoZero"/>
        <c:auto val="1"/>
        <c:lblAlgn val="ctr"/>
        <c:lblOffset val="100"/>
        <c:noMultiLvlLbl val="0"/>
      </c:catAx>
      <c:valAx>
        <c:axId val="526541696"/>
        <c:scaling>
          <c:orientation val="minMax"/>
          <c:max val="10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8785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800" b="1" i="0" u="none" strike="noStrike" kern="1200" spc="0" baseline="0">
                <a:solidFill>
                  <a:schemeClr val="tx1">
                    <a:lumMod val="65000"/>
                    <a:lumOff val="35000"/>
                  </a:schemeClr>
                </a:solidFill>
                <a:latin typeface="+mj-ea"/>
                <a:ea typeface="+mj-ea"/>
                <a:cs typeface="+mj-ea"/>
                <a:sym typeface="+mj-ea"/>
              </a:defRPr>
            </a:pPr>
            <a:r>
              <a:rPr lang="zh-CN" altLang="en-US" sz="1800" b="1">
                <a:latin typeface="+mj-ea"/>
                <a:ea typeface="+mj-ea"/>
                <a:cs typeface="+mj-ea"/>
                <a:sym typeface="+mj-ea"/>
              </a:rPr>
              <a:t>一般公共预算财政拨款支出决算变动情况</a:t>
            </a:r>
          </a:p>
        </c:rich>
      </c:tx>
      <c:layout>
        <c:manualLayout>
          <c:xMode val="edge"/>
          <c:yMode val="edge"/>
          <c:x val="0.10634353515007242"/>
          <c:y val="1.3723696248856358E-2"/>
        </c:manualLayout>
      </c:layout>
      <c:overlay val="0"/>
      <c:spPr>
        <a:noFill/>
        <a:ln>
          <a:noFill/>
        </a:ln>
        <a:effectLst/>
      </c:spPr>
      <c:txPr>
        <a:bodyPr rot="0" spcFirstLastPara="0" vertOverflow="ellipsis" vert="horz" wrap="square" anchor="ctr" anchorCtr="1"/>
        <a:lstStyle/>
        <a:p>
          <a:pPr algn="ctr" defTabSz="914400">
            <a:defRPr lang="zh-CN" sz="1800" b="1" i="0" u="none" strike="noStrike" kern="1200" spc="0" baseline="0">
              <a:solidFill>
                <a:schemeClr val="tx1">
                  <a:lumMod val="65000"/>
                  <a:lumOff val="35000"/>
                </a:schemeClr>
              </a:solidFill>
              <a:latin typeface="+mj-ea"/>
              <a:ea typeface="+mj-ea"/>
              <a:cs typeface="+mj-ea"/>
              <a:sym typeface="+mj-ea"/>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ltLang="zh-CN"/>
                      <a:t>8739.87</a:t>
                    </a:r>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ltLang="zh-CN"/>
                      <a:t>9439.64</a:t>
                    </a:r>
                    <a:r>
                      <a:rPr lang="zh-CN" altLang="en-US"/>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'[新建 XLS 工作表 (2).xls]Sheet1'!$A$1:$A$2</c:f>
              <c:strCache>
                <c:ptCount val="2"/>
                <c:pt idx="0">
                  <c:v>2023年</c:v>
                </c:pt>
                <c:pt idx="1">
                  <c:v>2024年</c:v>
                </c:pt>
              </c:strCache>
            </c:strRef>
          </c:cat>
          <c:val>
            <c:numRef>
              <c:f>'[新建 XLS 工作表 (2).xls]Sheet1'!$B$1:$B$2</c:f>
              <c:numCache>
                <c:formatCode>General</c:formatCode>
                <c:ptCount val="2"/>
                <c:pt idx="0">
                  <c:v>8830.23</c:v>
                </c:pt>
                <c:pt idx="1">
                  <c:v>9626.24</c:v>
                </c:pt>
              </c:numCache>
            </c:numRef>
          </c:val>
        </c:ser>
        <c:dLbls>
          <c:showLegendKey val="0"/>
          <c:showVal val="1"/>
          <c:showCatName val="0"/>
          <c:showSerName val="0"/>
          <c:showPercent val="0"/>
          <c:showBubbleSize val="0"/>
        </c:dLbls>
        <c:gapWidth val="219"/>
        <c:overlap val="-27"/>
        <c:axId val="526542872"/>
        <c:axId val="526544440"/>
      </c:barChart>
      <c:catAx>
        <c:axId val="5265428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6544440"/>
        <c:crosses val="autoZero"/>
        <c:auto val="1"/>
        <c:lblAlgn val="ctr"/>
        <c:lblOffset val="100"/>
        <c:noMultiLvlLbl val="0"/>
      </c:catAx>
      <c:valAx>
        <c:axId val="526544440"/>
        <c:scaling>
          <c:orientation val="minMax"/>
          <c:max val="10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6542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rPr>
              <a:t>一般公共预算财政拨款支出决算结构</a:t>
            </a:r>
            <a:r>
              <a:rPr lang="zh-CN" altLang="en-US" sz="1400" b="1" i="0" u="none" strike="noStrike" baseline="0">
                <a:effectLst/>
              </a:rPr>
              <a:t>图</a:t>
            </a:r>
            <a:endParaRPr lang="zh-CN" alt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tx>
                <c:rich>
                  <a:bodyPr/>
                  <a:lstStyle/>
                  <a:p>
                    <a:r>
                      <a:rPr lang="en-US" altLang="zh-CN"/>
                      <a:t>82.86%</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ltLang="zh-CN"/>
                      <a:t>9.57%</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ltLang="zh-CN"/>
                      <a:t>2.67%</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ltLang="zh-CN"/>
                      <a:t>1.06%</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ltLang="zh-CN"/>
                      <a:t>3.84%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Sheet1!$A$3:$A$7</c:f>
              <c:strCache>
                <c:ptCount val="5"/>
                <c:pt idx="0">
                  <c:v>公共安全支出</c:v>
                </c:pt>
                <c:pt idx="1">
                  <c:v>社会保障和就业支出</c:v>
                </c:pt>
                <c:pt idx="2">
                  <c:v>卫生健康支出</c:v>
                </c:pt>
                <c:pt idx="3">
                  <c:v>城乡社区支出</c:v>
                </c:pt>
                <c:pt idx="4">
                  <c:v>住房保障支出</c:v>
                </c:pt>
              </c:strCache>
            </c:strRef>
          </c:cat>
          <c:val>
            <c:numRef>
              <c:f>Sheet1!$B$3:$B$7</c:f>
              <c:numCache>
                <c:formatCode>0.00%</c:formatCode>
                <c:ptCount val="5"/>
                <c:pt idx="0">
                  <c:v>0.82150000000000001</c:v>
                </c:pt>
                <c:pt idx="1">
                  <c:v>0.1002</c:v>
                </c:pt>
                <c:pt idx="2">
                  <c:v>3.3099999999999997E-2</c:v>
                </c:pt>
                <c:pt idx="3">
                  <c:v>3.3999999999999998E-3</c:v>
                </c:pt>
                <c:pt idx="4">
                  <c:v>4.1799999999999997E-2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rPr>
              <a:t>“三公”经费财政拨款支出结构</a:t>
            </a:r>
            <a:endParaRPr lang="zh-CN" alt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tx>
                <c:rich>
                  <a:bodyPr/>
                  <a:lstStyle/>
                  <a:p>
                    <a:r>
                      <a:rPr lang="en-US" altLang="zh-CN"/>
                      <a:t>99.89%</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ltLang="zh-CN"/>
                      <a:t>0.11%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Sheet1!$A$3:$A$4</c:f>
              <c:strCache>
                <c:ptCount val="2"/>
                <c:pt idx="0">
                  <c:v>公务用车购置及运行维护费</c:v>
                </c:pt>
                <c:pt idx="1">
                  <c:v>公务接待费</c:v>
                </c:pt>
              </c:strCache>
            </c:strRef>
          </c:cat>
          <c:val>
            <c:numRef>
              <c:f>Sheet1!$B$3:$B$4</c:f>
              <c:numCache>
                <c:formatCode>0.00%</c:formatCode>
                <c:ptCount val="2"/>
                <c:pt idx="0">
                  <c:v>0.98839999999999995</c:v>
                </c:pt>
                <c:pt idx="1">
                  <c:v>1.1599999999999999E-2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F5500-0C9A-4AFF-9BC9-38E7056B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19</Pages>
  <Words>1152</Words>
  <Characters>6572</Characters>
  <Application>Microsoft Office Word</Application>
  <DocSecurity>0</DocSecurity>
  <Lines>54</Lines>
  <Paragraphs>15</Paragraphs>
  <ScaleCrop>false</ScaleCrop>
  <Company>四川省财政厅</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China</cp:lastModifiedBy>
  <cp:revision>208</cp:revision>
  <cp:lastPrinted>2025-09-08T02:29:00Z</cp:lastPrinted>
  <dcterms:created xsi:type="dcterms:W3CDTF">2020-08-09T09:49:00Z</dcterms:created>
  <dcterms:modified xsi:type="dcterms:W3CDTF">2025-09-11T01:04:00Z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