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8FB" w:rsidRDefault="004C38FB">
      <w:pPr>
        <w:spacing w:line="600" w:lineRule="exact"/>
        <w:jc w:val="center"/>
        <w:outlineLvl w:val="0"/>
        <w:rPr>
          <w:rFonts w:ascii="方正小标宋简体" w:eastAsia="方正小标宋简体" w:hAnsi="宋体"/>
          <w:color w:val="000000"/>
          <w:sz w:val="72"/>
          <w:szCs w:val="72"/>
        </w:rPr>
      </w:pPr>
      <w:bookmarkStart w:id="0" w:name="_Toc15306267"/>
    </w:p>
    <w:p w:rsidR="004C38FB" w:rsidRDefault="004C38FB">
      <w:pPr>
        <w:spacing w:line="600" w:lineRule="exact"/>
        <w:jc w:val="center"/>
        <w:outlineLvl w:val="0"/>
        <w:rPr>
          <w:rFonts w:ascii="方正小标宋简体" w:eastAsia="方正小标宋简体" w:hAnsi="宋体"/>
          <w:color w:val="000000"/>
          <w:sz w:val="72"/>
          <w:szCs w:val="72"/>
        </w:rPr>
      </w:pPr>
    </w:p>
    <w:p w:rsidR="004C38FB" w:rsidRDefault="004C38FB">
      <w:pPr>
        <w:spacing w:line="600" w:lineRule="exact"/>
        <w:jc w:val="center"/>
        <w:outlineLvl w:val="0"/>
        <w:rPr>
          <w:rFonts w:ascii="方正小标宋简体" w:eastAsia="方正小标宋简体" w:hAnsi="宋体"/>
          <w:color w:val="000000"/>
          <w:sz w:val="72"/>
          <w:szCs w:val="72"/>
        </w:rPr>
      </w:pPr>
    </w:p>
    <w:p w:rsidR="004C38FB" w:rsidRDefault="004C38FB">
      <w:pPr>
        <w:spacing w:line="600" w:lineRule="exact"/>
        <w:jc w:val="center"/>
        <w:outlineLvl w:val="0"/>
        <w:rPr>
          <w:rFonts w:ascii="方正小标宋简体" w:eastAsia="方正小标宋简体" w:hAnsi="宋体"/>
          <w:color w:val="000000"/>
          <w:sz w:val="72"/>
          <w:szCs w:val="72"/>
        </w:rPr>
      </w:pPr>
    </w:p>
    <w:p w:rsidR="004C38FB" w:rsidRDefault="004C38FB"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7425"/>
      <w:bookmarkStart w:id="3" w:name="_Toc15378441"/>
      <w:bookmarkStart w:id="4" w:name="_Toc15396475"/>
      <w:bookmarkStart w:id="5" w:name="_Toc15396597"/>
      <w:r w:rsidRPr="00954C49">
        <w:rPr>
          <w:rFonts w:ascii="黑体" w:eastAsia="黑体" w:hAnsi="黑体" w:cs="黑体"/>
          <w:color w:val="000000"/>
          <w:sz w:val="72"/>
          <w:szCs w:val="72"/>
        </w:rPr>
        <w:t>2018</w:t>
      </w:r>
      <w:r w:rsidRPr="00DC7CBA">
        <w:rPr>
          <w:rFonts w:ascii="方正小标宋简体" w:eastAsia="方正小标宋简体" w:hAnsi="宋体" w:cs="方正小标宋简体" w:hint="eastAsia"/>
          <w:color w:val="000000"/>
          <w:sz w:val="72"/>
          <w:szCs w:val="72"/>
        </w:rPr>
        <w:t>年</w:t>
      </w:r>
      <w:r>
        <w:rPr>
          <w:rFonts w:ascii="方正小标宋简体" w:eastAsia="方正小标宋简体" w:hAnsi="宋体" w:cs="方正小标宋简体" w:hint="eastAsia"/>
          <w:color w:val="000000"/>
          <w:sz w:val="72"/>
          <w:szCs w:val="72"/>
        </w:rPr>
        <w:t>度</w:t>
      </w:r>
      <w:bookmarkEnd w:id="1"/>
      <w:bookmarkEnd w:id="2"/>
      <w:bookmarkEnd w:id="3"/>
      <w:bookmarkEnd w:id="4"/>
      <w:bookmarkEnd w:id="5"/>
    </w:p>
    <w:p w:rsidR="004C38FB" w:rsidRDefault="004C38FB" w:rsidP="00DC7CBA">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77426"/>
      <w:bookmarkStart w:id="8" w:name="_Toc15378442"/>
      <w:bookmarkStart w:id="9" w:name="_Toc15396476"/>
      <w:bookmarkStart w:id="10" w:name="_Toc15396598"/>
      <w:r w:rsidRPr="00DC7CBA">
        <w:rPr>
          <w:rFonts w:ascii="方正小标宋简体" w:eastAsia="方正小标宋简体" w:hAnsi="宋体" w:cs="方正小标宋简体" w:hint="eastAsia"/>
          <w:color w:val="000000"/>
          <w:sz w:val="72"/>
          <w:szCs w:val="72"/>
        </w:rPr>
        <w:t>四川省</w:t>
      </w:r>
      <w:bookmarkStart w:id="11" w:name="_Toc15306268"/>
      <w:bookmarkEnd w:id="0"/>
      <w:r>
        <w:rPr>
          <w:rFonts w:ascii="方正小标宋简体" w:eastAsia="方正小标宋简体" w:hAnsi="宋体" w:cs="方正小标宋简体" w:hint="eastAsia"/>
          <w:color w:val="000000"/>
          <w:sz w:val="72"/>
          <w:szCs w:val="72"/>
        </w:rPr>
        <w:t>攀枝花市人工影响天气办公室</w:t>
      </w:r>
      <w:r w:rsidRPr="00DC7CBA">
        <w:rPr>
          <w:rFonts w:ascii="方正小标宋简体" w:eastAsia="方正小标宋简体" w:hAnsi="宋体" w:cs="方正小标宋简体" w:hint="eastAsia"/>
          <w:color w:val="000000"/>
          <w:sz w:val="72"/>
          <w:szCs w:val="72"/>
        </w:rPr>
        <w:t>部门决算</w:t>
      </w:r>
      <w:bookmarkEnd w:id="6"/>
      <w:bookmarkEnd w:id="7"/>
      <w:bookmarkEnd w:id="8"/>
      <w:bookmarkEnd w:id="9"/>
      <w:bookmarkEnd w:id="10"/>
      <w:bookmarkEnd w:id="11"/>
    </w:p>
    <w:p w:rsidR="004C38FB" w:rsidRPr="00C5751C" w:rsidRDefault="004C38FB" w:rsidP="00DC7CBA">
      <w:pPr>
        <w:adjustRightInd w:val="0"/>
        <w:snapToGrid w:val="0"/>
        <w:spacing w:line="360" w:lineRule="auto"/>
        <w:jc w:val="center"/>
        <w:outlineLvl w:val="0"/>
        <w:rPr>
          <w:rFonts w:ascii="方正小标宋简体" w:eastAsia="方正小标宋简体" w:hAnsi="宋体"/>
          <w:color w:val="000000"/>
          <w:sz w:val="52"/>
          <w:szCs w:val="52"/>
        </w:rPr>
      </w:pPr>
    </w:p>
    <w:p w:rsidR="004C38FB" w:rsidRDefault="004C38FB" w:rsidP="00FD3CC1">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sidRPr="00FD3CC1">
        <w:rPr>
          <w:rFonts w:ascii="黑体" w:eastAsia="黑体" w:hAnsi="黑体" w:cs="黑体" w:hint="eastAsia"/>
          <w:color w:val="000000"/>
          <w:sz w:val="48"/>
          <w:szCs w:val="48"/>
        </w:rPr>
        <w:t>目录</w:t>
      </w:r>
    </w:p>
    <w:p w:rsidR="004C38FB" w:rsidRPr="00FD3CC1" w:rsidRDefault="004C38FB" w:rsidP="00FD3CC1">
      <w:pPr>
        <w:widowControl/>
        <w:jc w:val="center"/>
        <w:rPr>
          <w:rFonts w:ascii="黑体" w:eastAsia="黑体" w:hAnsi="黑体"/>
          <w:noProof/>
          <w:sz w:val="28"/>
          <w:szCs w:val="28"/>
        </w:rPr>
      </w:pPr>
      <w:r w:rsidRPr="00FD3CC1">
        <w:rPr>
          <w:rFonts w:ascii="黑体" w:eastAsia="黑体" w:hAnsi="黑体" w:cs="黑体"/>
          <w:color w:val="000000"/>
          <w:sz w:val="48"/>
          <w:szCs w:val="48"/>
        </w:rPr>
        <w:fldChar w:fldCharType="begin"/>
      </w:r>
      <w:r w:rsidRPr="00FD3CC1">
        <w:rPr>
          <w:rFonts w:ascii="黑体" w:eastAsia="黑体" w:hAnsi="黑体" w:cs="黑体"/>
          <w:color w:val="000000"/>
          <w:sz w:val="48"/>
          <w:szCs w:val="48"/>
        </w:rPr>
        <w:instrText xml:space="preserve"> TOC \o "1-2" \h \z \u </w:instrText>
      </w:r>
      <w:r w:rsidRPr="00FD3CC1">
        <w:rPr>
          <w:rFonts w:ascii="黑体" w:eastAsia="黑体" w:hAnsi="黑体" w:cs="黑体"/>
          <w:color w:val="000000"/>
          <w:sz w:val="48"/>
          <w:szCs w:val="48"/>
        </w:rPr>
        <w:fldChar w:fldCharType="separate"/>
      </w:r>
    </w:p>
    <w:p w:rsidR="004C38FB" w:rsidRDefault="004C38FB" w:rsidP="003E1310">
      <w:pPr>
        <w:pStyle w:val="TOC1"/>
        <w:rPr>
          <w:rFonts w:cs="Times New Roman"/>
        </w:rPr>
      </w:pPr>
      <w:r w:rsidRPr="003E1310">
        <w:rPr>
          <w:rFonts w:hint="eastAsia"/>
        </w:rPr>
        <w:t>公开时间：</w:t>
      </w:r>
      <w:r w:rsidRPr="003E1310">
        <w:t>2019</w:t>
      </w:r>
      <w:r w:rsidRPr="003E1310">
        <w:rPr>
          <w:rFonts w:hint="eastAsia"/>
        </w:rPr>
        <w:t>年</w:t>
      </w:r>
      <w:r>
        <w:t>9</w:t>
      </w:r>
      <w:r w:rsidRPr="003E1310">
        <w:rPr>
          <w:rFonts w:hint="eastAsia"/>
        </w:rPr>
        <w:t>月</w:t>
      </w:r>
      <w:r>
        <w:t>16</w:t>
      </w:r>
      <w:r w:rsidRPr="003E1310">
        <w:rPr>
          <w:rFonts w:hint="eastAsia"/>
        </w:rPr>
        <w:t>日</w:t>
      </w:r>
    </w:p>
    <w:p w:rsidR="004C38FB" w:rsidRPr="003E1310" w:rsidRDefault="004C38FB" w:rsidP="003E1310"/>
    <w:p w:rsidR="004C38FB" w:rsidRPr="00FD3CC1" w:rsidRDefault="004C38FB" w:rsidP="003E1310">
      <w:pPr>
        <w:pStyle w:val="TOC1"/>
        <w:rPr>
          <w:rFonts w:cs="Times New Roman"/>
        </w:rPr>
      </w:pPr>
      <w:hyperlink w:anchor="_Toc15396599" w:history="1">
        <w:r w:rsidRPr="00FD3CC1">
          <w:rPr>
            <w:rStyle w:val="Hyperlink"/>
            <w:rFonts w:hint="eastAsia"/>
          </w:rPr>
          <w:t>第一部分部门概况</w:t>
        </w:r>
        <w:r w:rsidRPr="00FD3CC1">
          <w:rPr>
            <w:rFonts w:cs="Times New Roman"/>
            <w:webHidden/>
          </w:rPr>
          <w:tab/>
        </w:r>
        <w:r>
          <w:rPr>
            <w:webHidden/>
          </w:rPr>
          <w:t>4</w:t>
        </w:r>
      </w:hyperlink>
    </w:p>
    <w:p w:rsidR="004C38FB" w:rsidRPr="00FD3CC1" w:rsidRDefault="004C38FB" w:rsidP="0055177C">
      <w:pPr>
        <w:pStyle w:val="TOC2"/>
        <w:ind w:left="31680"/>
        <w:rPr>
          <w:rFonts w:cs="Times New Roman"/>
        </w:rPr>
      </w:pPr>
      <w:hyperlink w:anchor="_Toc15396600" w:history="1">
        <w:r w:rsidRPr="00FD3CC1">
          <w:rPr>
            <w:rStyle w:val="Hyperlink"/>
            <w:rFonts w:hint="eastAsia"/>
          </w:rPr>
          <w:t>一、基本职能及主要工作</w:t>
        </w:r>
        <w:r w:rsidRPr="00FD3CC1">
          <w:rPr>
            <w:rFonts w:cs="Times New Roman"/>
            <w:webHidden/>
          </w:rPr>
          <w:tab/>
        </w:r>
        <w:r>
          <w:rPr>
            <w:webHidden/>
          </w:rPr>
          <w:t>4</w:t>
        </w:r>
      </w:hyperlink>
    </w:p>
    <w:p w:rsidR="004C38FB" w:rsidRPr="00FD3CC1" w:rsidRDefault="004C38FB" w:rsidP="0055177C">
      <w:pPr>
        <w:pStyle w:val="TOC2"/>
        <w:ind w:left="31680"/>
        <w:rPr>
          <w:rFonts w:cs="Times New Roman"/>
        </w:rPr>
      </w:pPr>
      <w:hyperlink w:anchor="_Toc15396601" w:history="1">
        <w:r w:rsidRPr="00FD3CC1">
          <w:rPr>
            <w:rStyle w:val="Hyperlink"/>
            <w:rFonts w:hint="eastAsia"/>
          </w:rPr>
          <w:t>二、机构设置</w:t>
        </w:r>
        <w:r w:rsidRPr="00FD3CC1">
          <w:rPr>
            <w:rFonts w:cs="Times New Roman"/>
            <w:webHidden/>
          </w:rPr>
          <w:tab/>
        </w:r>
        <w:r w:rsidRPr="00FD3CC1">
          <w:rPr>
            <w:webHidden/>
          </w:rPr>
          <w:fldChar w:fldCharType="begin"/>
        </w:r>
        <w:r w:rsidRPr="00FD3CC1">
          <w:rPr>
            <w:webHidden/>
          </w:rPr>
          <w:instrText xml:space="preserve"> PAGEREF _Toc15396601 \h </w:instrText>
        </w:r>
        <w:r w:rsidRPr="00FD3CC1">
          <w:rPr>
            <w:rFonts w:cs="Times New Roman"/>
            <w:webHidden/>
          </w:rPr>
        </w:r>
        <w:r w:rsidRPr="00FD3CC1">
          <w:rPr>
            <w:webHidden/>
          </w:rPr>
          <w:fldChar w:fldCharType="separate"/>
        </w:r>
        <w:r>
          <w:rPr>
            <w:webHidden/>
          </w:rPr>
          <w:t>4</w:t>
        </w:r>
        <w:r w:rsidRPr="00FD3CC1">
          <w:rPr>
            <w:webHidden/>
          </w:rPr>
          <w:fldChar w:fldCharType="end"/>
        </w:r>
      </w:hyperlink>
    </w:p>
    <w:p w:rsidR="004C38FB" w:rsidRPr="00FD3CC1" w:rsidRDefault="004C38FB" w:rsidP="003E1310">
      <w:pPr>
        <w:pStyle w:val="TOC1"/>
        <w:rPr>
          <w:rFonts w:cs="Times New Roman"/>
        </w:rPr>
      </w:pPr>
      <w:hyperlink w:anchor="_Toc15396602" w:history="1">
        <w:r w:rsidRPr="00FD3CC1">
          <w:rPr>
            <w:rStyle w:val="Hyperlink"/>
            <w:rFonts w:hint="eastAsia"/>
          </w:rPr>
          <w:t>第二部分</w:t>
        </w:r>
        <w:r w:rsidRPr="00FD3CC1">
          <w:rPr>
            <w:rStyle w:val="Hyperlink"/>
          </w:rPr>
          <w:t xml:space="preserve"> 2018</w:t>
        </w:r>
        <w:r w:rsidRPr="00FD3CC1">
          <w:rPr>
            <w:rStyle w:val="Hyperlink"/>
            <w:rFonts w:hint="eastAsia"/>
          </w:rPr>
          <w:t>年度部门决算情况说明</w:t>
        </w:r>
        <w:r w:rsidRPr="00FD3CC1">
          <w:rPr>
            <w:rFonts w:cs="Times New Roman"/>
            <w:webHidden/>
          </w:rPr>
          <w:tab/>
        </w:r>
        <w:r w:rsidRPr="00FD3CC1">
          <w:rPr>
            <w:webHidden/>
          </w:rPr>
          <w:fldChar w:fldCharType="begin"/>
        </w:r>
        <w:r w:rsidRPr="00FD3CC1">
          <w:rPr>
            <w:webHidden/>
          </w:rPr>
          <w:instrText xml:space="preserve"> PAGEREF _Toc15396602 \h </w:instrText>
        </w:r>
        <w:r w:rsidRPr="00FD3CC1">
          <w:rPr>
            <w:rFonts w:cs="Times New Roman"/>
            <w:webHidden/>
          </w:rPr>
        </w:r>
        <w:r w:rsidRPr="00FD3CC1">
          <w:rPr>
            <w:webHidden/>
          </w:rPr>
          <w:fldChar w:fldCharType="separate"/>
        </w:r>
        <w:r>
          <w:rPr>
            <w:webHidden/>
          </w:rPr>
          <w:t>4</w:t>
        </w:r>
        <w:r w:rsidRPr="00FD3CC1">
          <w:rPr>
            <w:webHidden/>
          </w:rPr>
          <w:fldChar w:fldCharType="end"/>
        </w:r>
      </w:hyperlink>
    </w:p>
    <w:p w:rsidR="004C38FB" w:rsidRPr="00FD3CC1" w:rsidRDefault="004C38FB" w:rsidP="0055177C">
      <w:pPr>
        <w:pStyle w:val="TOC2"/>
        <w:ind w:left="31680"/>
        <w:rPr>
          <w:rFonts w:cs="Times New Roman"/>
        </w:rPr>
      </w:pPr>
      <w:hyperlink w:anchor="_Toc15396603" w:history="1">
        <w:r w:rsidRPr="00FD3CC1">
          <w:rPr>
            <w:rStyle w:val="Hyperlink"/>
            <w:rFonts w:hint="eastAsia"/>
          </w:rPr>
          <w:t>一、收入支出决算总体情况说明</w:t>
        </w:r>
        <w:r w:rsidRPr="00FD3CC1">
          <w:rPr>
            <w:rFonts w:cs="Times New Roman"/>
            <w:webHidden/>
          </w:rPr>
          <w:tab/>
        </w:r>
        <w:r w:rsidRPr="00FD3CC1">
          <w:rPr>
            <w:webHidden/>
          </w:rPr>
          <w:fldChar w:fldCharType="begin"/>
        </w:r>
        <w:r w:rsidRPr="00FD3CC1">
          <w:rPr>
            <w:webHidden/>
          </w:rPr>
          <w:instrText xml:space="preserve"> PAGEREF _Toc15396603 \h </w:instrText>
        </w:r>
        <w:r w:rsidRPr="00FD3CC1">
          <w:rPr>
            <w:rFonts w:cs="Times New Roman"/>
            <w:webHidden/>
          </w:rPr>
        </w:r>
        <w:r w:rsidRPr="00FD3CC1">
          <w:rPr>
            <w:webHidden/>
          </w:rPr>
          <w:fldChar w:fldCharType="separate"/>
        </w:r>
        <w:r>
          <w:rPr>
            <w:webHidden/>
          </w:rPr>
          <w:t>4</w:t>
        </w:r>
        <w:r w:rsidRPr="00FD3CC1">
          <w:rPr>
            <w:webHidden/>
          </w:rPr>
          <w:fldChar w:fldCharType="end"/>
        </w:r>
      </w:hyperlink>
    </w:p>
    <w:p w:rsidR="004C38FB" w:rsidRPr="00FD3CC1" w:rsidRDefault="004C38FB" w:rsidP="0055177C">
      <w:pPr>
        <w:pStyle w:val="TOC2"/>
        <w:ind w:left="31680"/>
        <w:rPr>
          <w:rFonts w:cs="Times New Roman"/>
        </w:rPr>
      </w:pPr>
      <w:hyperlink w:anchor="_Toc15396604" w:history="1">
        <w:r w:rsidRPr="00FD3CC1">
          <w:rPr>
            <w:rStyle w:val="Hyperlink"/>
            <w:rFonts w:hint="eastAsia"/>
          </w:rPr>
          <w:t>二、收入决算情况说明</w:t>
        </w:r>
        <w:r w:rsidRPr="00FD3CC1">
          <w:rPr>
            <w:rFonts w:cs="Times New Roman"/>
            <w:webHidden/>
          </w:rPr>
          <w:tab/>
        </w:r>
        <w:r>
          <w:rPr>
            <w:webHidden/>
          </w:rPr>
          <w:t>6</w:t>
        </w:r>
      </w:hyperlink>
    </w:p>
    <w:p w:rsidR="004C38FB" w:rsidRPr="00FD3CC1" w:rsidRDefault="004C38FB" w:rsidP="0055177C">
      <w:pPr>
        <w:pStyle w:val="TOC2"/>
        <w:ind w:left="31680"/>
        <w:rPr>
          <w:rFonts w:cs="Times New Roman"/>
        </w:rPr>
      </w:pPr>
      <w:hyperlink w:anchor="_Toc15396605" w:history="1">
        <w:r w:rsidRPr="00FD3CC1">
          <w:rPr>
            <w:rStyle w:val="Hyperlink"/>
            <w:rFonts w:hint="eastAsia"/>
          </w:rPr>
          <w:t>三、支出决算情况说明</w:t>
        </w:r>
        <w:r w:rsidRPr="00FD3CC1">
          <w:rPr>
            <w:rFonts w:cs="Times New Roman"/>
            <w:webHidden/>
          </w:rPr>
          <w:tab/>
        </w:r>
        <w:r>
          <w:rPr>
            <w:webHidden/>
          </w:rPr>
          <w:t>7</w:t>
        </w:r>
      </w:hyperlink>
    </w:p>
    <w:p w:rsidR="004C38FB" w:rsidRPr="00FD3CC1" w:rsidRDefault="004C38FB" w:rsidP="0055177C">
      <w:pPr>
        <w:pStyle w:val="TOC2"/>
        <w:ind w:left="31680"/>
        <w:rPr>
          <w:rFonts w:cs="Times New Roman"/>
        </w:rPr>
      </w:pPr>
      <w:hyperlink w:anchor="_Toc15396606" w:history="1">
        <w:r w:rsidRPr="00FD3CC1">
          <w:rPr>
            <w:rStyle w:val="Hyperlink"/>
            <w:rFonts w:hint="eastAsia"/>
          </w:rPr>
          <w:t>四、财政拨款收入支出决算总体情况说明</w:t>
        </w:r>
        <w:r w:rsidRPr="00FD3CC1">
          <w:rPr>
            <w:rFonts w:cs="Times New Roman"/>
            <w:webHidden/>
          </w:rPr>
          <w:tab/>
        </w:r>
        <w:r>
          <w:rPr>
            <w:webHidden/>
          </w:rPr>
          <w:t>7</w:t>
        </w:r>
      </w:hyperlink>
    </w:p>
    <w:p w:rsidR="004C38FB" w:rsidRPr="00FD3CC1" w:rsidRDefault="004C38FB" w:rsidP="0055177C">
      <w:pPr>
        <w:pStyle w:val="TOC2"/>
        <w:ind w:left="31680"/>
        <w:rPr>
          <w:rFonts w:cs="Times New Roman"/>
        </w:rPr>
      </w:pPr>
      <w:hyperlink w:anchor="_Toc15396607" w:history="1">
        <w:r w:rsidRPr="00FD3CC1">
          <w:rPr>
            <w:rStyle w:val="Hyperlink"/>
            <w:rFonts w:hint="eastAsia"/>
          </w:rPr>
          <w:t>五、一般公共预算财政拨款支出决算情况说明</w:t>
        </w:r>
        <w:r w:rsidRPr="00FD3CC1">
          <w:rPr>
            <w:rFonts w:cs="Times New Roman"/>
            <w:webHidden/>
          </w:rPr>
          <w:tab/>
        </w:r>
        <w:r>
          <w:rPr>
            <w:webHidden/>
          </w:rPr>
          <w:t>8</w:t>
        </w:r>
      </w:hyperlink>
    </w:p>
    <w:p w:rsidR="004C38FB" w:rsidRPr="00FD3CC1" w:rsidRDefault="004C38FB" w:rsidP="0055177C">
      <w:pPr>
        <w:pStyle w:val="TOC2"/>
        <w:ind w:left="31680"/>
        <w:rPr>
          <w:rFonts w:cs="Times New Roman"/>
        </w:rPr>
      </w:pPr>
      <w:hyperlink w:anchor="_Toc15396608" w:history="1">
        <w:r w:rsidRPr="00FD3CC1">
          <w:rPr>
            <w:rStyle w:val="Hyperlink"/>
            <w:rFonts w:hint="eastAsia"/>
          </w:rPr>
          <w:t>六、一般公共预算财政拨款基本支出决算情况说明</w:t>
        </w:r>
        <w:r w:rsidRPr="00FD3CC1">
          <w:rPr>
            <w:rFonts w:cs="Times New Roman"/>
            <w:webHidden/>
          </w:rPr>
          <w:tab/>
        </w:r>
        <w:r>
          <w:rPr>
            <w:webHidden/>
          </w:rPr>
          <w:t>11</w:t>
        </w:r>
      </w:hyperlink>
    </w:p>
    <w:p w:rsidR="004C38FB" w:rsidRPr="00FD3CC1" w:rsidRDefault="004C38FB" w:rsidP="0055177C">
      <w:pPr>
        <w:pStyle w:val="TOC2"/>
        <w:ind w:left="31680"/>
        <w:rPr>
          <w:rFonts w:cs="Times New Roman"/>
        </w:rPr>
      </w:pPr>
      <w:hyperlink w:anchor="_Toc15396609" w:history="1">
        <w:r w:rsidRPr="00FD3CC1">
          <w:rPr>
            <w:rStyle w:val="Hyperlink"/>
            <w:rFonts w:hint="eastAsia"/>
          </w:rPr>
          <w:t>七、“三公”经费财政拨款支出决算情况说明</w:t>
        </w:r>
        <w:r w:rsidRPr="00FD3CC1">
          <w:rPr>
            <w:rFonts w:cs="Times New Roman"/>
            <w:webHidden/>
          </w:rPr>
          <w:tab/>
        </w:r>
        <w:r>
          <w:rPr>
            <w:webHidden/>
          </w:rPr>
          <w:t>12</w:t>
        </w:r>
      </w:hyperlink>
    </w:p>
    <w:p w:rsidR="004C38FB" w:rsidRPr="00FD3CC1" w:rsidRDefault="004C38FB" w:rsidP="0055177C">
      <w:pPr>
        <w:pStyle w:val="TOC2"/>
        <w:ind w:left="31680"/>
        <w:rPr>
          <w:rFonts w:cs="Times New Roman"/>
        </w:rPr>
      </w:pPr>
      <w:hyperlink w:anchor="_Toc15396610" w:history="1">
        <w:r w:rsidRPr="00FD3CC1">
          <w:rPr>
            <w:rStyle w:val="Hyperlink"/>
            <w:rFonts w:hint="eastAsia"/>
          </w:rPr>
          <w:t>八、政府性基金预算支出决算情况说明</w:t>
        </w:r>
        <w:r w:rsidRPr="00FD3CC1">
          <w:rPr>
            <w:rFonts w:cs="Times New Roman"/>
            <w:webHidden/>
          </w:rPr>
          <w:tab/>
        </w:r>
        <w:r>
          <w:rPr>
            <w:webHidden/>
          </w:rPr>
          <w:t>14</w:t>
        </w:r>
      </w:hyperlink>
    </w:p>
    <w:p w:rsidR="004C38FB" w:rsidRDefault="004C38FB" w:rsidP="0055177C">
      <w:pPr>
        <w:pStyle w:val="TOC2"/>
        <w:ind w:left="31680"/>
        <w:rPr>
          <w:rFonts w:cs="Times New Roman"/>
        </w:rPr>
      </w:pPr>
      <w:hyperlink w:anchor="_Toc15396611" w:history="1">
        <w:r w:rsidRPr="00FD3CC1">
          <w:rPr>
            <w:rStyle w:val="Hyperlink"/>
            <w:rFonts w:hint="eastAsia"/>
          </w:rPr>
          <w:t>九、</w:t>
        </w:r>
        <w:r w:rsidRPr="00FD3CC1">
          <w:rPr>
            <w:rStyle w:val="Hyperlink"/>
          </w:rPr>
          <w:t xml:space="preserve"> </w:t>
        </w:r>
        <w:r w:rsidRPr="00FD3CC1">
          <w:rPr>
            <w:rStyle w:val="Hyperlink"/>
            <w:rFonts w:hint="eastAsia"/>
          </w:rPr>
          <w:t>国有资本经营预算支出决算情况说明</w:t>
        </w:r>
        <w:r w:rsidRPr="00FD3CC1">
          <w:rPr>
            <w:rFonts w:cs="Times New Roman"/>
            <w:webHidden/>
          </w:rPr>
          <w:tab/>
        </w:r>
        <w:r>
          <w:rPr>
            <w:webHidden/>
          </w:rPr>
          <w:t>14</w:t>
        </w:r>
      </w:hyperlink>
    </w:p>
    <w:p w:rsidR="004C38FB" w:rsidRPr="007A14EA" w:rsidRDefault="004C38FB" w:rsidP="0055177C">
      <w:pPr>
        <w:pStyle w:val="TOC2"/>
        <w:ind w:left="31680"/>
        <w:rPr>
          <w:rStyle w:val="Hyperlink"/>
          <w:rFonts w:cs="Times New Roman"/>
          <w:color w:val="auto"/>
          <w:u w:val="none"/>
        </w:rPr>
      </w:pPr>
      <w:r w:rsidRPr="007A14EA">
        <w:rPr>
          <w:rStyle w:val="Hyperlink"/>
          <w:rFonts w:hint="eastAsia"/>
          <w:color w:val="auto"/>
          <w:u w:val="none"/>
        </w:rPr>
        <w:t>十、预算绩效情况说明</w:t>
      </w:r>
      <w:r w:rsidRPr="007A14EA">
        <w:rPr>
          <w:rStyle w:val="Hyperlink"/>
          <w:rFonts w:cs="Times New Roman"/>
          <w:webHidden/>
          <w:color w:val="auto"/>
          <w:u w:val="none"/>
        </w:rPr>
        <w:tab/>
      </w:r>
      <w:r w:rsidRPr="007A14EA">
        <w:rPr>
          <w:rStyle w:val="Hyperlink"/>
          <w:webHidden/>
          <w:color w:val="auto"/>
          <w:u w:val="none"/>
        </w:rPr>
        <w:fldChar w:fldCharType="begin"/>
      </w:r>
      <w:r w:rsidRPr="007A14EA">
        <w:rPr>
          <w:rStyle w:val="Hyperlink"/>
          <w:webHidden/>
          <w:color w:val="auto"/>
          <w:u w:val="none"/>
        </w:rPr>
        <w:instrText xml:space="preserve"> PAGEREF _Toc15396612 \h </w:instrText>
      </w:r>
      <w:r w:rsidRPr="007A14EA">
        <w:rPr>
          <w:rStyle w:val="Hyperlink"/>
          <w:rFonts w:cs="Times New Roman"/>
          <w:webHidden/>
        </w:rPr>
      </w:r>
      <w:r w:rsidRPr="007A14EA">
        <w:rPr>
          <w:rStyle w:val="Hyperlink"/>
          <w:webHidden/>
          <w:color w:val="auto"/>
          <w:u w:val="none"/>
        </w:rPr>
        <w:fldChar w:fldCharType="separate"/>
      </w:r>
      <w:r>
        <w:rPr>
          <w:rStyle w:val="Hyperlink"/>
          <w:webHidden/>
          <w:color w:val="auto"/>
          <w:u w:val="none"/>
        </w:rPr>
        <w:t>22</w:t>
      </w:r>
      <w:r w:rsidRPr="007A14EA">
        <w:rPr>
          <w:rStyle w:val="Hyperlink"/>
          <w:webHidden/>
          <w:color w:val="auto"/>
          <w:u w:val="none"/>
        </w:rPr>
        <w:fldChar w:fldCharType="end"/>
      </w:r>
    </w:p>
    <w:p w:rsidR="004C38FB" w:rsidRPr="00FD3CC1" w:rsidRDefault="004C38FB" w:rsidP="0055177C">
      <w:pPr>
        <w:pStyle w:val="TOC2"/>
        <w:ind w:left="31680"/>
        <w:rPr>
          <w:rFonts w:cs="Times New Roman"/>
        </w:rPr>
      </w:pPr>
      <w:hyperlink w:anchor="_Toc15396612" w:history="1">
        <w:r w:rsidRPr="00FD3CC1">
          <w:rPr>
            <w:rStyle w:val="Hyperlink"/>
            <w:rFonts w:hint="eastAsia"/>
          </w:rPr>
          <w:t>十一、其他重要事项的情况说明</w:t>
        </w:r>
        <w:r w:rsidRPr="00FD3CC1">
          <w:rPr>
            <w:rFonts w:cs="Times New Roman"/>
            <w:webHidden/>
          </w:rPr>
          <w:tab/>
        </w:r>
        <w:r>
          <w:rPr>
            <w:webHidden/>
          </w:rPr>
          <w:t>22</w:t>
        </w:r>
      </w:hyperlink>
    </w:p>
    <w:p w:rsidR="004C38FB" w:rsidRPr="00FD3CC1" w:rsidRDefault="004C38FB" w:rsidP="003E1310">
      <w:pPr>
        <w:pStyle w:val="TOC1"/>
        <w:rPr>
          <w:rFonts w:cs="Times New Roman"/>
        </w:rPr>
      </w:pPr>
      <w:hyperlink w:anchor="_Toc15396613" w:history="1">
        <w:r w:rsidRPr="00FD3CC1">
          <w:rPr>
            <w:rStyle w:val="Hyperlink"/>
            <w:rFonts w:hint="eastAsia"/>
            <w:kern w:val="44"/>
          </w:rPr>
          <w:t>第三部分</w:t>
        </w:r>
        <w:r w:rsidRPr="00FD3CC1">
          <w:rPr>
            <w:rStyle w:val="Hyperlink"/>
          </w:rPr>
          <w:t xml:space="preserve"> </w:t>
        </w:r>
        <w:r w:rsidRPr="00FD3CC1">
          <w:rPr>
            <w:rStyle w:val="Hyperlink"/>
            <w:rFonts w:hint="eastAsia"/>
          </w:rPr>
          <w:t>名</w:t>
        </w:r>
        <w:r w:rsidRPr="00FD3CC1">
          <w:rPr>
            <w:rStyle w:val="Hyperlink"/>
            <w:rFonts w:hint="eastAsia"/>
            <w:kern w:val="44"/>
          </w:rPr>
          <w:t>词解释</w:t>
        </w:r>
        <w:r w:rsidRPr="00FD3CC1">
          <w:rPr>
            <w:rFonts w:cs="Times New Roman"/>
            <w:webHidden/>
          </w:rPr>
          <w:tab/>
        </w:r>
        <w:r>
          <w:rPr>
            <w:webHidden/>
          </w:rPr>
          <w:t>24</w:t>
        </w:r>
      </w:hyperlink>
    </w:p>
    <w:p w:rsidR="004C38FB" w:rsidRPr="00FD3CC1" w:rsidRDefault="004C38FB" w:rsidP="003E1310">
      <w:pPr>
        <w:pStyle w:val="TOC1"/>
        <w:rPr>
          <w:rFonts w:cs="Times New Roman"/>
        </w:rPr>
      </w:pPr>
      <w:hyperlink w:anchor="_Toc15396614" w:history="1">
        <w:r w:rsidRPr="00FD3CC1">
          <w:rPr>
            <w:rStyle w:val="Hyperlink"/>
            <w:rFonts w:hint="eastAsia"/>
          </w:rPr>
          <w:t>第</w:t>
        </w:r>
        <w:r w:rsidRPr="00FD3CC1">
          <w:rPr>
            <w:rStyle w:val="Hyperlink"/>
            <w:rFonts w:hint="eastAsia"/>
            <w:kern w:val="44"/>
          </w:rPr>
          <w:t>四部分附件</w:t>
        </w:r>
        <w:r w:rsidRPr="00FD3CC1">
          <w:rPr>
            <w:rFonts w:cs="Times New Roman"/>
            <w:webHidden/>
          </w:rPr>
          <w:tab/>
        </w:r>
        <w:r>
          <w:rPr>
            <w:webHidden/>
          </w:rPr>
          <w:t>27</w:t>
        </w:r>
      </w:hyperlink>
    </w:p>
    <w:p w:rsidR="004C38FB" w:rsidRPr="00FD3CC1" w:rsidRDefault="004C38FB" w:rsidP="0055177C">
      <w:pPr>
        <w:pStyle w:val="TOC2"/>
        <w:ind w:left="31680"/>
        <w:rPr>
          <w:rFonts w:cs="Times New Roman"/>
        </w:rPr>
      </w:pPr>
      <w:hyperlink w:anchor="_Toc15396615" w:history="1">
        <w:r w:rsidRPr="00FD3CC1">
          <w:rPr>
            <w:rStyle w:val="Hyperlink"/>
            <w:rFonts w:hint="eastAsia"/>
            <w:kern w:val="44"/>
          </w:rPr>
          <w:t>附件</w:t>
        </w:r>
        <w:r w:rsidRPr="00FD3CC1">
          <w:rPr>
            <w:rStyle w:val="Hyperlink"/>
            <w:kern w:val="44"/>
          </w:rPr>
          <w:t>1</w:t>
        </w:r>
        <w:r w:rsidRPr="00FD3CC1">
          <w:rPr>
            <w:rFonts w:cs="Times New Roman"/>
            <w:webHidden/>
          </w:rPr>
          <w:tab/>
        </w:r>
        <w:r>
          <w:rPr>
            <w:webHidden/>
          </w:rPr>
          <w:t>27</w:t>
        </w:r>
      </w:hyperlink>
    </w:p>
    <w:p w:rsidR="004C38FB" w:rsidRPr="00FD3CC1" w:rsidRDefault="004C38FB" w:rsidP="0055177C">
      <w:pPr>
        <w:pStyle w:val="TOC2"/>
        <w:ind w:left="31680"/>
        <w:rPr>
          <w:rFonts w:cs="Times New Roman"/>
        </w:rPr>
      </w:pPr>
      <w:hyperlink w:anchor="_Toc15396617" w:history="1">
        <w:r w:rsidRPr="00FD3CC1">
          <w:rPr>
            <w:rStyle w:val="Hyperlink"/>
            <w:rFonts w:hint="eastAsia"/>
            <w:kern w:val="44"/>
          </w:rPr>
          <w:t>附件</w:t>
        </w:r>
        <w:r w:rsidRPr="00FD3CC1">
          <w:rPr>
            <w:rStyle w:val="Hyperlink"/>
            <w:kern w:val="44"/>
          </w:rPr>
          <w:t>2</w:t>
        </w:r>
        <w:r w:rsidRPr="00FD3CC1">
          <w:rPr>
            <w:rFonts w:cs="Times New Roman"/>
            <w:webHidden/>
          </w:rPr>
          <w:tab/>
        </w:r>
        <w:r>
          <w:rPr>
            <w:webHidden/>
          </w:rPr>
          <w:t>31</w:t>
        </w:r>
      </w:hyperlink>
    </w:p>
    <w:p w:rsidR="004C38FB" w:rsidRPr="00FD3CC1" w:rsidRDefault="004C38FB" w:rsidP="003E1310">
      <w:pPr>
        <w:pStyle w:val="TOC1"/>
        <w:rPr>
          <w:rFonts w:cs="Times New Roman"/>
        </w:rPr>
      </w:pPr>
      <w:hyperlink w:anchor="_Toc15396618" w:history="1">
        <w:r w:rsidRPr="00FD3CC1">
          <w:rPr>
            <w:rStyle w:val="Hyperlink"/>
            <w:rFonts w:hint="eastAsia"/>
          </w:rPr>
          <w:t>第</w:t>
        </w:r>
        <w:r w:rsidRPr="00FD3CC1">
          <w:rPr>
            <w:rStyle w:val="Hyperlink"/>
            <w:rFonts w:hint="eastAsia"/>
            <w:kern w:val="44"/>
          </w:rPr>
          <w:t>五部分附表</w:t>
        </w:r>
        <w:r w:rsidRPr="00FD3CC1">
          <w:rPr>
            <w:rFonts w:cs="Times New Roman"/>
            <w:webHidden/>
          </w:rPr>
          <w:tab/>
        </w:r>
        <w:r>
          <w:rPr>
            <w:webHidden/>
          </w:rPr>
          <w:t>3</w:t>
        </w:r>
      </w:hyperlink>
      <w:r>
        <w:t>5</w:t>
      </w:r>
    </w:p>
    <w:p w:rsidR="004C38FB" w:rsidRPr="00FD3CC1" w:rsidRDefault="004C38FB" w:rsidP="0055177C">
      <w:pPr>
        <w:pStyle w:val="TOC2"/>
        <w:ind w:left="31680"/>
        <w:rPr>
          <w:rFonts w:cs="Times New Roman"/>
        </w:rPr>
      </w:pPr>
      <w:r w:rsidRPr="00FD3CC1">
        <w:rPr>
          <w:rFonts w:hint="eastAsia"/>
        </w:rPr>
        <w:t>一、</w:t>
      </w:r>
      <w:hyperlink w:anchor="_Toc15396619" w:history="1">
        <w:r w:rsidRPr="00FD3CC1">
          <w:rPr>
            <w:rStyle w:val="Hyperlink"/>
            <w:rFonts w:hint="eastAsia"/>
          </w:rPr>
          <w:t>收入支出决算总表</w:t>
        </w:r>
        <w:r w:rsidRPr="00FD3CC1">
          <w:rPr>
            <w:rFonts w:cs="Times New Roman"/>
            <w:webHidden/>
          </w:rPr>
          <w:tab/>
        </w:r>
        <w:r>
          <w:rPr>
            <w:webHidden/>
          </w:rPr>
          <w:t>3</w:t>
        </w:r>
      </w:hyperlink>
      <w:r>
        <w:t>5</w:t>
      </w:r>
    </w:p>
    <w:p w:rsidR="004C38FB" w:rsidRPr="00FD3CC1" w:rsidRDefault="004C38FB" w:rsidP="0055177C">
      <w:pPr>
        <w:pStyle w:val="TOC2"/>
        <w:ind w:left="31680"/>
        <w:rPr>
          <w:rFonts w:cs="Times New Roman"/>
        </w:rPr>
      </w:pPr>
      <w:r w:rsidRPr="00FD3CC1">
        <w:rPr>
          <w:rFonts w:hint="eastAsia"/>
        </w:rPr>
        <w:t>二、</w:t>
      </w:r>
      <w:hyperlink w:anchor="_Toc15396620" w:history="1">
        <w:r w:rsidRPr="00FD3CC1">
          <w:rPr>
            <w:rStyle w:val="Hyperlink"/>
            <w:rFonts w:hint="eastAsia"/>
          </w:rPr>
          <w:t>收入总表</w:t>
        </w:r>
        <w:r w:rsidRPr="00FD3CC1">
          <w:rPr>
            <w:rFonts w:cs="Times New Roman"/>
            <w:webHidden/>
          </w:rPr>
          <w:tab/>
        </w:r>
        <w:r>
          <w:rPr>
            <w:webHidden/>
          </w:rPr>
          <w:t>3</w:t>
        </w:r>
      </w:hyperlink>
      <w:r>
        <w:t>5</w:t>
      </w:r>
    </w:p>
    <w:p w:rsidR="004C38FB" w:rsidRPr="00FD3CC1" w:rsidRDefault="004C38FB" w:rsidP="0055177C">
      <w:pPr>
        <w:pStyle w:val="TOC2"/>
        <w:ind w:left="31680"/>
        <w:rPr>
          <w:rFonts w:cs="Times New Roman"/>
        </w:rPr>
      </w:pPr>
      <w:r w:rsidRPr="00FD3CC1">
        <w:rPr>
          <w:rFonts w:hint="eastAsia"/>
        </w:rPr>
        <w:t>三、</w:t>
      </w:r>
      <w:hyperlink w:anchor="_Toc15396621" w:history="1">
        <w:r w:rsidRPr="00FD3CC1">
          <w:rPr>
            <w:rStyle w:val="Hyperlink"/>
            <w:rFonts w:hint="eastAsia"/>
          </w:rPr>
          <w:t>支出总表</w:t>
        </w:r>
        <w:r w:rsidRPr="00FD3CC1">
          <w:rPr>
            <w:rFonts w:cs="Times New Roman"/>
            <w:webHidden/>
          </w:rPr>
          <w:tab/>
        </w:r>
        <w:r>
          <w:rPr>
            <w:webHidden/>
          </w:rPr>
          <w:t>3</w:t>
        </w:r>
      </w:hyperlink>
      <w:r>
        <w:t>5</w:t>
      </w:r>
    </w:p>
    <w:p w:rsidR="004C38FB" w:rsidRPr="00FD3CC1" w:rsidRDefault="004C38FB" w:rsidP="0055177C">
      <w:pPr>
        <w:pStyle w:val="TOC2"/>
        <w:ind w:left="31680"/>
        <w:rPr>
          <w:rFonts w:cs="Times New Roman"/>
        </w:rPr>
      </w:pPr>
      <w:r w:rsidRPr="00FD3CC1">
        <w:rPr>
          <w:rFonts w:hint="eastAsia"/>
        </w:rPr>
        <w:t>四、</w:t>
      </w:r>
      <w:hyperlink w:anchor="_Toc15396622" w:history="1">
        <w:r w:rsidRPr="00FD3CC1">
          <w:rPr>
            <w:rStyle w:val="Hyperlink"/>
            <w:rFonts w:hint="eastAsia"/>
          </w:rPr>
          <w:t>财政拨款收入支出决算总表</w:t>
        </w:r>
        <w:r w:rsidRPr="00FD3CC1">
          <w:rPr>
            <w:rFonts w:cs="Times New Roman"/>
            <w:webHidden/>
          </w:rPr>
          <w:tab/>
        </w:r>
        <w:r>
          <w:rPr>
            <w:webHidden/>
          </w:rPr>
          <w:t>35</w:t>
        </w:r>
      </w:hyperlink>
    </w:p>
    <w:p w:rsidR="004C38FB" w:rsidRPr="00FD3CC1" w:rsidRDefault="004C38FB" w:rsidP="0055177C">
      <w:pPr>
        <w:pStyle w:val="TOC2"/>
        <w:ind w:left="31680"/>
        <w:rPr>
          <w:rFonts w:cs="Times New Roman"/>
        </w:rPr>
      </w:pPr>
      <w:r w:rsidRPr="00FD3CC1">
        <w:rPr>
          <w:rFonts w:hint="eastAsia"/>
        </w:rPr>
        <w:t>五、</w:t>
      </w:r>
      <w:hyperlink w:anchor="_Toc15396623" w:history="1">
        <w:r w:rsidRPr="00FD3CC1">
          <w:rPr>
            <w:rFonts w:hint="eastAsia"/>
          </w:rPr>
          <w:t>财政拨款支出决算明细表（政府经济分类科目）</w:t>
        </w:r>
        <w:r w:rsidRPr="00FD3CC1">
          <w:rPr>
            <w:rFonts w:cs="Times New Roman"/>
            <w:webHidden/>
          </w:rPr>
          <w:tab/>
        </w:r>
        <w:r>
          <w:rPr>
            <w:webHidden/>
          </w:rPr>
          <w:t>35</w:t>
        </w:r>
      </w:hyperlink>
    </w:p>
    <w:p w:rsidR="004C38FB" w:rsidRPr="00FD3CC1" w:rsidRDefault="004C38FB" w:rsidP="0055177C">
      <w:pPr>
        <w:pStyle w:val="TOC2"/>
        <w:ind w:left="31680"/>
        <w:rPr>
          <w:rFonts w:cs="Times New Roman"/>
        </w:rPr>
      </w:pPr>
      <w:r w:rsidRPr="00FD3CC1">
        <w:rPr>
          <w:rFonts w:hint="eastAsia"/>
        </w:rPr>
        <w:t>六、</w:t>
      </w:r>
      <w:hyperlink w:anchor="_Toc15396624" w:history="1">
        <w:r w:rsidRPr="00FD3CC1">
          <w:rPr>
            <w:rStyle w:val="Hyperlink"/>
            <w:rFonts w:hint="eastAsia"/>
          </w:rPr>
          <w:t>一般公共预算财政拨款支出决算表</w:t>
        </w:r>
        <w:r w:rsidRPr="00FD3CC1">
          <w:rPr>
            <w:rFonts w:cs="Times New Roman"/>
            <w:webHidden/>
          </w:rPr>
          <w:tab/>
        </w:r>
        <w:r>
          <w:rPr>
            <w:webHidden/>
          </w:rPr>
          <w:t>35</w:t>
        </w:r>
      </w:hyperlink>
    </w:p>
    <w:p w:rsidR="004C38FB" w:rsidRPr="00FD3CC1" w:rsidRDefault="004C38FB" w:rsidP="0055177C">
      <w:pPr>
        <w:pStyle w:val="TOC2"/>
        <w:ind w:left="31680"/>
        <w:rPr>
          <w:rFonts w:cs="Times New Roman"/>
        </w:rPr>
      </w:pPr>
      <w:r w:rsidRPr="00FD3CC1">
        <w:rPr>
          <w:rFonts w:hint="eastAsia"/>
        </w:rPr>
        <w:t>七、</w:t>
      </w:r>
      <w:hyperlink w:anchor="_Toc15396625" w:history="1">
        <w:r w:rsidRPr="00FD3CC1">
          <w:rPr>
            <w:rStyle w:val="Hyperlink"/>
            <w:rFonts w:hint="eastAsia"/>
          </w:rPr>
          <w:t>一般公共预算财政拨款支出决算明细表</w:t>
        </w:r>
        <w:r w:rsidRPr="00FD3CC1">
          <w:rPr>
            <w:rFonts w:cs="Times New Roman"/>
            <w:webHidden/>
          </w:rPr>
          <w:tab/>
        </w:r>
        <w:r>
          <w:rPr>
            <w:webHidden/>
          </w:rPr>
          <w:t>35</w:t>
        </w:r>
      </w:hyperlink>
    </w:p>
    <w:p w:rsidR="004C38FB" w:rsidRPr="00FD3CC1" w:rsidRDefault="004C38FB" w:rsidP="0055177C">
      <w:pPr>
        <w:pStyle w:val="TOC2"/>
        <w:ind w:left="31680"/>
        <w:rPr>
          <w:rFonts w:cs="Times New Roman"/>
        </w:rPr>
      </w:pPr>
      <w:r w:rsidRPr="00FD3CC1">
        <w:rPr>
          <w:rFonts w:hint="eastAsia"/>
        </w:rPr>
        <w:t>八、</w:t>
      </w:r>
      <w:hyperlink w:anchor="_Toc15396626" w:history="1">
        <w:r w:rsidRPr="00FD3CC1">
          <w:rPr>
            <w:rStyle w:val="Hyperlink"/>
            <w:rFonts w:hint="eastAsia"/>
          </w:rPr>
          <w:t>一般公共预算财政拨款基本支出决算表</w:t>
        </w:r>
        <w:r w:rsidRPr="00FD3CC1">
          <w:rPr>
            <w:rFonts w:cs="Times New Roman"/>
            <w:webHidden/>
          </w:rPr>
          <w:tab/>
        </w:r>
        <w:r>
          <w:rPr>
            <w:webHidden/>
          </w:rPr>
          <w:t>35</w:t>
        </w:r>
      </w:hyperlink>
    </w:p>
    <w:p w:rsidR="004C38FB" w:rsidRPr="00FD3CC1" w:rsidRDefault="004C38FB" w:rsidP="0055177C">
      <w:pPr>
        <w:pStyle w:val="TOC2"/>
        <w:ind w:left="31680"/>
        <w:rPr>
          <w:rFonts w:cs="Times New Roman"/>
        </w:rPr>
      </w:pPr>
      <w:r w:rsidRPr="00FD3CC1">
        <w:rPr>
          <w:rFonts w:hint="eastAsia"/>
        </w:rPr>
        <w:t>九、</w:t>
      </w:r>
      <w:hyperlink w:anchor="_Toc15396627" w:history="1">
        <w:r w:rsidRPr="00FD3CC1">
          <w:rPr>
            <w:rStyle w:val="Hyperlink"/>
            <w:rFonts w:hint="eastAsia"/>
          </w:rPr>
          <w:t>一般公共预算财政拨款项目支出决算表</w:t>
        </w:r>
        <w:r w:rsidRPr="00FD3CC1">
          <w:rPr>
            <w:rFonts w:cs="Times New Roman"/>
            <w:webHidden/>
          </w:rPr>
          <w:tab/>
        </w:r>
        <w:r>
          <w:rPr>
            <w:webHidden/>
          </w:rPr>
          <w:t>35</w:t>
        </w:r>
      </w:hyperlink>
    </w:p>
    <w:p w:rsidR="004C38FB" w:rsidRPr="00FD3CC1" w:rsidRDefault="004C38FB" w:rsidP="0055177C">
      <w:pPr>
        <w:pStyle w:val="TOC2"/>
        <w:ind w:left="31680"/>
        <w:rPr>
          <w:rFonts w:cs="Times New Roman"/>
        </w:rPr>
      </w:pPr>
      <w:r w:rsidRPr="00FD3CC1">
        <w:rPr>
          <w:rFonts w:hint="eastAsia"/>
        </w:rPr>
        <w:t>十、</w:t>
      </w:r>
      <w:hyperlink w:anchor="_Toc15396628" w:history="1">
        <w:r w:rsidRPr="00FD3CC1">
          <w:rPr>
            <w:rStyle w:val="Hyperlink"/>
            <w:rFonts w:hint="eastAsia"/>
          </w:rPr>
          <w:t>一般公共预算财政拨款“三公”经费支出决算表</w:t>
        </w:r>
        <w:r w:rsidRPr="00FD3CC1">
          <w:rPr>
            <w:rFonts w:cs="Times New Roman"/>
            <w:webHidden/>
          </w:rPr>
          <w:tab/>
        </w:r>
        <w:r>
          <w:rPr>
            <w:webHidden/>
          </w:rPr>
          <w:t>35</w:t>
        </w:r>
      </w:hyperlink>
    </w:p>
    <w:p w:rsidR="004C38FB" w:rsidRPr="00FD3CC1" w:rsidRDefault="004C38FB" w:rsidP="0055177C">
      <w:pPr>
        <w:pStyle w:val="TOC2"/>
        <w:ind w:left="31680"/>
        <w:rPr>
          <w:rFonts w:cs="Times New Roman"/>
        </w:rPr>
      </w:pPr>
      <w:r w:rsidRPr="00FD3CC1">
        <w:rPr>
          <w:rFonts w:hint="eastAsia"/>
        </w:rPr>
        <w:t>十一、</w:t>
      </w:r>
      <w:hyperlink w:anchor="_Toc15396629" w:history="1">
        <w:r w:rsidRPr="00FD3CC1">
          <w:rPr>
            <w:rStyle w:val="Hyperlink"/>
            <w:rFonts w:hint="eastAsia"/>
          </w:rPr>
          <w:t>政府性基金预算财政拨款收入支出决算表</w:t>
        </w:r>
        <w:r w:rsidRPr="00FD3CC1">
          <w:rPr>
            <w:rFonts w:cs="Times New Roman"/>
            <w:webHidden/>
          </w:rPr>
          <w:tab/>
        </w:r>
        <w:r>
          <w:rPr>
            <w:webHidden/>
          </w:rPr>
          <w:t>35</w:t>
        </w:r>
      </w:hyperlink>
    </w:p>
    <w:p w:rsidR="004C38FB" w:rsidRPr="00FD3CC1" w:rsidRDefault="004C38FB" w:rsidP="0055177C">
      <w:pPr>
        <w:pStyle w:val="TOC2"/>
        <w:ind w:left="31680"/>
        <w:rPr>
          <w:rFonts w:cs="Times New Roman"/>
        </w:rPr>
      </w:pPr>
      <w:r w:rsidRPr="00FD3CC1">
        <w:rPr>
          <w:rFonts w:hint="eastAsia"/>
        </w:rPr>
        <w:t>十二、</w:t>
      </w:r>
      <w:hyperlink w:anchor="_Toc15396630" w:history="1">
        <w:r w:rsidRPr="00FD3CC1">
          <w:rPr>
            <w:rStyle w:val="Hyperlink"/>
            <w:rFonts w:hint="eastAsia"/>
          </w:rPr>
          <w:t>政府性基金预算财政拨款“三公”经费支出决算表</w:t>
        </w:r>
        <w:r w:rsidRPr="00FD3CC1">
          <w:rPr>
            <w:rFonts w:cs="Times New Roman"/>
            <w:webHidden/>
          </w:rPr>
          <w:tab/>
        </w:r>
        <w:r>
          <w:rPr>
            <w:webHidden/>
          </w:rPr>
          <w:t>35</w:t>
        </w:r>
      </w:hyperlink>
    </w:p>
    <w:p w:rsidR="004C38FB" w:rsidRPr="00FD3CC1" w:rsidRDefault="004C38FB" w:rsidP="0055177C">
      <w:pPr>
        <w:pStyle w:val="TOC2"/>
        <w:ind w:left="31680"/>
        <w:rPr>
          <w:rFonts w:cs="Times New Roman"/>
          <w:sz w:val="24"/>
          <w:szCs w:val="24"/>
        </w:rPr>
      </w:pPr>
      <w:r w:rsidRPr="00FD3CC1">
        <w:rPr>
          <w:rFonts w:hint="eastAsia"/>
        </w:rPr>
        <w:t>十三、</w:t>
      </w:r>
      <w:hyperlink w:anchor="_Toc15396631" w:history="1">
        <w:r w:rsidRPr="00FD3CC1">
          <w:rPr>
            <w:rStyle w:val="Hyperlink"/>
            <w:rFonts w:hint="eastAsia"/>
          </w:rPr>
          <w:t>国有资本经营预算支出决算表</w:t>
        </w:r>
        <w:r w:rsidRPr="00FD3CC1">
          <w:rPr>
            <w:rFonts w:cs="Times New Roman"/>
            <w:webHidden/>
          </w:rPr>
          <w:tab/>
        </w:r>
        <w:r>
          <w:rPr>
            <w:webHidden/>
          </w:rPr>
          <w:t>35</w:t>
        </w:r>
      </w:hyperlink>
    </w:p>
    <w:p w:rsidR="004C38FB" w:rsidRPr="00FD3CC1" w:rsidRDefault="004C38FB" w:rsidP="00DC7CBA">
      <w:pPr>
        <w:widowControl/>
        <w:jc w:val="left"/>
        <w:rPr>
          <w:rFonts w:ascii="仿宋" w:eastAsia="仿宋" w:hAnsi="仿宋"/>
          <w:color w:val="000000"/>
          <w:sz w:val="24"/>
          <w:szCs w:val="24"/>
        </w:rPr>
      </w:pPr>
      <w:r w:rsidRPr="00FD3CC1">
        <w:rPr>
          <w:rFonts w:ascii="黑体" w:eastAsia="黑体" w:hAnsi="黑体" w:cs="黑体"/>
          <w:color w:val="000000"/>
          <w:sz w:val="48"/>
          <w:szCs w:val="48"/>
        </w:rPr>
        <w:fldChar w:fldCharType="end"/>
      </w:r>
    </w:p>
    <w:p w:rsidR="004C38FB" w:rsidRDefault="004C38FB">
      <w:pPr>
        <w:widowControl/>
        <w:jc w:val="left"/>
        <w:rPr>
          <w:rFonts w:ascii="黑体" w:eastAsia="黑体" w:hAnsi="黑体"/>
          <w:kern w:val="44"/>
          <w:sz w:val="44"/>
          <w:szCs w:val="44"/>
        </w:rPr>
      </w:pPr>
      <w:bookmarkStart w:id="12" w:name="_Toc15377196"/>
      <w:bookmarkStart w:id="13" w:name="_Toc15396599"/>
      <w:r>
        <w:rPr>
          <w:rFonts w:ascii="黑体" w:eastAsia="黑体" w:hAnsi="黑体"/>
          <w:b/>
          <w:bCs/>
        </w:rPr>
        <w:br w:type="page"/>
      </w:r>
    </w:p>
    <w:p w:rsidR="004C38FB" w:rsidRPr="00622830" w:rsidRDefault="004C38FB" w:rsidP="00220536">
      <w:pPr>
        <w:pStyle w:val="Heading1"/>
        <w:jc w:val="center"/>
        <w:rPr>
          <w:rStyle w:val="Heading1Char"/>
          <w:rFonts w:ascii="黑体" w:eastAsia="黑体" w:hAnsi="黑体"/>
          <w:b/>
          <w:bCs/>
        </w:rPr>
      </w:pPr>
      <w:r w:rsidRPr="00622830">
        <w:rPr>
          <w:rFonts w:ascii="黑体" w:eastAsia="黑体" w:hAnsi="黑体" w:cs="黑体" w:hint="eastAsia"/>
          <w:b w:val="0"/>
          <w:bCs w:val="0"/>
        </w:rPr>
        <w:t>第一部分</w:t>
      </w:r>
      <w:r w:rsidRPr="00622830">
        <w:rPr>
          <w:rFonts w:ascii="黑体" w:eastAsia="黑体" w:hAnsi="黑体" w:cs="黑体"/>
          <w:b w:val="0"/>
          <w:bCs w:val="0"/>
        </w:rPr>
        <w:t xml:space="preserve"> </w:t>
      </w:r>
      <w:r w:rsidRPr="00622830">
        <w:rPr>
          <w:rStyle w:val="Heading1Char"/>
          <w:rFonts w:ascii="黑体" w:eastAsia="黑体" w:hAnsi="黑体" w:cs="黑体" w:hint="eastAsia"/>
        </w:rPr>
        <w:t>部门概况</w:t>
      </w:r>
      <w:bookmarkEnd w:id="12"/>
      <w:bookmarkEnd w:id="13"/>
    </w:p>
    <w:p w:rsidR="004C38FB" w:rsidRPr="00CE49DA" w:rsidRDefault="004C38FB">
      <w:pPr>
        <w:widowControl/>
        <w:jc w:val="left"/>
        <w:rPr>
          <w:rFonts w:ascii="黑体" w:eastAsia="黑体"/>
          <w:color w:val="000000"/>
          <w:sz w:val="32"/>
          <w:szCs w:val="32"/>
        </w:rPr>
      </w:pPr>
    </w:p>
    <w:p w:rsidR="004C38FB" w:rsidRPr="00CE49DA" w:rsidRDefault="004C38FB" w:rsidP="00971997">
      <w:pPr>
        <w:pStyle w:val="Heading2"/>
        <w:rPr>
          <w:rStyle w:val="Heading2Char"/>
          <w:rFonts w:ascii="仿宋" w:eastAsia="仿宋" w:hAnsi="仿宋" w:cs="Times New Roman"/>
        </w:rPr>
      </w:pPr>
      <w:bookmarkStart w:id="14" w:name="_Toc15377197"/>
      <w:bookmarkStart w:id="15" w:name="_Toc15396600"/>
      <w:r w:rsidRPr="00622830">
        <w:rPr>
          <w:rFonts w:ascii="黑体" w:eastAsia="黑体" w:hAnsi="黑体" w:cs="黑体" w:hint="eastAsia"/>
          <w:b w:val="0"/>
          <w:bCs w:val="0"/>
          <w:color w:val="000000"/>
        </w:rPr>
        <w:t>一、</w:t>
      </w:r>
      <w:r w:rsidRPr="00CE49DA">
        <w:rPr>
          <w:rFonts w:ascii="黑体" w:eastAsia="黑体" w:hAnsi="黑体" w:cs="黑体" w:hint="eastAsia"/>
          <w:b w:val="0"/>
          <w:bCs w:val="0"/>
          <w:color w:val="000000"/>
        </w:rPr>
        <w:t>基</w:t>
      </w:r>
      <w:r w:rsidRPr="00CE49DA">
        <w:rPr>
          <w:rStyle w:val="Heading2Char"/>
          <w:rFonts w:ascii="黑体" w:eastAsia="黑体" w:hAnsi="黑体" w:cs="黑体" w:hint="eastAsia"/>
        </w:rPr>
        <w:t>本职能及主要工作</w:t>
      </w:r>
      <w:bookmarkEnd w:id="14"/>
      <w:bookmarkEnd w:id="15"/>
    </w:p>
    <w:p w:rsidR="004C38FB" w:rsidRDefault="004C38FB" w:rsidP="0055177C">
      <w:pPr>
        <w:pStyle w:val="BodyText"/>
        <w:adjustRightInd w:val="0"/>
        <w:snapToGrid w:val="0"/>
        <w:spacing w:before="93" w:line="600" w:lineRule="exact"/>
        <w:ind w:firstLineChars="210" w:firstLine="31680"/>
        <w:outlineLvl w:val="2"/>
        <w:rPr>
          <w:rFonts w:ascii="仿宋" w:eastAsia="仿宋" w:hAnsi="仿宋" w:cs="Times New Roman"/>
          <w:color w:val="000000"/>
          <w:sz w:val="32"/>
          <w:szCs w:val="32"/>
        </w:rPr>
      </w:pPr>
      <w:bookmarkStart w:id="16" w:name="_Toc15377198"/>
      <w:bookmarkStart w:id="17" w:name="_Toc15378445"/>
      <w:r w:rsidRPr="00CE49DA">
        <w:rPr>
          <w:rFonts w:ascii="仿宋" w:eastAsia="仿宋" w:hAnsi="仿宋" w:cs="仿宋" w:hint="eastAsia"/>
          <w:color w:val="000000"/>
          <w:sz w:val="32"/>
          <w:szCs w:val="32"/>
        </w:rPr>
        <w:t>（一）主要职能。（职能参照省政府批准的三定方案）</w:t>
      </w:r>
      <w:bookmarkEnd w:id="16"/>
      <w:bookmarkEnd w:id="17"/>
    </w:p>
    <w:p w:rsidR="004C38FB" w:rsidRPr="00B86C7E" w:rsidRDefault="004C38FB" w:rsidP="0055177C">
      <w:pPr>
        <w:pStyle w:val="BodyText"/>
        <w:adjustRightInd w:val="0"/>
        <w:snapToGrid w:val="0"/>
        <w:spacing w:before="93" w:line="600" w:lineRule="exact"/>
        <w:ind w:firstLineChars="210" w:firstLine="31680"/>
        <w:rPr>
          <w:rFonts w:ascii="仿宋" w:eastAsia="仿宋" w:hAnsi="仿宋" w:cs="Times New Roman"/>
          <w:color w:val="000000"/>
          <w:sz w:val="32"/>
          <w:szCs w:val="32"/>
        </w:rPr>
      </w:pPr>
      <w:r w:rsidRPr="00B86C7E">
        <w:rPr>
          <w:rFonts w:ascii="仿宋" w:eastAsia="仿宋" w:hAnsi="仿宋" w:cs="仿宋" w:hint="eastAsia"/>
          <w:sz w:val="32"/>
          <w:szCs w:val="32"/>
        </w:rPr>
        <w:t>攀枝花市人工影响天气办公室</w:t>
      </w:r>
      <w:r w:rsidRPr="00B86C7E">
        <w:rPr>
          <w:rFonts w:ascii="仿宋" w:eastAsia="仿宋" w:hAnsi="仿宋" w:cs="仿宋" w:hint="eastAsia"/>
          <w:color w:val="000000"/>
          <w:sz w:val="32"/>
          <w:szCs w:val="32"/>
        </w:rPr>
        <w:t>主要组织实施和指导管理全市人工增雨、人工防雹等工作，为国家建设和社会生活提供人工影响天气服务和人工影响天气作业。</w:t>
      </w:r>
    </w:p>
    <w:p w:rsidR="004C38FB" w:rsidRDefault="004C38FB" w:rsidP="0055177C">
      <w:pPr>
        <w:pStyle w:val="BodyText"/>
        <w:adjustRightInd w:val="0"/>
        <w:snapToGrid w:val="0"/>
        <w:spacing w:before="93" w:line="600" w:lineRule="exact"/>
        <w:ind w:firstLineChars="210" w:firstLine="31680"/>
        <w:outlineLvl w:val="2"/>
        <w:rPr>
          <w:rFonts w:ascii="仿宋" w:eastAsia="仿宋" w:hAnsi="仿宋" w:cs="Times New Roman"/>
          <w:color w:val="000000"/>
          <w:sz w:val="32"/>
          <w:szCs w:val="32"/>
        </w:rPr>
      </w:pPr>
      <w:bookmarkStart w:id="18" w:name="_Toc15377199"/>
      <w:bookmarkStart w:id="19" w:name="_Toc15378446"/>
      <w:r w:rsidRPr="00CE49DA">
        <w:rPr>
          <w:rFonts w:ascii="仿宋" w:eastAsia="仿宋" w:hAnsi="仿宋" w:cs="仿宋" w:hint="eastAsia"/>
          <w:color w:val="000000"/>
          <w:sz w:val="32"/>
          <w:szCs w:val="32"/>
        </w:rPr>
        <w:t>（二）</w:t>
      </w:r>
      <w:r w:rsidRPr="00CE49DA">
        <w:rPr>
          <w:rFonts w:ascii="仿宋" w:eastAsia="仿宋" w:hAnsi="仿宋" w:cs="仿宋"/>
          <w:color w:val="000000"/>
          <w:sz w:val="32"/>
          <w:szCs w:val="32"/>
        </w:rPr>
        <w:t>2018</w:t>
      </w:r>
      <w:r w:rsidRPr="00CE49DA">
        <w:rPr>
          <w:rFonts w:ascii="仿宋" w:eastAsia="仿宋" w:hAnsi="仿宋" w:cs="仿宋" w:hint="eastAsia"/>
          <w:color w:val="000000"/>
          <w:sz w:val="32"/>
          <w:szCs w:val="32"/>
        </w:rPr>
        <w:t>年重点工作完成情况。</w:t>
      </w:r>
      <w:bookmarkEnd w:id="18"/>
      <w:bookmarkEnd w:id="19"/>
    </w:p>
    <w:p w:rsidR="004C38FB" w:rsidRPr="00B86C7E" w:rsidRDefault="004C38FB" w:rsidP="0055177C">
      <w:pPr>
        <w:pStyle w:val="BodyText"/>
        <w:adjustRightInd w:val="0"/>
        <w:snapToGrid w:val="0"/>
        <w:spacing w:before="93" w:line="600" w:lineRule="exact"/>
        <w:ind w:firstLineChars="210" w:firstLine="31680"/>
        <w:rPr>
          <w:rFonts w:ascii="仿宋" w:eastAsia="仿宋" w:hAnsi="仿宋" w:cs="Times New Roman"/>
          <w:color w:val="000000"/>
          <w:sz w:val="32"/>
          <w:szCs w:val="32"/>
        </w:rPr>
      </w:pPr>
      <w:r w:rsidRPr="00B86C7E">
        <w:rPr>
          <w:rFonts w:ascii="仿宋" w:eastAsia="仿宋" w:hAnsi="仿宋" w:cs="仿宋" w:hint="eastAsia"/>
          <w:color w:val="000000"/>
          <w:sz w:val="32"/>
          <w:szCs w:val="32"/>
        </w:rPr>
        <w:t>我单位</w:t>
      </w:r>
      <w:r w:rsidRPr="00B86C7E">
        <w:rPr>
          <w:rFonts w:ascii="仿宋" w:eastAsia="仿宋" w:hAnsi="仿宋" w:cs="仿宋"/>
          <w:color w:val="000000"/>
          <w:sz w:val="32"/>
          <w:szCs w:val="32"/>
        </w:rPr>
        <w:t>2018</w:t>
      </w:r>
      <w:r w:rsidRPr="00B86C7E">
        <w:rPr>
          <w:rFonts w:ascii="仿宋" w:eastAsia="仿宋" w:hAnsi="仿宋" w:cs="仿宋" w:hint="eastAsia"/>
          <w:color w:val="000000"/>
          <w:sz w:val="32"/>
          <w:szCs w:val="32"/>
        </w:rPr>
        <w:t>年完成了在中央电视台</w:t>
      </w:r>
      <w:r w:rsidRPr="00B86C7E">
        <w:rPr>
          <w:rFonts w:ascii="仿宋" w:eastAsia="仿宋" w:hAnsi="仿宋" w:cs="仿宋"/>
          <w:color w:val="000000"/>
          <w:sz w:val="32"/>
          <w:szCs w:val="32"/>
        </w:rPr>
        <w:t>CCTV-1</w:t>
      </w:r>
      <w:r w:rsidRPr="00B86C7E">
        <w:rPr>
          <w:rFonts w:ascii="仿宋" w:eastAsia="仿宋" w:hAnsi="仿宋" w:cs="仿宋" w:hint="eastAsia"/>
          <w:color w:val="000000"/>
          <w:sz w:val="32"/>
          <w:szCs w:val="32"/>
        </w:rPr>
        <w:t>天气预报</w:t>
      </w:r>
      <w:r>
        <w:rPr>
          <w:rFonts w:ascii="仿宋" w:eastAsia="仿宋" w:hAnsi="仿宋" w:cs="仿宋" w:hint="eastAsia"/>
          <w:color w:val="000000"/>
          <w:sz w:val="32"/>
          <w:szCs w:val="32"/>
        </w:rPr>
        <w:t>的全年播出</w:t>
      </w:r>
      <w:r w:rsidRPr="00B86C7E">
        <w:rPr>
          <w:rFonts w:ascii="仿宋" w:eastAsia="仿宋" w:hAnsi="仿宋" w:cs="仿宋" w:hint="eastAsia"/>
          <w:color w:val="000000"/>
          <w:sz w:val="32"/>
          <w:szCs w:val="32"/>
        </w:rPr>
        <w:t>；充分利用气象影视编排经费，在地方电视台每日播报天气预报。</w:t>
      </w:r>
    </w:p>
    <w:p w:rsidR="004C38FB" w:rsidRDefault="004C38FB" w:rsidP="00971997">
      <w:pPr>
        <w:pStyle w:val="Heading2"/>
        <w:rPr>
          <w:rStyle w:val="Heading2Char"/>
          <w:rFonts w:ascii="黑体" w:eastAsia="黑体" w:hAnsi="黑体" w:cs="Times New Roman"/>
        </w:rPr>
      </w:pPr>
      <w:bookmarkStart w:id="20" w:name="_Toc15377200"/>
      <w:bookmarkStart w:id="21" w:name="_Toc15396601"/>
      <w:r w:rsidRPr="00622830">
        <w:rPr>
          <w:rFonts w:ascii="黑体" w:eastAsia="黑体" w:cs="黑体" w:hint="eastAsia"/>
          <w:b w:val="0"/>
          <w:bCs w:val="0"/>
          <w:color w:val="000000"/>
        </w:rPr>
        <w:t>二、</w:t>
      </w:r>
      <w:r w:rsidRPr="00622830">
        <w:rPr>
          <w:rFonts w:ascii="黑体" w:eastAsia="黑体" w:hAnsi="黑体" w:cs="黑体" w:hint="eastAsia"/>
          <w:b w:val="0"/>
          <w:bCs w:val="0"/>
          <w:color w:val="000000"/>
        </w:rPr>
        <w:t>机</w:t>
      </w:r>
      <w:r w:rsidRPr="00622830">
        <w:rPr>
          <w:rStyle w:val="Heading2Char"/>
          <w:rFonts w:ascii="黑体" w:eastAsia="黑体" w:hAnsi="黑体" w:cs="黑体" w:hint="eastAsia"/>
        </w:rPr>
        <w:t>构设置</w:t>
      </w:r>
      <w:bookmarkEnd w:id="20"/>
      <w:bookmarkEnd w:id="21"/>
    </w:p>
    <w:p w:rsidR="004C38FB" w:rsidRPr="00B86C7E" w:rsidRDefault="004C38FB" w:rsidP="0055177C">
      <w:pPr>
        <w:pStyle w:val="BodyText"/>
        <w:adjustRightInd w:val="0"/>
        <w:snapToGrid w:val="0"/>
        <w:spacing w:before="93" w:line="600" w:lineRule="exact"/>
        <w:ind w:firstLineChars="210" w:firstLine="31680"/>
        <w:rPr>
          <w:rFonts w:ascii="仿宋" w:eastAsia="仿宋" w:hAnsi="仿宋" w:cs="Times New Roman"/>
          <w:color w:val="000000"/>
          <w:sz w:val="32"/>
          <w:szCs w:val="32"/>
        </w:rPr>
      </w:pPr>
      <w:r w:rsidRPr="00B86C7E">
        <w:rPr>
          <w:rFonts w:ascii="仿宋" w:eastAsia="仿宋" w:hAnsi="仿宋" w:cs="仿宋" w:hint="eastAsia"/>
          <w:sz w:val="32"/>
          <w:szCs w:val="32"/>
        </w:rPr>
        <w:t>攀枝花市人工影响天气办公室属于一级预算单位，是财政全额拨款事业单位。</w:t>
      </w:r>
      <w:r w:rsidRPr="00B86C7E">
        <w:rPr>
          <w:rFonts w:ascii="仿宋" w:eastAsia="仿宋" w:hAnsi="仿宋" w:cs="仿宋" w:hint="eastAsia"/>
          <w:color w:val="000000"/>
          <w:sz w:val="32"/>
          <w:szCs w:val="32"/>
        </w:rPr>
        <w:t>攀枝花市人工影响天气办公室下属二级单位</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个，其中行政单位</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个，参照公务员法管理的事业单位</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个，其他事业单位</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个。</w:t>
      </w:r>
    </w:p>
    <w:p w:rsidR="004C38FB" w:rsidRPr="005C096C" w:rsidRDefault="004C38FB" w:rsidP="005C096C"/>
    <w:p w:rsidR="004C38FB" w:rsidRPr="005C096C" w:rsidRDefault="004C38FB" w:rsidP="005C096C">
      <w:pPr>
        <w:pStyle w:val="BodyText"/>
        <w:adjustRightInd w:val="0"/>
        <w:snapToGrid w:val="0"/>
        <w:spacing w:before="93" w:line="600" w:lineRule="exact"/>
        <w:ind w:left="672"/>
        <w:outlineLvl w:val="2"/>
        <w:rPr>
          <w:rFonts w:ascii="仿宋" w:eastAsia="仿宋" w:hAnsi="仿宋" w:cs="Times New Roman"/>
          <w:color w:val="000000"/>
          <w:sz w:val="32"/>
          <w:szCs w:val="32"/>
        </w:rPr>
      </w:pPr>
    </w:p>
    <w:p w:rsidR="004C38FB" w:rsidRDefault="004C38FB" w:rsidP="00622830">
      <w:pPr>
        <w:pStyle w:val="Heading1"/>
        <w:ind w:right="440"/>
        <w:jc w:val="right"/>
        <w:rPr>
          <w:rFonts w:ascii="黑体" w:eastAsia="黑体" w:hAnsi="黑体"/>
          <w:b w:val="0"/>
          <w:bCs w:val="0"/>
          <w:color w:val="000000"/>
        </w:rPr>
      </w:pPr>
      <w:bookmarkStart w:id="22" w:name="_Toc15377204"/>
      <w:bookmarkStart w:id="23" w:name="_Toc15396602"/>
    </w:p>
    <w:p w:rsidR="004C38FB" w:rsidRDefault="004C38FB" w:rsidP="00622830">
      <w:pPr>
        <w:pStyle w:val="Heading1"/>
        <w:ind w:right="440"/>
        <w:jc w:val="right"/>
        <w:rPr>
          <w:rStyle w:val="Heading1Char"/>
          <w:rFonts w:ascii="黑体" w:eastAsia="黑体" w:hAnsi="黑体"/>
        </w:rPr>
      </w:pPr>
      <w:r w:rsidRPr="00065F8F">
        <w:rPr>
          <w:rFonts w:ascii="黑体" w:eastAsia="黑体" w:hAnsi="黑体" w:cs="黑体" w:hint="eastAsia"/>
          <w:b w:val="0"/>
          <w:bCs w:val="0"/>
          <w:color w:val="000000"/>
        </w:rPr>
        <w:t>第二部分</w:t>
      </w:r>
      <w:r w:rsidRPr="00065F8F">
        <w:rPr>
          <w:rStyle w:val="Heading1Char"/>
          <w:rFonts w:ascii="黑体" w:eastAsia="黑体" w:hAnsi="黑体" w:cs="黑体"/>
        </w:rPr>
        <w:t>2018</w:t>
      </w:r>
      <w:r w:rsidRPr="00065F8F">
        <w:rPr>
          <w:rStyle w:val="Heading1Char"/>
          <w:rFonts w:ascii="黑体" w:eastAsia="黑体" w:hAnsi="黑体" w:cs="黑体" w:hint="eastAsia"/>
        </w:rPr>
        <w:t>年度部门决算情况说明</w:t>
      </w:r>
      <w:bookmarkEnd w:id="22"/>
      <w:bookmarkEnd w:id="23"/>
    </w:p>
    <w:p w:rsidR="004C38FB" w:rsidRPr="007127B7" w:rsidRDefault="004C38FB" w:rsidP="007127B7"/>
    <w:p w:rsidR="004C38FB" w:rsidRPr="006456A3" w:rsidRDefault="004C38FB" w:rsidP="006456A3">
      <w:pPr>
        <w:pStyle w:val="ListParagraph"/>
        <w:numPr>
          <w:ilvl w:val="0"/>
          <w:numId w:val="2"/>
        </w:numPr>
        <w:spacing w:line="600" w:lineRule="exact"/>
        <w:ind w:left="1360" w:firstLineChars="0"/>
        <w:outlineLvl w:val="1"/>
        <w:rPr>
          <w:rFonts w:ascii="黑体" w:eastAsia="黑体" w:hAnsi="黑体"/>
          <w:color w:val="000000"/>
          <w:sz w:val="32"/>
          <w:szCs w:val="32"/>
        </w:rPr>
      </w:pPr>
      <w:bookmarkStart w:id="24" w:name="_Toc15377205"/>
      <w:bookmarkStart w:id="25" w:name="_Toc15396603"/>
      <w:r w:rsidRPr="006456A3">
        <w:rPr>
          <w:rFonts w:ascii="黑体" w:eastAsia="黑体" w:hAnsi="黑体" w:cs="黑体" w:hint="eastAsia"/>
          <w:color w:val="000000"/>
          <w:sz w:val="32"/>
          <w:szCs w:val="32"/>
        </w:rPr>
        <w:t>收入支出决算总体情况说明</w:t>
      </w:r>
      <w:bookmarkEnd w:id="24"/>
      <w:bookmarkEnd w:id="25"/>
    </w:p>
    <w:p w:rsidR="004C38FB" w:rsidRPr="00B86C7E" w:rsidRDefault="004C38FB" w:rsidP="0055177C">
      <w:pPr>
        <w:spacing w:line="600" w:lineRule="exact"/>
        <w:ind w:firstLineChars="200" w:firstLine="31680"/>
        <w:rPr>
          <w:rFonts w:ascii="仿宋" w:eastAsia="仿宋" w:hAnsi="仿宋"/>
          <w:color w:val="000000"/>
          <w:sz w:val="32"/>
          <w:szCs w:val="32"/>
        </w:rPr>
      </w:pPr>
      <w:r w:rsidRPr="00B86C7E">
        <w:rPr>
          <w:rFonts w:ascii="仿宋" w:eastAsia="仿宋" w:hAnsi="仿宋" w:cs="仿宋"/>
          <w:color w:val="000000"/>
          <w:sz w:val="32"/>
          <w:szCs w:val="32"/>
        </w:rPr>
        <w:t>2018</w:t>
      </w:r>
      <w:r w:rsidRPr="00B86C7E">
        <w:rPr>
          <w:rFonts w:ascii="仿宋" w:eastAsia="仿宋" w:hAnsi="仿宋" w:cs="仿宋" w:hint="eastAsia"/>
          <w:color w:val="000000"/>
          <w:sz w:val="32"/>
          <w:szCs w:val="32"/>
        </w:rPr>
        <w:t>年度收入总计</w:t>
      </w:r>
      <w:r w:rsidRPr="00B86C7E">
        <w:rPr>
          <w:rFonts w:ascii="仿宋" w:eastAsia="仿宋" w:hAnsi="仿宋" w:cs="仿宋"/>
          <w:color w:val="000000"/>
          <w:sz w:val="32"/>
          <w:szCs w:val="32"/>
        </w:rPr>
        <w:t>735.19</w:t>
      </w:r>
      <w:r w:rsidRPr="00B86C7E">
        <w:rPr>
          <w:rFonts w:ascii="仿宋" w:eastAsia="仿宋" w:hAnsi="仿宋" w:cs="仿宋" w:hint="eastAsia"/>
          <w:color w:val="000000"/>
          <w:sz w:val="32"/>
          <w:szCs w:val="32"/>
        </w:rPr>
        <w:t>万元，与</w:t>
      </w:r>
      <w:r w:rsidRPr="00B86C7E">
        <w:rPr>
          <w:rFonts w:ascii="仿宋" w:eastAsia="仿宋" w:hAnsi="仿宋" w:cs="仿宋"/>
          <w:color w:val="000000"/>
          <w:sz w:val="32"/>
          <w:szCs w:val="32"/>
        </w:rPr>
        <w:t>2017</w:t>
      </w:r>
      <w:r w:rsidRPr="00B86C7E">
        <w:rPr>
          <w:rFonts w:ascii="仿宋" w:eastAsia="仿宋" w:hAnsi="仿宋" w:cs="仿宋" w:hint="eastAsia"/>
          <w:color w:val="000000"/>
          <w:sz w:val="32"/>
          <w:szCs w:val="32"/>
        </w:rPr>
        <w:t>年相比，收入总计增加</w:t>
      </w:r>
      <w:r w:rsidRPr="00B86C7E">
        <w:rPr>
          <w:rFonts w:ascii="仿宋" w:eastAsia="仿宋" w:hAnsi="仿宋" w:cs="仿宋"/>
          <w:color w:val="000000"/>
          <w:sz w:val="32"/>
          <w:szCs w:val="32"/>
        </w:rPr>
        <w:t>42.51</w:t>
      </w:r>
      <w:r w:rsidRPr="00B86C7E">
        <w:rPr>
          <w:rFonts w:ascii="仿宋" w:eastAsia="仿宋" w:hAnsi="仿宋" w:cs="仿宋" w:hint="eastAsia"/>
          <w:color w:val="000000"/>
          <w:sz w:val="32"/>
          <w:szCs w:val="32"/>
        </w:rPr>
        <w:t>万元，上升</w:t>
      </w:r>
      <w:r w:rsidRPr="00B86C7E">
        <w:rPr>
          <w:rFonts w:ascii="仿宋" w:eastAsia="仿宋" w:hAnsi="仿宋" w:cs="仿宋"/>
          <w:sz w:val="32"/>
          <w:szCs w:val="32"/>
        </w:rPr>
        <w:t>6.14%</w:t>
      </w:r>
      <w:r w:rsidRPr="00B86C7E">
        <w:rPr>
          <w:rFonts w:ascii="仿宋" w:eastAsia="仿宋" w:hAnsi="仿宋" w:cs="仿宋" w:hint="eastAsia"/>
          <w:sz w:val="32"/>
          <w:szCs w:val="32"/>
        </w:rPr>
        <w:t>。主要变动原因是</w:t>
      </w:r>
      <w:r w:rsidRPr="00B86C7E">
        <w:rPr>
          <w:rFonts w:ascii="仿宋" w:eastAsia="仿宋" w:hAnsi="仿宋" w:cs="仿宋"/>
          <w:sz w:val="32"/>
          <w:szCs w:val="32"/>
        </w:rPr>
        <w:t>2018</w:t>
      </w:r>
      <w:r w:rsidRPr="00B86C7E">
        <w:rPr>
          <w:rFonts w:ascii="仿宋" w:eastAsia="仿宋" w:hAnsi="仿宋" w:cs="仿宋" w:hint="eastAsia"/>
          <w:sz w:val="32"/>
          <w:szCs w:val="32"/>
        </w:rPr>
        <w:t>年增加气象装备保障维护收入</w:t>
      </w:r>
      <w:r w:rsidRPr="00B86C7E">
        <w:rPr>
          <w:rFonts w:ascii="仿宋" w:eastAsia="仿宋" w:hAnsi="仿宋" w:cs="仿宋"/>
          <w:sz w:val="32"/>
          <w:szCs w:val="32"/>
        </w:rPr>
        <w:t>70</w:t>
      </w:r>
      <w:r w:rsidRPr="00B86C7E">
        <w:rPr>
          <w:rFonts w:ascii="仿宋" w:eastAsia="仿宋" w:hAnsi="仿宋" w:cs="仿宋" w:hint="eastAsia"/>
          <w:sz w:val="32"/>
          <w:szCs w:val="32"/>
        </w:rPr>
        <w:t>万元，增加气象事业机构收入</w:t>
      </w:r>
      <w:r w:rsidRPr="00B86C7E">
        <w:rPr>
          <w:rFonts w:ascii="仿宋" w:eastAsia="仿宋" w:hAnsi="仿宋" w:cs="仿宋"/>
          <w:sz w:val="32"/>
          <w:szCs w:val="32"/>
        </w:rPr>
        <w:t>3.9</w:t>
      </w:r>
      <w:r w:rsidRPr="00B86C7E">
        <w:rPr>
          <w:rFonts w:ascii="仿宋" w:eastAsia="仿宋" w:hAnsi="仿宋" w:cs="仿宋" w:hint="eastAsia"/>
          <w:sz w:val="32"/>
          <w:szCs w:val="32"/>
        </w:rPr>
        <w:t>万元，增加其他组织事务支出收入</w:t>
      </w:r>
      <w:r w:rsidRPr="00B86C7E">
        <w:rPr>
          <w:rFonts w:ascii="仿宋" w:eastAsia="仿宋" w:hAnsi="仿宋" w:cs="仿宋"/>
          <w:sz w:val="32"/>
          <w:szCs w:val="32"/>
        </w:rPr>
        <w:t>1.28</w:t>
      </w:r>
      <w:r w:rsidRPr="00B86C7E">
        <w:rPr>
          <w:rFonts w:ascii="仿宋" w:eastAsia="仿宋" w:hAnsi="仿宋" w:cs="仿宋" w:hint="eastAsia"/>
          <w:sz w:val="32"/>
          <w:szCs w:val="32"/>
        </w:rPr>
        <w:t>万元，增加死亡抚恤收入</w:t>
      </w:r>
      <w:r w:rsidRPr="00B86C7E">
        <w:rPr>
          <w:rFonts w:ascii="仿宋" w:eastAsia="仿宋" w:hAnsi="仿宋" w:cs="仿宋"/>
          <w:sz w:val="32"/>
          <w:szCs w:val="32"/>
        </w:rPr>
        <w:t>8.14</w:t>
      </w:r>
      <w:r w:rsidRPr="00B86C7E">
        <w:rPr>
          <w:rFonts w:ascii="仿宋" w:eastAsia="仿宋" w:hAnsi="仿宋" w:cs="仿宋" w:hint="eastAsia"/>
          <w:sz w:val="32"/>
          <w:szCs w:val="32"/>
        </w:rPr>
        <w:t>万元，减少气象服务收入</w:t>
      </w:r>
      <w:r w:rsidRPr="00B86C7E">
        <w:rPr>
          <w:rFonts w:ascii="仿宋" w:eastAsia="仿宋" w:hAnsi="仿宋" w:cs="仿宋"/>
          <w:sz w:val="32"/>
          <w:szCs w:val="32"/>
        </w:rPr>
        <w:t>21</w:t>
      </w:r>
      <w:r w:rsidRPr="00B86C7E">
        <w:rPr>
          <w:rFonts w:ascii="仿宋" w:eastAsia="仿宋" w:hAnsi="仿宋" w:cs="仿宋" w:hint="eastAsia"/>
          <w:sz w:val="32"/>
          <w:szCs w:val="32"/>
        </w:rPr>
        <w:t>万元，减少农业组织化与产业化经营收入</w:t>
      </w:r>
      <w:r w:rsidRPr="00B86C7E">
        <w:rPr>
          <w:rFonts w:ascii="仿宋" w:eastAsia="仿宋" w:hAnsi="仿宋" w:cs="仿宋"/>
          <w:sz w:val="32"/>
          <w:szCs w:val="32"/>
        </w:rPr>
        <w:t>20</w:t>
      </w:r>
      <w:r w:rsidRPr="00B86C7E">
        <w:rPr>
          <w:rFonts w:ascii="仿宋" w:eastAsia="仿宋" w:hAnsi="仿宋" w:cs="仿宋" w:hint="eastAsia"/>
          <w:sz w:val="32"/>
          <w:szCs w:val="32"/>
        </w:rPr>
        <w:t>万元。</w:t>
      </w:r>
    </w:p>
    <w:p w:rsidR="004C38FB" w:rsidRDefault="004C38FB" w:rsidP="0055177C">
      <w:pPr>
        <w:spacing w:line="600" w:lineRule="exact"/>
        <w:ind w:firstLineChars="200" w:firstLine="31680"/>
        <w:rPr>
          <w:rFonts w:ascii="仿宋_GB2312" w:eastAsia="仿宋_GB2312"/>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22.2pt;width:345.75pt;height:117.65pt;z-index:-251658752">
            <v:imagedata r:id="rId7" o:title=""/>
            <w10:wrap type="square"/>
          </v:shape>
          <o:OLEObject Type="Embed" ProgID="MSGraph.Chart.8" ShapeID="_x0000_s1026" DrawAspect="Content" ObjectID="_1630333002" r:id="rId8">
            <o:FieldCodes>\s</o:FieldCodes>
          </o:OLEObject>
        </w:pict>
      </w:r>
    </w:p>
    <w:p w:rsidR="004C38FB" w:rsidRPr="00FC1748" w:rsidRDefault="004C38FB" w:rsidP="009F7D9B">
      <w:pPr>
        <w:spacing w:line="600" w:lineRule="exact"/>
        <w:rPr>
          <w:rFonts w:ascii="仿宋_GB2312" w:eastAsia="仿宋_GB2312"/>
          <w:color w:val="000000"/>
          <w:sz w:val="32"/>
          <w:szCs w:val="32"/>
        </w:rPr>
      </w:pPr>
    </w:p>
    <w:p w:rsidR="004C38FB" w:rsidRPr="00487174" w:rsidRDefault="004C38FB" w:rsidP="009F7D9B">
      <w:pPr>
        <w:spacing w:line="600" w:lineRule="exact"/>
        <w:rPr>
          <w:rFonts w:ascii="仿宋_GB2312" w:eastAsia="仿宋_GB2312"/>
          <w:color w:val="000000"/>
          <w:sz w:val="32"/>
          <w:szCs w:val="32"/>
        </w:rPr>
      </w:pPr>
    </w:p>
    <w:p w:rsidR="004C38FB" w:rsidRDefault="004C38FB" w:rsidP="009F7D9B">
      <w:pPr>
        <w:spacing w:line="600" w:lineRule="exact"/>
        <w:rPr>
          <w:rFonts w:ascii="仿宋_GB2312" w:eastAsia="仿宋_GB2312"/>
          <w:color w:val="000000"/>
          <w:sz w:val="32"/>
          <w:szCs w:val="32"/>
        </w:rPr>
      </w:pPr>
    </w:p>
    <w:p w:rsidR="004C38FB" w:rsidRDefault="004C38FB" w:rsidP="009F7D9B">
      <w:pPr>
        <w:spacing w:line="600" w:lineRule="exact"/>
        <w:rPr>
          <w:rFonts w:ascii="仿宋_GB2312" w:eastAsia="仿宋_GB2312"/>
          <w:color w:val="000000"/>
          <w:sz w:val="32"/>
          <w:szCs w:val="32"/>
        </w:rPr>
      </w:pPr>
    </w:p>
    <w:p w:rsidR="004C38FB" w:rsidRPr="00B86C7E" w:rsidRDefault="004C38FB" w:rsidP="0055177C">
      <w:pPr>
        <w:spacing w:line="600" w:lineRule="exact"/>
        <w:ind w:firstLineChars="200" w:firstLine="31680"/>
        <w:rPr>
          <w:rFonts w:ascii="仿宋" w:eastAsia="仿宋" w:hAnsi="仿宋"/>
          <w:color w:val="000000"/>
          <w:sz w:val="32"/>
          <w:szCs w:val="32"/>
        </w:rPr>
      </w:pPr>
      <w:r w:rsidRPr="00B86C7E">
        <w:rPr>
          <w:rFonts w:ascii="仿宋" w:eastAsia="仿宋" w:hAnsi="仿宋" w:cs="仿宋" w:hint="eastAsia"/>
          <w:color w:val="000000"/>
          <w:sz w:val="32"/>
          <w:szCs w:val="32"/>
        </w:rPr>
        <w:t>（图</w:t>
      </w:r>
      <w:r w:rsidRPr="00B86C7E">
        <w:rPr>
          <w:rFonts w:ascii="仿宋" w:eastAsia="仿宋" w:hAnsi="仿宋" w:cs="仿宋"/>
          <w:color w:val="000000"/>
          <w:sz w:val="32"/>
          <w:szCs w:val="32"/>
        </w:rPr>
        <w:t>1</w:t>
      </w:r>
      <w:r w:rsidRPr="00B86C7E">
        <w:rPr>
          <w:rFonts w:ascii="仿宋" w:eastAsia="仿宋" w:hAnsi="仿宋" w:cs="仿宋" w:hint="eastAsia"/>
          <w:color w:val="000000"/>
          <w:sz w:val="32"/>
          <w:szCs w:val="32"/>
        </w:rPr>
        <w:t>：收入决算总计变动情况图）（柱状图</w:t>
      </w:r>
      <w:r w:rsidRPr="00B86C7E">
        <w:rPr>
          <w:rFonts w:ascii="仿宋" w:eastAsia="仿宋" w:hAnsi="仿宋" w:cs="仿宋"/>
          <w:color w:val="000000"/>
          <w:sz w:val="32"/>
          <w:szCs w:val="32"/>
        </w:rPr>
        <w:t>)</w:t>
      </w:r>
    </w:p>
    <w:p w:rsidR="004C38FB" w:rsidRPr="00B86C7E" w:rsidRDefault="004C38FB" w:rsidP="0055177C">
      <w:pPr>
        <w:spacing w:line="600" w:lineRule="exact"/>
        <w:ind w:firstLineChars="200" w:firstLine="31680"/>
        <w:rPr>
          <w:rFonts w:ascii="仿宋" w:eastAsia="仿宋" w:hAnsi="仿宋"/>
          <w:color w:val="000000"/>
          <w:sz w:val="32"/>
          <w:szCs w:val="32"/>
        </w:rPr>
      </w:pPr>
      <w:r w:rsidRPr="00B86C7E">
        <w:rPr>
          <w:rFonts w:ascii="仿宋" w:eastAsia="仿宋" w:hAnsi="仿宋" w:cs="仿宋"/>
          <w:color w:val="000000"/>
          <w:sz w:val="32"/>
          <w:szCs w:val="32"/>
        </w:rPr>
        <w:t>2018</w:t>
      </w:r>
      <w:r w:rsidRPr="00B86C7E">
        <w:rPr>
          <w:rFonts w:ascii="仿宋" w:eastAsia="仿宋" w:hAnsi="仿宋" w:cs="仿宋" w:hint="eastAsia"/>
          <w:color w:val="000000"/>
          <w:sz w:val="32"/>
          <w:szCs w:val="32"/>
        </w:rPr>
        <w:t>年度支出总计</w:t>
      </w:r>
      <w:r w:rsidRPr="00B86C7E">
        <w:rPr>
          <w:rFonts w:ascii="仿宋" w:eastAsia="仿宋" w:hAnsi="仿宋" w:cs="仿宋"/>
          <w:color w:val="000000"/>
          <w:sz w:val="32"/>
          <w:szCs w:val="32"/>
        </w:rPr>
        <w:t>725.44</w:t>
      </w:r>
      <w:r w:rsidRPr="00B86C7E">
        <w:rPr>
          <w:rFonts w:ascii="仿宋" w:eastAsia="仿宋" w:hAnsi="仿宋" w:cs="仿宋" w:hint="eastAsia"/>
          <w:color w:val="000000"/>
          <w:sz w:val="32"/>
          <w:szCs w:val="32"/>
        </w:rPr>
        <w:t>万元，与</w:t>
      </w:r>
      <w:r w:rsidRPr="00B86C7E">
        <w:rPr>
          <w:rFonts w:ascii="仿宋" w:eastAsia="仿宋" w:hAnsi="仿宋" w:cs="仿宋"/>
          <w:color w:val="000000"/>
          <w:sz w:val="32"/>
          <w:szCs w:val="32"/>
        </w:rPr>
        <w:t>2017</w:t>
      </w:r>
      <w:r w:rsidRPr="00B86C7E">
        <w:rPr>
          <w:rFonts w:ascii="仿宋" w:eastAsia="仿宋" w:hAnsi="仿宋" w:cs="仿宋" w:hint="eastAsia"/>
          <w:color w:val="000000"/>
          <w:sz w:val="32"/>
          <w:szCs w:val="32"/>
        </w:rPr>
        <w:t>年相比，支出总计增加</w:t>
      </w:r>
      <w:r w:rsidRPr="00B86C7E">
        <w:rPr>
          <w:rFonts w:ascii="仿宋" w:eastAsia="仿宋" w:hAnsi="仿宋" w:cs="仿宋"/>
          <w:color w:val="000000"/>
          <w:sz w:val="32"/>
          <w:szCs w:val="32"/>
        </w:rPr>
        <w:t>32.26</w:t>
      </w:r>
      <w:r w:rsidRPr="00B86C7E">
        <w:rPr>
          <w:rFonts w:ascii="仿宋" w:eastAsia="仿宋" w:hAnsi="仿宋" w:cs="仿宋" w:hint="eastAsia"/>
          <w:color w:val="000000"/>
          <w:sz w:val="32"/>
          <w:szCs w:val="32"/>
        </w:rPr>
        <w:t>万元，上升</w:t>
      </w:r>
      <w:r w:rsidRPr="00B86C7E">
        <w:rPr>
          <w:rFonts w:ascii="仿宋" w:eastAsia="仿宋" w:hAnsi="仿宋" w:cs="仿宋"/>
          <w:sz w:val="32"/>
          <w:szCs w:val="32"/>
        </w:rPr>
        <w:t>4.65%</w:t>
      </w:r>
      <w:r w:rsidRPr="00B86C7E">
        <w:rPr>
          <w:rFonts w:ascii="仿宋" w:eastAsia="仿宋" w:hAnsi="仿宋" w:cs="仿宋" w:hint="eastAsia"/>
          <w:sz w:val="32"/>
          <w:szCs w:val="32"/>
        </w:rPr>
        <w:t>。主要变动原因是</w:t>
      </w:r>
      <w:r w:rsidRPr="00B86C7E">
        <w:rPr>
          <w:rFonts w:ascii="仿宋" w:eastAsia="仿宋" w:hAnsi="仿宋" w:cs="仿宋"/>
          <w:sz w:val="32"/>
          <w:szCs w:val="32"/>
        </w:rPr>
        <w:t>2018</w:t>
      </w:r>
      <w:r w:rsidRPr="00B86C7E">
        <w:rPr>
          <w:rFonts w:ascii="仿宋" w:eastAsia="仿宋" w:hAnsi="仿宋" w:cs="仿宋" w:hint="eastAsia"/>
          <w:sz w:val="32"/>
          <w:szCs w:val="32"/>
        </w:rPr>
        <w:t>年增加气象装备保障维护支出</w:t>
      </w:r>
      <w:r w:rsidRPr="00B86C7E">
        <w:rPr>
          <w:rFonts w:ascii="仿宋" w:eastAsia="仿宋" w:hAnsi="仿宋" w:cs="仿宋"/>
          <w:sz w:val="32"/>
          <w:szCs w:val="32"/>
        </w:rPr>
        <w:t>70</w:t>
      </w:r>
      <w:r w:rsidRPr="00B86C7E">
        <w:rPr>
          <w:rFonts w:ascii="仿宋" w:eastAsia="仿宋" w:hAnsi="仿宋" w:cs="仿宋" w:hint="eastAsia"/>
          <w:sz w:val="32"/>
          <w:szCs w:val="32"/>
        </w:rPr>
        <w:t>万元，增加气象事业机构支出</w:t>
      </w:r>
      <w:r w:rsidRPr="00B86C7E">
        <w:rPr>
          <w:rFonts w:ascii="仿宋" w:eastAsia="仿宋" w:hAnsi="仿宋" w:cs="仿宋"/>
          <w:sz w:val="32"/>
          <w:szCs w:val="32"/>
        </w:rPr>
        <w:t>3.9</w:t>
      </w:r>
      <w:r w:rsidRPr="00B86C7E">
        <w:rPr>
          <w:rFonts w:ascii="仿宋" w:eastAsia="仿宋" w:hAnsi="仿宋" w:cs="仿宋" w:hint="eastAsia"/>
          <w:sz w:val="32"/>
          <w:szCs w:val="32"/>
        </w:rPr>
        <w:t>万元，增加其他组织事务支出</w:t>
      </w:r>
      <w:r w:rsidRPr="00B86C7E">
        <w:rPr>
          <w:rFonts w:ascii="仿宋" w:eastAsia="仿宋" w:hAnsi="仿宋" w:cs="仿宋"/>
          <w:sz w:val="32"/>
          <w:szCs w:val="32"/>
        </w:rPr>
        <w:t>1.28</w:t>
      </w:r>
      <w:r w:rsidRPr="00B86C7E">
        <w:rPr>
          <w:rFonts w:ascii="仿宋" w:eastAsia="仿宋" w:hAnsi="仿宋" w:cs="仿宋" w:hint="eastAsia"/>
          <w:sz w:val="32"/>
          <w:szCs w:val="32"/>
        </w:rPr>
        <w:t>万元，增加死亡抚恤支出</w:t>
      </w:r>
      <w:r w:rsidRPr="00B86C7E">
        <w:rPr>
          <w:rFonts w:ascii="仿宋" w:eastAsia="仿宋" w:hAnsi="仿宋" w:cs="仿宋"/>
          <w:sz w:val="32"/>
          <w:szCs w:val="32"/>
        </w:rPr>
        <w:t>8.14</w:t>
      </w:r>
      <w:r w:rsidRPr="00B86C7E">
        <w:rPr>
          <w:rFonts w:ascii="仿宋" w:eastAsia="仿宋" w:hAnsi="仿宋" w:cs="仿宋" w:hint="eastAsia"/>
          <w:sz w:val="32"/>
          <w:szCs w:val="32"/>
        </w:rPr>
        <w:t>万元，减少气象服务支出</w:t>
      </w:r>
      <w:r w:rsidRPr="00B86C7E">
        <w:rPr>
          <w:rFonts w:ascii="仿宋" w:eastAsia="仿宋" w:hAnsi="仿宋" w:cs="仿宋"/>
          <w:sz w:val="32"/>
          <w:szCs w:val="32"/>
        </w:rPr>
        <w:t>21</w:t>
      </w:r>
      <w:r w:rsidRPr="00B86C7E">
        <w:rPr>
          <w:rFonts w:ascii="仿宋" w:eastAsia="仿宋" w:hAnsi="仿宋" w:cs="仿宋" w:hint="eastAsia"/>
          <w:sz w:val="32"/>
          <w:szCs w:val="32"/>
        </w:rPr>
        <w:t>万元，减少其他气象服务支出</w:t>
      </w:r>
      <w:r w:rsidRPr="00B86C7E">
        <w:rPr>
          <w:rFonts w:ascii="仿宋" w:eastAsia="仿宋" w:hAnsi="仿宋" w:cs="仿宋"/>
          <w:sz w:val="32"/>
          <w:szCs w:val="32"/>
        </w:rPr>
        <w:t>30</w:t>
      </w:r>
      <w:r w:rsidRPr="00B86C7E">
        <w:rPr>
          <w:rFonts w:ascii="仿宋" w:eastAsia="仿宋" w:hAnsi="仿宋" w:cs="仿宋" w:hint="eastAsia"/>
          <w:sz w:val="32"/>
          <w:szCs w:val="32"/>
        </w:rPr>
        <w:t>万元。</w:t>
      </w:r>
    </w:p>
    <w:p w:rsidR="004C38FB" w:rsidRPr="006C2275" w:rsidRDefault="004C38FB" w:rsidP="0055177C">
      <w:pPr>
        <w:spacing w:line="600" w:lineRule="exact"/>
        <w:ind w:firstLineChars="200" w:firstLine="31680"/>
        <w:rPr>
          <w:rFonts w:ascii="仿宋_GB2312" w:eastAsia="仿宋_GB2312"/>
          <w:color w:val="000000"/>
          <w:sz w:val="32"/>
          <w:szCs w:val="32"/>
        </w:rPr>
      </w:pPr>
    </w:p>
    <w:p w:rsidR="004C38FB" w:rsidRPr="00CE49DA" w:rsidRDefault="004C38FB" w:rsidP="00EF3DA6">
      <w:pPr>
        <w:spacing w:line="600" w:lineRule="exact"/>
        <w:rPr>
          <w:rFonts w:ascii="仿宋" w:eastAsia="仿宋" w:hAnsi="仿宋"/>
          <w:color w:val="000000"/>
          <w:sz w:val="32"/>
          <w:szCs w:val="32"/>
        </w:rPr>
      </w:pPr>
    </w:p>
    <w:p w:rsidR="004C38FB" w:rsidRPr="00CE49DA" w:rsidRDefault="004C38FB" w:rsidP="0055177C">
      <w:pPr>
        <w:spacing w:line="600" w:lineRule="exact"/>
        <w:ind w:firstLineChars="200" w:firstLine="31680"/>
        <w:jc w:val="left"/>
        <w:rPr>
          <w:rFonts w:ascii="仿宋_GB2312" w:eastAsia="仿宋_GB2312"/>
          <w:color w:val="000000"/>
          <w:sz w:val="32"/>
          <w:szCs w:val="32"/>
        </w:rPr>
      </w:pPr>
      <w:r>
        <w:rPr>
          <w:noProof/>
        </w:rPr>
        <w:pict>
          <v:shape id="_x0000_s1027" type="#_x0000_t75" style="position:absolute;left:0;text-align:left;margin-left:21pt;margin-top:13.85pt;width:345.7pt;height:117.7pt;z-index:-251657728">
            <v:imagedata r:id="rId9" o:title=""/>
            <w10:wrap type="square"/>
          </v:shape>
          <o:OLEObject Type="Embed" ProgID="MSGraph.Chart.8" ShapeID="_x0000_s1027" DrawAspect="Content" ObjectID="_1630333003" r:id="rId10">
            <o:FieldCodes>\s</o:FieldCodes>
          </o:OLEObject>
        </w:pict>
      </w:r>
    </w:p>
    <w:p w:rsidR="004C38FB" w:rsidRPr="00EF3DA6" w:rsidRDefault="004C38FB" w:rsidP="00EF3DA6">
      <w:pPr>
        <w:pStyle w:val="ListParagraph"/>
        <w:spacing w:line="600" w:lineRule="exact"/>
        <w:ind w:left="640" w:firstLineChars="0" w:firstLine="0"/>
        <w:outlineLvl w:val="1"/>
        <w:rPr>
          <w:rFonts w:ascii="黑体" w:eastAsia="黑体" w:hAnsi="黑体"/>
          <w:sz w:val="32"/>
          <w:szCs w:val="32"/>
        </w:rPr>
      </w:pPr>
      <w:bookmarkStart w:id="26" w:name="_Toc15377206"/>
      <w:bookmarkStart w:id="27" w:name="_Toc15396604"/>
    </w:p>
    <w:p w:rsidR="004C38FB" w:rsidRPr="00EF3DA6" w:rsidRDefault="004C38FB" w:rsidP="00EF3DA6">
      <w:pPr>
        <w:pStyle w:val="ListParagraph"/>
        <w:spacing w:line="600" w:lineRule="exact"/>
        <w:ind w:left="840" w:firstLineChars="0" w:firstLine="0"/>
        <w:outlineLvl w:val="1"/>
        <w:rPr>
          <w:rFonts w:ascii="黑体" w:eastAsia="黑体" w:hAnsi="黑体"/>
          <w:sz w:val="32"/>
          <w:szCs w:val="32"/>
        </w:rPr>
      </w:pPr>
    </w:p>
    <w:p w:rsidR="004C38FB" w:rsidRDefault="004C38FB" w:rsidP="00EF3DA6">
      <w:pPr>
        <w:pStyle w:val="ListParagraph"/>
        <w:spacing w:line="600" w:lineRule="exact"/>
        <w:ind w:left="840" w:firstLineChars="0" w:firstLine="0"/>
        <w:outlineLvl w:val="1"/>
        <w:rPr>
          <w:rFonts w:ascii="黑体" w:eastAsia="黑体" w:hAnsi="黑体"/>
          <w:color w:val="000000"/>
          <w:sz w:val="32"/>
          <w:szCs w:val="32"/>
        </w:rPr>
      </w:pPr>
    </w:p>
    <w:p w:rsidR="004C38FB" w:rsidRDefault="004C38FB" w:rsidP="00EF3DA6">
      <w:pPr>
        <w:pStyle w:val="ListParagraph"/>
        <w:spacing w:line="600" w:lineRule="exact"/>
        <w:ind w:left="840" w:firstLineChars="0" w:firstLine="0"/>
        <w:outlineLvl w:val="1"/>
        <w:rPr>
          <w:rFonts w:ascii="黑体" w:eastAsia="黑体" w:hAnsi="黑体"/>
          <w:color w:val="000000"/>
          <w:sz w:val="32"/>
          <w:szCs w:val="32"/>
        </w:rPr>
      </w:pPr>
    </w:p>
    <w:p w:rsidR="004C38FB" w:rsidRPr="00B86C7E" w:rsidRDefault="004C38FB" w:rsidP="0055177C">
      <w:pPr>
        <w:spacing w:line="600" w:lineRule="exact"/>
        <w:ind w:firstLineChars="200" w:firstLine="31680"/>
        <w:rPr>
          <w:rFonts w:ascii="仿宋" w:eastAsia="仿宋" w:hAnsi="仿宋"/>
          <w:color w:val="000000"/>
          <w:sz w:val="32"/>
          <w:szCs w:val="32"/>
        </w:rPr>
      </w:pPr>
      <w:r w:rsidRPr="00B86C7E">
        <w:rPr>
          <w:rFonts w:ascii="仿宋" w:eastAsia="仿宋" w:hAnsi="仿宋" w:cs="仿宋" w:hint="eastAsia"/>
          <w:color w:val="000000"/>
          <w:sz w:val="32"/>
          <w:szCs w:val="32"/>
        </w:rPr>
        <w:t>（图</w:t>
      </w:r>
      <w:r w:rsidRPr="00B86C7E">
        <w:rPr>
          <w:rFonts w:ascii="仿宋" w:eastAsia="仿宋" w:hAnsi="仿宋" w:cs="仿宋"/>
          <w:color w:val="000000"/>
          <w:sz w:val="32"/>
          <w:szCs w:val="32"/>
        </w:rPr>
        <w:t>2</w:t>
      </w:r>
      <w:r w:rsidRPr="00B86C7E">
        <w:rPr>
          <w:rFonts w:ascii="仿宋" w:eastAsia="仿宋" w:hAnsi="仿宋" w:cs="仿宋" w:hint="eastAsia"/>
          <w:color w:val="000000"/>
          <w:sz w:val="32"/>
          <w:szCs w:val="32"/>
        </w:rPr>
        <w:t>：支出决算总计变动情况图）（柱状图</w:t>
      </w:r>
      <w:r w:rsidRPr="00B86C7E">
        <w:rPr>
          <w:rFonts w:ascii="仿宋" w:eastAsia="仿宋" w:hAnsi="仿宋" w:cs="仿宋"/>
          <w:color w:val="000000"/>
          <w:sz w:val="32"/>
          <w:szCs w:val="32"/>
        </w:rPr>
        <w:t>)</w:t>
      </w:r>
    </w:p>
    <w:p w:rsidR="004C38FB" w:rsidRDefault="004C38FB" w:rsidP="00A148DE">
      <w:pPr>
        <w:pStyle w:val="ListParagraph"/>
        <w:spacing w:line="600" w:lineRule="exact"/>
        <w:ind w:left="840" w:firstLineChars="0" w:firstLine="0"/>
        <w:outlineLvl w:val="1"/>
        <w:rPr>
          <w:rStyle w:val="Heading2Char"/>
          <w:rFonts w:ascii="黑体" w:eastAsia="黑体" w:hAnsi="黑体" w:cs="Times New Roman"/>
        </w:rPr>
      </w:pPr>
    </w:p>
    <w:p w:rsidR="004C38FB" w:rsidRPr="00A148DE" w:rsidRDefault="004C38FB" w:rsidP="00A148DE">
      <w:pPr>
        <w:pStyle w:val="ListParagraph"/>
        <w:spacing w:line="600" w:lineRule="exact"/>
        <w:ind w:left="840" w:firstLineChars="0" w:firstLine="0"/>
        <w:outlineLvl w:val="1"/>
        <w:rPr>
          <w:rStyle w:val="Heading2Char"/>
          <w:rFonts w:ascii="黑体" w:eastAsia="黑体" w:hAnsi="黑体" w:cs="Times New Roman"/>
        </w:rPr>
      </w:pPr>
      <w:r w:rsidRPr="00A148DE">
        <w:rPr>
          <w:rStyle w:val="Heading2Char"/>
          <w:rFonts w:ascii="黑体" w:eastAsia="黑体" w:hAnsi="黑体" w:cs="黑体" w:hint="eastAsia"/>
        </w:rPr>
        <w:t>二、</w:t>
      </w:r>
      <w:r w:rsidRPr="006456A3">
        <w:rPr>
          <w:rFonts w:ascii="黑体" w:eastAsia="黑体" w:hAnsi="黑体" w:cs="黑体" w:hint="eastAsia"/>
          <w:color w:val="000000"/>
          <w:sz w:val="32"/>
          <w:szCs w:val="32"/>
        </w:rPr>
        <w:t>收入决算情况说明</w:t>
      </w:r>
      <w:bookmarkEnd w:id="26"/>
      <w:bookmarkEnd w:id="27"/>
    </w:p>
    <w:p w:rsidR="004C38FB" w:rsidRPr="00B86C7E" w:rsidRDefault="004C38FB" w:rsidP="00367E8A">
      <w:pPr>
        <w:spacing w:line="600" w:lineRule="exact"/>
        <w:ind w:firstLine="640"/>
        <w:rPr>
          <w:rFonts w:ascii="仿宋" w:eastAsia="仿宋" w:hAnsi="仿宋"/>
          <w:color w:val="000000"/>
          <w:sz w:val="32"/>
          <w:szCs w:val="32"/>
        </w:rPr>
      </w:pPr>
      <w:r w:rsidRPr="00B86C7E">
        <w:rPr>
          <w:rFonts w:ascii="仿宋" w:eastAsia="仿宋" w:hAnsi="仿宋" w:cs="仿宋"/>
          <w:color w:val="000000"/>
          <w:sz w:val="32"/>
          <w:szCs w:val="32"/>
        </w:rPr>
        <w:t>2018</w:t>
      </w:r>
      <w:r w:rsidRPr="00B86C7E">
        <w:rPr>
          <w:rFonts w:ascii="仿宋" w:eastAsia="仿宋" w:hAnsi="仿宋" w:cs="仿宋" w:hint="eastAsia"/>
          <w:color w:val="000000"/>
          <w:sz w:val="32"/>
          <w:szCs w:val="32"/>
        </w:rPr>
        <w:t>年攀枝花市人工影响天气办公室本年收入合计</w:t>
      </w:r>
      <w:r w:rsidRPr="00B86C7E">
        <w:rPr>
          <w:rFonts w:ascii="仿宋" w:eastAsia="仿宋" w:hAnsi="仿宋" w:cs="仿宋"/>
          <w:color w:val="000000"/>
          <w:sz w:val="32"/>
          <w:szCs w:val="32"/>
        </w:rPr>
        <w:t>735.19</w:t>
      </w:r>
      <w:r w:rsidRPr="00B86C7E">
        <w:rPr>
          <w:rFonts w:ascii="仿宋" w:eastAsia="仿宋" w:hAnsi="仿宋" w:cs="仿宋" w:hint="eastAsia"/>
          <w:color w:val="000000"/>
          <w:sz w:val="32"/>
          <w:szCs w:val="32"/>
        </w:rPr>
        <w:t>万元，其中：一般公共预算财政拨款收入</w:t>
      </w:r>
      <w:r w:rsidRPr="00B86C7E">
        <w:rPr>
          <w:rFonts w:ascii="仿宋" w:eastAsia="仿宋" w:hAnsi="仿宋" w:cs="仿宋"/>
          <w:color w:val="000000"/>
          <w:sz w:val="32"/>
          <w:szCs w:val="32"/>
        </w:rPr>
        <w:t>735.19</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100.00%</w:t>
      </w:r>
      <w:r w:rsidRPr="00B86C7E">
        <w:rPr>
          <w:rFonts w:ascii="仿宋" w:eastAsia="仿宋" w:hAnsi="仿宋" w:cs="仿宋" w:hint="eastAsia"/>
          <w:color w:val="000000"/>
          <w:sz w:val="32"/>
          <w:szCs w:val="32"/>
        </w:rPr>
        <w:t>；政府性基金预算财政拨款收入</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；国有资本经营预算财政拨款收入</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；事业收入</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；经营收入</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；附属单位上缴收入</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；其他收入</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w:t>
      </w:r>
    </w:p>
    <w:p w:rsidR="004C38FB" w:rsidRPr="00B86C7E" w:rsidRDefault="004C38FB" w:rsidP="00367E8A">
      <w:pPr>
        <w:spacing w:line="600" w:lineRule="exact"/>
        <w:ind w:firstLine="640"/>
        <w:rPr>
          <w:rFonts w:ascii="仿宋" w:eastAsia="仿宋" w:hAnsi="仿宋"/>
          <w:color w:val="000000"/>
          <w:sz w:val="32"/>
          <w:szCs w:val="32"/>
        </w:rPr>
      </w:pPr>
      <w:r w:rsidRPr="00B86C7E">
        <w:rPr>
          <w:rFonts w:ascii="仿宋" w:eastAsia="仿宋" w:hAnsi="仿宋" w:cs="仿宋" w:hint="eastAsia"/>
          <w:color w:val="000000"/>
          <w:sz w:val="32"/>
          <w:szCs w:val="32"/>
        </w:rPr>
        <w:t>（图</w:t>
      </w:r>
      <w:r w:rsidRPr="00B86C7E">
        <w:rPr>
          <w:rFonts w:ascii="仿宋" w:eastAsia="仿宋" w:hAnsi="仿宋" w:cs="仿宋"/>
          <w:color w:val="000000"/>
          <w:sz w:val="32"/>
          <w:szCs w:val="32"/>
        </w:rPr>
        <w:t>3</w:t>
      </w:r>
      <w:r w:rsidRPr="00B86C7E">
        <w:rPr>
          <w:rFonts w:ascii="仿宋" w:eastAsia="仿宋" w:hAnsi="仿宋" w:cs="仿宋" w:hint="eastAsia"/>
          <w:color w:val="000000"/>
          <w:sz w:val="32"/>
          <w:szCs w:val="32"/>
        </w:rPr>
        <w:t>：收入决算结构图）（饼状图）</w:t>
      </w:r>
    </w:p>
    <w:p w:rsidR="004C38FB" w:rsidRDefault="004C38FB" w:rsidP="00367E8A">
      <w:pPr>
        <w:spacing w:line="600" w:lineRule="exact"/>
        <w:ind w:firstLine="640"/>
        <w:rPr>
          <w:rFonts w:ascii="仿宋" w:eastAsia="仿宋" w:hAnsi="仿宋"/>
          <w:color w:val="000000"/>
          <w:sz w:val="32"/>
          <w:szCs w:val="32"/>
        </w:rPr>
      </w:pPr>
      <w:r>
        <w:rPr>
          <w:noProof/>
        </w:rPr>
        <w:pict>
          <v:shape id="_x0000_s1028" type="#_x0000_t75" style="position:absolute;left:0;text-align:left;margin-left:5.25pt;margin-top:12.6pt;width:423pt;height:132pt;z-index:251656704">
            <v:imagedata r:id="rId11" o:title=""/>
            <w10:wrap type="square"/>
          </v:shape>
          <o:OLEObject Type="Embed" ProgID="MSGraph.Chart.8" ShapeID="_x0000_s1028" DrawAspect="Content" ObjectID="_1630333004" r:id="rId12">
            <o:FieldCodes>\s</o:FieldCodes>
          </o:OLEObject>
        </w:pict>
      </w:r>
    </w:p>
    <w:p w:rsidR="004C38FB" w:rsidRPr="00BF121F" w:rsidRDefault="004C38FB" w:rsidP="008340D1">
      <w:pPr>
        <w:spacing w:line="600" w:lineRule="exact"/>
        <w:rPr>
          <w:rFonts w:ascii="仿宋" w:eastAsia="仿宋" w:hAnsi="仿宋"/>
          <w:color w:val="000000"/>
          <w:sz w:val="32"/>
          <w:szCs w:val="32"/>
        </w:rPr>
      </w:pPr>
    </w:p>
    <w:p w:rsidR="004C38FB" w:rsidRPr="00A148DE" w:rsidRDefault="004C38FB" w:rsidP="00A148DE">
      <w:pPr>
        <w:pStyle w:val="ListParagraph"/>
        <w:spacing w:line="600" w:lineRule="exact"/>
        <w:ind w:left="840" w:firstLineChars="0" w:firstLine="0"/>
        <w:outlineLvl w:val="1"/>
        <w:rPr>
          <w:rStyle w:val="Heading2Char"/>
          <w:rFonts w:ascii="黑体" w:eastAsia="黑体" w:hAnsi="黑体" w:cs="Times New Roman"/>
        </w:rPr>
      </w:pPr>
      <w:bookmarkStart w:id="28" w:name="_Toc15377207"/>
      <w:bookmarkStart w:id="29" w:name="_Toc15396605"/>
      <w:r>
        <w:rPr>
          <w:rStyle w:val="Heading2Char"/>
          <w:rFonts w:ascii="黑体" w:eastAsia="黑体" w:hAnsi="黑体" w:cs="黑体" w:hint="eastAsia"/>
        </w:rPr>
        <w:t>三</w:t>
      </w:r>
      <w:r w:rsidRPr="006456A3">
        <w:rPr>
          <w:rFonts w:cs="宋体" w:hint="eastAsia"/>
          <w:b/>
          <w:bCs/>
          <w:color w:val="000000"/>
        </w:rPr>
        <w:t>、</w:t>
      </w:r>
      <w:r w:rsidRPr="006456A3">
        <w:rPr>
          <w:rFonts w:ascii="黑体" w:eastAsia="黑体" w:hAnsi="黑体" w:cs="黑体" w:hint="eastAsia"/>
          <w:color w:val="000000"/>
          <w:sz w:val="32"/>
          <w:szCs w:val="32"/>
        </w:rPr>
        <w:t>支出决算情况说明</w:t>
      </w:r>
      <w:bookmarkEnd w:id="28"/>
      <w:bookmarkEnd w:id="29"/>
    </w:p>
    <w:p w:rsidR="004C38FB" w:rsidRPr="00B86C7E" w:rsidRDefault="004C38FB" w:rsidP="008C63DC">
      <w:pPr>
        <w:spacing w:line="600" w:lineRule="exact"/>
        <w:ind w:firstLineChars="200" w:firstLine="31680"/>
        <w:rPr>
          <w:rFonts w:ascii="仿宋" w:eastAsia="仿宋" w:hAnsi="仿宋"/>
          <w:color w:val="000000"/>
          <w:sz w:val="32"/>
          <w:szCs w:val="32"/>
          <w:highlight w:val="yellow"/>
        </w:rPr>
      </w:pPr>
      <w:bookmarkStart w:id="30" w:name="_Toc15377208"/>
      <w:bookmarkStart w:id="31" w:name="_Toc15396606"/>
      <w:r w:rsidRPr="00B86C7E">
        <w:rPr>
          <w:rFonts w:ascii="仿宋" w:eastAsia="仿宋" w:hAnsi="仿宋" w:cs="仿宋"/>
          <w:color w:val="000000"/>
          <w:sz w:val="32"/>
          <w:szCs w:val="32"/>
        </w:rPr>
        <w:t>2018</w:t>
      </w:r>
      <w:r w:rsidRPr="00B86C7E">
        <w:rPr>
          <w:rFonts w:ascii="仿宋" w:eastAsia="仿宋" w:hAnsi="仿宋" w:cs="仿宋" w:hint="eastAsia"/>
          <w:color w:val="000000"/>
          <w:sz w:val="32"/>
          <w:szCs w:val="32"/>
        </w:rPr>
        <w:t>年攀枝花市人工影响天气办公室本年支出合计</w:t>
      </w:r>
      <w:r w:rsidRPr="00B86C7E">
        <w:rPr>
          <w:rFonts w:ascii="仿宋" w:eastAsia="仿宋" w:hAnsi="仿宋" w:cs="仿宋"/>
          <w:color w:val="000000"/>
          <w:sz w:val="32"/>
          <w:szCs w:val="32"/>
        </w:rPr>
        <w:t>725.44</w:t>
      </w:r>
      <w:r w:rsidRPr="00B86C7E">
        <w:rPr>
          <w:rFonts w:ascii="仿宋" w:eastAsia="仿宋" w:hAnsi="仿宋" w:cs="仿宋" w:hint="eastAsia"/>
          <w:color w:val="000000"/>
          <w:sz w:val="32"/>
          <w:szCs w:val="32"/>
        </w:rPr>
        <w:t>万元，其中：基本支出</w:t>
      </w:r>
      <w:r w:rsidRPr="00B86C7E">
        <w:rPr>
          <w:rFonts w:ascii="仿宋" w:eastAsia="仿宋" w:hAnsi="仿宋" w:cs="仿宋"/>
          <w:color w:val="000000"/>
          <w:sz w:val="32"/>
          <w:szCs w:val="32"/>
        </w:rPr>
        <w:t>201.42</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27.77%</w:t>
      </w:r>
      <w:r w:rsidRPr="00B86C7E">
        <w:rPr>
          <w:rFonts w:ascii="仿宋" w:eastAsia="仿宋" w:hAnsi="仿宋" w:cs="仿宋" w:hint="eastAsia"/>
          <w:color w:val="000000"/>
          <w:sz w:val="32"/>
          <w:szCs w:val="32"/>
        </w:rPr>
        <w:t>；项目支出</w:t>
      </w:r>
      <w:r w:rsidRPr="00B86C7E">
        <w:rPr>
          <w:rFonts w:ascii="仿宋" w:eastAsia="仿宋" w:hAnsi="仿宋" w:cs="仿宋"/>
          <w:color w:val="000000"/>
          <w:sz w:val="32"/>
          <w:szCs w:val="32"/>
        </w:rPr>
        <w:t>524.02</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72.23%</w:t>
      </w:r>
      <w:r w:rsidRPr="00B86C7E">
        <w:rPr>
          <w:rFonts w:ascii="仿宋" w:eastAsia="仿宋" w:hAnsi="仿宋" w:cs="仿宋" w:hint="eastAsia"/>
          <w:color w:val="000000"/>
          <w:sz w:val="32"/>
          <w:szCs w:val="32"/>
        </w:rPr>
        <w:t>；上缴上级支出</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；经营支出</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；对附属单位补助支出</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万元，占</w:t>
      </w:r>
      <w:r w:rsidRPr="00B86C7E">
        <w:rPr>
          <w:rFonts w:ascii="仿宋" w:eastAsia="仿宋" w:hAnsi="仿宋" w:cs="仿宋"/>
          <w:color w:val="000000"/>
          <w:sz w:val="32"/>
          <w:szCs w:val="32"/>
        </w:rPr>
        <w:t>0%</w:t>
      </w:r>
      <w:r w:rsidRPr="00B86C7E">
        <w:rPr>
          <w:rFonts w:ascii="仿宋" w:eastAsia="仿宋" w:hAnsi="仿宋" w:cs="仿宋" w:hint="eastAsia"/>
          <w:color w:val="000000"/>
          <w:sz w:val="32"/>
          <w:szCs w:val="32"/>
        </w:rPr>
        <w:t>。</w:t>
      </w:r>
    </w:p>
    <w:p w:rsidR="004C38FB" w:rsidRDefault="004C38FB" w:rsidP="0055177C">
      <w:pPr>
        <w:spacing w:line="600" w:lineRule="exact"/>
        <w:ind w:firstLineChars="200" w:firstLine="31680"/>
        <w:rPr>
          <w:rFonts w:ascii="仿宋_GB2312" w:eastAsia="仿宋_GB2312"/>
          <w:color w:val="000000"/>
          <w:sz w:val="32"/>
          <w:szCs w:val="32"/>
          <w:highlight w:val="yellow"/>
        </w:rPr>
      </w:pPr>
      <w:r>
        <w:rPr>
          <w:noProof/>
        </w:rPr>
        <w:pict>
          <v:shape id="_x0000_s1029" type="#_x0000_t75" style="position:absolute;left:0;text-align:left;margin-left:0;margin-top:8.4pt;width:334.3pt;height:201.25pt;z-index:251653632">
            <v:imagedata r:id="rId13" o:title=""/>
            <w10:wrap type="square"/>
          </v:shape>
          <o:OLEObject Type="Embed" ProgID="MSGraph.Chart.8" ShapeID="_x0000_s1029" DrawAspect="Content" ObjectID="_1630333005" r:id="rId14">
            <o:FieldCodes>\s</o:FieldCodes>
          </o:OLEObject>
        </w:pict>
      </w:r>
    </w:p>
    <w:p w:rsidR="004C38FB" w:rsidRDefault="004C38FB" w:rsidP="0055177C">
      <w:pPr>
        <w:spacing w:line="600" w:lineRule="exact"/>
        <w:ind w:firstLineChars="200" w:firstLine="31680"/>
        <w:rPr>
          <w:rFonts w:ascii="仿宋_GB2312" w:eastAsia="仿宋_GB2312"/>
          <w:color w:val="000000"/>
          <w:sz w:val="32"/>
          <w:szCs w:val="32"/>
          <w:highlight w:val="yellow"/>
        </w:rPr>
      </w:pPr>
    </w:p>
    <w:p w:rsidR="004C38FB" w:rsidRDefault="004C38FB" w:rsidP="0055177C">
      <w:pPr>
        <w:spacing w:line="600" w:lineRule="exact"/>
        <w:ind w:firstLineChars="200" w:firstLine="31680"/>
        <w:rPr>
          <w:rFonts w:ascii="仿宋_GB2312" w:eastAsia="仿宋_GB2312"/>
          <w:color w:val="000000"/>
          <w:sz w:val="32"/>
          <w:szCs w:val="32"/>
          <w:highlight w:val="yellow"/>
        </w:rPr>
      </w:pPr>
    </w:p>
    <w:p w:rsidR="004C38FB" w:rsidRDefault="004C38FB" w:rsidP="0055177C">
      <w:pPr>
        <w:spacing w:line="600" w:lineRule="exact"/>
        <w:ind w:firstLineChars="200" w:firstLine="31680"/>
        <w:rPr>
          <w:rFonts w:ascii="仿宋_GB2312" w:eastAsia="仿宋_GB2312"/>
          <w:color w:val="000000"/>
          <w:sz w:val="32"/>
          <w:szCs w:val="32"/>
          <w:highlight w:val="yellow"/>
        </w:rPr>
      </w:pPr>
    </w:p>
    <w:p w:rsidR="004C38FB" w:rsidRDefault="004C38FB" w:rsidP="0055177C">
      <w:pPr>
        <w:spacing w:line="600" w:lineRule="exact"/>
        <w:ind w:firstLineChars="200" w:firstLine="31680"/>
        <w:rPr>
          <w:rFonts w:ascii="仿宋_GB2312" w:eastAsia="仿宋_GB2312"/>
          <w:color w:val="000000"/>
          <w:sz w:val="32"/>
          <w:szCs w:val="32"/>
          <w:highlight w:val="yellow"/>
        </w:rPr>
      </w:pPr>
    </w:p>
    <w:p w:rsidR="004C38FB" w:rsidRPr="00122ED9" w:rsidRDefault="004C38FB" w:rsidP="0055177C">
      <w:pPr>
        <w:spacing w:line="600" w:lineRule="exact"/>
        <w:ind w:firstLineChars="200" w:firstLine="31680"/>
        <w:rPr>
          <w:rFonts w:ascii="仿宋" w:eastAsia="仿宋" w:hAnsi="仿宋"/>
          <w:color w:val="000000"/>
          <w:sz w:val="32"/>
          <w:szCs w:val="32"/>
        </w:rPr>
      </w:pPr>
    </w:p>
    <w:p w:rsidR="004C38FB" w:rsidRPr="009C177F" w:rsidRDefault="004C38FB" w:rsidP="0055177C">
      <w:pPr>
        <w:spacing w:line="600" w:lineRule="exact"/>
        <w:ind w:firstLineChars="200" w:firstLine="31680"/>
        <w:outlineLvl w:val="1"/>
        <w:rPr>
          <w:rFonts w:ascii="黑体" w:eastAsia="黑体" w:hAnsi="黑体"/>
          <w:color w:val="000000"/>
          <w:sz w:val="32"/>
          <w:szCs w:val="32"/>
        </w:rPr>
      </w:pPr>
    </w:p>
    <w:p w:rsidR="004C38FB" w:rsidRPr="00B86C7E" w:rsidRDefault="004C38FB" w:rsidP="002E2BA7">
      <w:pPr>
        <w:spacing w:line="600" w:lineRule="exact"/>
        <w:jc w:val="center"/>
        <w:rPr>
          <w:rFonts w:ascii="仿宋" w:eastAsia="仿宋" w:hAnsi="仿宋"/>
          <w:color w:val="000000"/>
          <w:sz w:val="32"/>
          <w:szCs w:val="32"/>
        </w:rPr>
      </w:pPr>
      <w:r w:rsidRPr="00B86C7E">
        <w:rPr>
          <w:rFonts w:ascii="仿宋" w:eastAsia="仿宋" w:hAnsi="仿宋" w:cs="仿宋" w:hint="eastAsia"/>
          <w:color w:val="000000"/>
          <w:sz w:val="32"/>
          <w:szCs w:val="32"/>
        </w:rPr>
        <w:t>（图</w:t>
      </w:r>
      <w:r w:rsidRPr="00B86C7E">
        <w:rPr>
          <w:rFonts w:ascii="仿宋" w:eastAsia="仿宋" w:hAnsi="仿宋" w:cs="仿宋"/>
          <w:color w:val="000000"/>
          <w:sz w:val="32"/>
          <w:szCs w:val="32"/>
        </w:rPr>
        <w:t>4</w:t>
      </w:r>
      <w:r w:rsidRPr="00B86C7E">
        <w:rPr>
          <w:rFonts w:ascii="仿宋" w:eastAsia="仿宋" w:hAnsi="仿宋" w:cs="仿宋" w:hint="eastAsia"/>
          <w:color w:val="000000"/>
          <w:sz w:val="32"/>
          <w:szCs w:val="32"/>
        </w:rPr>
        <w:t>：支出决算结构图）（饼状图）</w:t>
      </w:r>
    </w:p>
    <w:p w:rsidR="004C38FB" w:rsidRPr="002E2BA7" w:rsidRDefault="004C38FB" w:rsidP="002E2BA7">
      <w:pPr>
        <w:spacing w:line="600" w:lineRule="exact"/>
        <w:jc w:val="center"/>
        <w:rPr>
          <w:rFonts w:ascii="仿宋_GB2312" w:eastAsia="仿宋_GB2312"/>
          <w:color w:val="000000"/>
          <w:sz w:val="32"/>
          <w:szCs w:val="32"/>
        </w:rPr>
      </w:pPr>
    </w:p>
    <w:p w:rsidR="004C38FB" w:rsidRPr="00CE49DA" w:rsidRDefault="004C38FB" w:rsidP="0055177C">
      <w:pPr>
        <w:spacing w:line="600" w:lineRule="exact"/>
        <w:ind w:firstLineChars="200" w:firstLine="31680"/>
        <w:outlineLvl w:val="1"/>
        <w:rPr>
          <w:rStyle w:val="Heading2Char"/>
          <w:rFonts w:ascii="黑体" w:eastAsia="黑体" w:hAnsi="黑体" w:cs="Times New Roman"/>
          <w:b w:val="0"/>
          <w:bCs w:val="0"/>
        </w:rPr>
      </w:pPr>
      <w:r w:rsidRPr="00CE49DA">
        <w:rPr>
          <w:rFonts w:ascii="黑体" w:eastAsia="黑体" w:hAnsi="黑体" w:cs="黑体" w:hint="eastAsia"/>
          <w:color w:val="000000"/>
          <w:sz w:val="32"/>
          <w:szCs w:val="32"/>
        </w:rPr>
        <w:t>四、财</w:t>
      </w:r>
      <w:r w:rsidRPr="00C42709">
        <w:rPr>
          <w:rStyle w:val="Heading2Char"/>
          <w:rFonts w:ascii="黑体" w:eastAsia="黑体" w:hAnsi="黑体" w:cs="黑体" w:hint="eastAsia"/>
          <w:b w:val="0"/>
          <w:bCs w:val="0"/>
        </w:rPr>
        <w:t>政拨款收入支出决算总体情况说明</w:t>
      </w:r>
      <w:bookmarkEnd w:id="30"/>
      <w:bookmarkEnd w:id="31"/>
    </w:p>
    <w:p w:rsidR="004C38FB" w:rsidRPr="00B86C7E" w:rsidRDefault="004C38FB" w:rsidP="0055177C">
      <w:pPr>
        <w:spacing w:line="600" w:lineRule="exact"/>
        <w:ind w:firstLineChars="200" w:firstLine="31680"/>
        <w:rPr>
          <w:rFonts w:ascii="仿宋" w:eastAsia="仿宋" w:hAnsi="仿宋"/>
          <w:color w:val="000000"/>
          <w:sz w:val="32"/>
          <w:szCs w:val="32"/>
        </w:rPr>
      </w:pPr>
      <w:r w:rsidRPr="00B86C7E">
        <w:rPr>
          <w:rFonts w:ascii="仿宋" w:eastAsia="仿宋" w:hAnsi="仿宋" w:cs="仿宋"/>
          <w:color w:val="000000"/>
          <w:sz w:val="32"/>
          <w:szCs w:val="32"/>
        </w:rPr>
        <w:t>2018</w:t>
      </w:r>
      <w:r w:rsidRPr="00B86C7E">
        <w:rPr>
          <w:rFonts w:ascii="仿宋" w:eastAsia="仿宋" w:hAnsi="仿宋" w:cs="仿宋" w:hint="eastAsia"/>
          <w:color w:val="000000"/>
          <w:sz w:val="32"/>
          <w:szCs w:val="32"/>
        </w:rPr>
        <w:t>年度财政拨款收入总计</w:t>
      </w:r>
      <w:r w:rsidRPr="00B86C7E">
        <w:rPr>
          <w:rFonts w:ascii="仿宋" w:eastAsia="仿宋" w:hAnsi="仿宋" w:cs="仿宋"/>
          <w:color w:val="000000"/>
          <w:sz w:val="32"/>
          <w:szCs w:val="32"/>
        </w:rPr>
        <w:t>735.19</w:t>
      </w:r>
      <w:r w:rsidRPr="00B86C7E">
        <w:rPr>
          <w:rFonts w:ascii="仿宋" w:eastAsia="仿宋" w:hAnsi="仿宋" w:cs="仿宋" w:hint="eastAsia"/>
          <w:color w:val="000000"/>
          <w:sz w:val="32"/>
          <w:szCs w:val="32"/>
        </w:rPr>
        <w:t>万元，与</w:t>
      </w:r>
      <w:r w:rsidRPr="00B86C7E">
        <w:rPr>
          <w:rFonts w:ascii="仿宋" w:eastAsia="仿宋" w:hAnsi="仿宋" w:cs="仿宋"/>
          <w:color w:val="000000"/>
          <w:sz w:val="32"/>
          <w:szCs w:val="32"/>
        </w:rPr>
        <w:t>2017</w:t>
      </w:r>
      <w:r w:rsidRPr="00B86C7E">
        <w:rPr>
          <w:rFonts w:ascii="仿宋" w:eastAsia="仿宋" w:hAnsi="仿宋" w:cs="仿宋" w:hint="eastAsia"/>
          <w:color w:val="000000"/>
          <w:sz w:val="32"/>
          <w:szCs w:val="32"/>
        </w:rPr>
        <w:t>年相比，收入总计增加</w:t>
      </w:r>
      <w:r w:rsidRPr="00B86C7E">
        <w:rPr>
          <w:rFonts w:ascii="仿宋" w:eastAsia="仿宋" w:hAnsi="仿宋" w:cs="仿宋"/>
          <w:color w:val="000000"/>
          <w:sz w:val="32"/>
          <w:szCs w:val="32"/>
        </w:rPr>
        <w:t>42.51</w:t>
      </w:r>
      <w:r w:rsidRPr="00B86C7E">
        <w:rPr>
          <w:rFonts w:ascii="仿宋" w:eastAsia="仿宋" w:hAnsi="仿宋" w:cs="仿宋" w:hint="eastAsia"/>
          <w:color w:val="000000"/>
          <w:sz w:val="32"/>
          <w:szCs w:val="32"/>
        </w:rPr>
        <w:t>万元，上升</w:t>
      </w:r>
      <w:r w:rsidRPr="00B86C7E">
        <w:rPr>
          <w:rFonts w:ascii="仿宋" w:eastAsia="仿宋" w:hAnsi="仿宋" w:cs="仿宋"/>
          <w:sz w:val="32"/>
          <w:szCs w:val="32"/>
        </w:rPr>
        <w:t>6.14%</w:t>
      </w:r>
      <w:r w:rsidRPr="00B86C7E">
        <w:rPr>
          <w:rFonts w:ascii="仿宋" w:eastAsia="仿宋" w:hAnsi="仿宋" w:cs="仿宋" w:hint="eastAsia"/>
          <w:sz w:val="32"/>
          <w:szCs w:val="32"/>
        </w:rPr>
        <w:t>。主要变动原因是</w:t>
      </w:r>
      <w:r w:rsidRPr="00B86C7E">
        <w:rPr>
          <w:rFonts w:ascii="仿宋" w:eastAsia="仿宋" w:hAnsi="仿宋" w:cs="仿宋"/>
          <w:sz w:val="32"/>
          <w:szCs w:val="32"/>
        </w:rPr>
        <w:t>2018</w:t>
      </w:r>
      <w:r w:rsidRPr="00B86C7E">
        <w:rPr>
          <w:rFonts w:ascii="仿宋" w:eastAsia="仿宋" w:hAnsi="仿宋" w:cs="仿宋" w:hint="eastAsia"/>
          <w:sz w:val="32"/>
          <w:szCs w:val="32"/>
        </w:rPr>
        <w:t>年增加气象装备保障维护收入</w:t>
      </w:r>
      <w:r w:rsidRPr="00B86C7E">
        <w:rPr>
          <w:rFonts w:ascii="仿宋" w:eastAsia="仿宋" w:hAnsi="仿宋" w:cs="仿宋"/>
          <w:sz w:val="32"/>
          <w:szCs w:val="32"/>
        </w:rPr>
        <w:t>70</w:t>
      </w:r>
      <w:r w:rsidRPr="00B86C7E">
        <w:rPr>
          <w:rFonts w:ascii="仿宋" w:eastAsia="仿宋" w:hAnsi="仿宋" w:cs="仿宋" w:hint="eastAsia"/>
          <w:sz w:val="32"/>
          <w:szCs w:val="32"/>
        </w:rPr>
        <w:t>万元，增加气象事业机构收入</w:t>
      </w:r>
      <w:r w:rsidRPr="00B86C7E">
        <w:rPr>
          <w:rFonts w:ascii="仿宋" w:eastAsia="仿宋" w:hAnsi="仿宋" w:cs="仿宋"/>
          <w:sz w:val="32"/>
          <w:szCs w:val="32"/>
        </w:rPr>
        <w:t>3.9</w:t>
      </w:r>
      <w:r w:rsidRPr="00B86C7E">
        <w:rPr>
          <w:rFonts w:ascii="仿宋" w:eastAsia="仿宋" w:hAnsi="仿宋" w:cs="仿宋" w:hint="eastAsia"/>
          <w:sz w:val="32"/>
          <w:szCs w:val="32"/>
        </w:rPr>
        <w:t>万元，增加其他组织事务支出收入</w:t>
      </w:r>
      <w:r w:rsidRPr="00B86C7E">
        <w:rPr>
          <w:rFonts w:ascii="仿宋" w:eastAsia="仿宋" w:hAnsi="仿宋" w:cs="仿宋"/>
          <w:sz w:val="32"/>
          <w:szCs w:val="32"/>
        </w:rPr>
        <w:t>1.28</w:t>
      </w:r>
      <w:r w:rsidRPr="00B86C7E">
        <w:rPr>
          <w:rFonts w:ascii="仿宋" w:eastAsia="仿宋" w:hAnsi="仿宋" w:cs="仿宋" w:hint="eastAsia"/>
          <w:sz w:val="32"/>
          <w:szCs w:val="32"/>
        </w:rPr>
        <w:t>万元，增加死亡抚恤收入</w:t>
      </w:r>
      <w:r w:rsidRPr="00B86C7E">
        <w:rPr>
          <w:rFonts w:ascii="仿宋" w:eastAsia="仿宋" w:hAnsi="仿宋" w:cs="仿宋"/>
          <w:sz w:val="32"/>
          <w:szCs w:val="32"/>
        </w:rPr>
        <w:t>8.14</w:t>
      </w:r>
      <w:r w:rsidRPr="00B86C7E">
        <w:rPr>
          <w:rFonts w:ascii="仿宋" w:eastAsia="仿宋" w:hAnsi="仿宋" w:cs="仿宋" w:hint="eastAsia"/>
          <w:sz w:val="32"/>
          <w:szCs w:val="32"/>
        </w:rPr>
        <w:t>万元，减少气象服务收入</w:t>
      </w:r>
      <w:r w:rsidRPr="00B86C7E">
        <w:rPr>
          <w:rFonts w:ascii="仿宋" w:eastAsia="仿宋" w:hAnsi="仿宋" w:cs="仿宋"/>
          <w:sz w:val="32"/>
          <w:szCs w:val="32"/>
        </w:rPr>
        <w:t>21</w:t>
      </w:r>
      <w:r w:rsidRPr="00B86C7E">
        <w:rPr>
          <w:rFonts w:ascii="仿宋" w:eastAsia="仿宋" w:hAnsi="仿宋" w:cs="仿宋" w:hint="eastAsia"/>
          <w:sz w:val="32"/>
          <w:szCs w:val="32"/>
        </w:rPr>
        <w:t>万元，减少农业组织化与产业化经营收入</w:t>
      </w:r>
      <w:r w:rsidRPr="00B86C7E">
        <w:rPr>
          <w:rFonts w:ascii="仿宋" w:eastAsia="仿宋" w:hAnsi="仿宋" w:cs="仿宋"/>
          <w:sz w:val="32"/>
          <w:szCs w:val="32"/>
        </w:rPr>
        <w:t>20</w:t>
      </w:r>
      <w:r w:rsidRPr="00B86C7E">
        <w:rPr>
          <w:rFonts w:ascii="仿宋" w:eastAsia="仿宋" w:hAnsi="仿宋" w:cs="仿宋" w:hint="eastAsia"/>
          <w:sz w:val="32"/>
          <w:szCs w:val="32"/>
        </w:rPr>
        <w:t>万元。</w:t>
      </w:r>
    </w:p>
    <w:p w:rsidR="004C38FB" w:rsidRPr="00455BCB" w:rsidRDefault="004C38FB" w:rsidP="009B1935">
      <w:pPr>
        <w:spacing w:line="600" w:lineRule="exact"/>
        <w:rPr>
          <w:rFonts w:ascii="仿宋_GB2312" w:eastAsia="仿宋_GB2312"/>
          <w:color w:val="000000"/>
          <w:sz w:val="32"/>
          <w:szCs w:val="32"/>
        </w:rPr>
      </w:pPr>
    </w:p>
    <w:p w:rsidR="004C38FB" w:rsidRPr="00487174" w:rsidRDefault="004C38FB" w:rsidP="009B1935">
      <w:pPr>
        <w:spacing w:line="600" w:lineRule="exact"/>
        <w:rPr>
          <w:rFonts w:ascii="仿宋_GB2312" w:eastAsia="仿宋_GB2312"/>
          <w:color w:val="000000"/>
          <w:sz w:val="32"/>
          <w:szCs w:val="32"/>
        </w:rPr>
      </w:pPr>
      <w:r>
        <w:rPr>
          <w:noProof/>
        </w:rPr>
        <w:pict>
          <v:shape id="_x0000_s1030" type="#_x0000_t75" style="position:absolute;left:0;text-align:left;margin-left:26.25pt;margin-top:7.8pt;width:345.75pt;height:117.75pt;z-index:-251654656">
            <v:imagedata r:id="rId15" o:title=""/>
            <w10:wrap type="square"/>
          </v:shape>
          <o:OLEObject Type="Embed" ProgID="MSGraph.Chart.8" ShapeID="_x0000_s1030" DrawAspect="Content" ObjectID="_1630333006" r:id="rId16">
            <o:FieldCodes>\s</o:FieldCodes>
          </o:OLEObject>
        </w:pict>
      </w:r>
    </w:p>
    <w:p w:rsidR="004C38FB" w:rsidRPr="00455BCB" w:rsidRDefault="004C38FB" w:rsidP="009B1935">
      <w:pPr>
        <w:spacing w:line="600" w:lineRule="exact"/>
        <w:rPr>
          <w:rFonts w:ascii="仿宋_GB2312" w:eastAsia="仿宋_GB2312"/>
          <w:color w:val="000000"/>
          <w:sz w:val="32"/>
          <w:szCs w:val="32"/>
        </w:rPr>
      </w:pPr>
    </w:p>
    <w:p w:rsidR="004C38FB" w:rsidRDefault="004C38FB" w:rsidP="009B1935">
      <w:pPr>
        <w:spacing w:line="600" w:lineRule="exact"/>
        <w:rPr>
          <w:rFonts w:ascii="仿宋_GB2312" w:eastAsia="仿宋_GB2312"/>
          <w:color w:val="000000"/>
          <w:sz w:val="32"/>
          <w:szCs w:val="32"/>
        </w:rPr>
      </w:pPr>
    </w:p>
    <w:p w:rsidR="004C38FB" w:rsidRDefault="004C38FB" w:rsidP="0055177C">
      <w:pPr>
        <w:spacing w:line="600" w:lineRule="exact"/>
        <w:ind w:firstLineChars="200" w:firstLine="31680"/>
        <w:rPr>
          <w:rFonts w:ascii="仿宋_GB2312" w:eastAsia="仿宋_GB2312"/>
          <w:color w:val="000000"/>
          <w:sz w:val="32"/>
          <w:szCs w:val="32"/>
        </w:rPr>
      </w:pPr>
    </w:p>
    <w:p w:rsidR="004C38FB" w:rsidRDefault="004C38FB" w:rsidP="00455BCB">
      <w:pPr>
        <w:spacing w:line="600" w:lineRule="exact"/>
        <w:rPr>
          <w:rFonts w:ascii="仿宋_GB2312" w:eastAsia="仿宋_GB2312"/>
          <w:color w:val="000000"/>
          <w:sz w:val="32"/>
          <w:szCs w:val="32"/>
        </w:rPr>
      </w:pPr>
    </w:p>
    <w:p w:rsidR="004C38FB" w:rsidRPr="00B86C7E" w:rsidRDefault="004C38FB" w:rsidP="0055177C">
      <w:pPr>
        <w:spacing w:line="600" w:lineRule="exact"/>
        <w:ind w:firstLineChars="200" w:firstLine="31680"/>
        <w:rPr>
          <w:rFonts w:ascii="仿宋" w:eastAsia="仿宋" w:hAnsi="仿宋"/>
          <w:color w:val="000000"/>
          <w:sz w:val="32"/>
          <w:szCs w:val="32"/>
        </w:rPr>
      </w:pPr>
      <w:r w:rsidRPr="00B86C7E">
        <w:rPr>
          <w:rFonts w:ascii="仿宋" w:eastAsia="仿宋" w:hAnsi="仿宋" w:cs="仿宋" w:hint="eastAsia"/>
          <w:color w:val="000000"/>
          <w:sz w:val="32"/>
          <w:szCs w:val="32"/>
        </w:rPr>
        <w:t>（图</w:t>
      </w:r>
      <w:r w:rsidRPr="00B86C7E">
        <w:rPr>
          <w:rFonts w:ascii="仿宋" w:eastAsia="仿宋" w:hAnsi="仿宋" w:cs="仿宋"/>
          <w:color w:val="000000"/>
          <w:sz w:val="32"/>
          <w:szCs w:val="32"/>
        </w:rPr>
        <w:t>5</w:t>
      </w:r>
      <w:r w:rsidRPr="00B86C7E">
        <w:rPr>
          <w:rFonts w:ascii="仿宋" w:eastAsia="仿宋" w:hAnsi="仿宋" w:cs="仿宋" w:hint="eastAsia"/>
          <w:color w:val="000000"/>
          <w:sz w:val="32"/>
          <w:szCs w:val="32"/>
        </w:rPr>
        <w:t>：财政拨款收入决算总计变动情况图）（柱状图</w:t>
      </w:r>
      <w:r w:rsidRPr="00B86C7E">
        <w:rPr>
          <w:rFonts w:ascii="仿宋" w:eastAsia="仿宋" w:hAnsi="仿宋" w:cs="仿宋"/>
          <w:color w:val="000000"/>
          <w:sz w:val="32"/>
          <w:szCs w:val="32"/>
        </w:rPr>
        <w:t>)</w:t>
      </w:r>
    </w:p>
    <w:p w:rsidR="004C38FB" w:rsidRPr="00B86C7E" w:rsidRDefault="004C38FB" w:rsidP="0055177C">
      <w:pPr>
        <w:spacing w:line="600" w:lineRule="exact"/>
        <w:ind w:firstLineChars="200" w:firstLine="31680"/>
        <w:rPr>
          <w:rFonts w:ascii="仿宋" w:eastAsia="仿宋" w:hAnsi="仿宋"/>
          <w:color w:val="000000"/>
          <w:sz w:val="32"/>
          <w:szCs w:val="32"/>
        </w:rPr>
      </w:pPr>
    </w:p>
    <w:p w:rsidR="004C38FB" w:rsidRPr="00B86C7E" w:rsidRDefault="004C38FB" w:rsidP="0055177C">
      <w:pPr>
        <w:spacing w:line="600" w:lineRule="exact"/>
        <w:ind w:firstLineChars="200" w:firstLine="31680"/>
        <w:rPr>
          <w:rFonts w:ascii="仿宋" w:eastAsia="仿宋" w:hAnsi="仿宋"/>
          <w:color w:val="000000"/>
          <w:sz w:val="32"/>
          <w:szCs w:val="32"/>
        </w:rPr>
      </w:pPr>
      <w:r w:rsidRPr="00B86C7E">
        <w:rPr>
          <w:rFonts w:ascii="仿宋" w:eastAsia="仿宋" w:hAnsi="仿宋" w:cs="仿宋"/>
          <w:color w:val="000000"/>
          <w:sz w:val="32"/>
          <w:szCs w:val="32"/>
        </w:rPr>
        <w:t>2018</w:t>
      </w:r>
      <w:r w:rsidRPr="00B86C7E">
        <w:rPr>
          <w:rFonts w:ascii="仿宋" w:eastAsia="仿宋" w:hAnsi="仿宋" w:cs="仿宋" w:hint="eastAsia"/>
          <w:color w:val="000000"/>
          <w:sz w:val="32"/>
          <w:szCs w:val="32"/>
        </w:rPr>
        <w:t>年度财政拨款支出总计</w:t>
      </w:r>
      <w:r w:rsidRPr="00B86C7E">
        <w:rPr>
          <w:rFonts w:ascii="仿宋" w:eastAsia="仿宋" w:hAnsi="仿宋" w:cs="仿宋"/>
          <w:color w:val="000000"/>
          <w:sz w:val="32"/>
          <w:szCs w:val="32"/>
        </w:rPr>
        <w:t>725.44</w:t>
      </w:r>
      <w:r w:rsidRPr="00B86C7E">
        <w:rPr>
          <w:rFonts w:ascii="仿宋" w:eastAsia="仿宋" w:hAnsi="仿宋" w:cs="仿宋" w:hint="eastAsia"/>
          <w:color w:val="000000"/>
          <w:sz w:val="32"/>
          <w:szCs w:val="32"/>
        </w:rPr>
        <w:t>万元，与</w:t>
      </w:r>
      <w:r w:rsidRPr="00B86C7E">
        <w:rPr>
          <w:rFonts w:ascii="仿宋" w:eastAsia="仿宋" w:hAnsi="仿宋" w:cs="仿宋"/>
          <w:color w:val="000000"/>
          <w:sz w:val="32"/>
          <w:szCs w:val="32"/>
        </w:rPr>
        <w:t>2017</w:t>
      </w:r>
      <w:r w:rsidRPr="00B86C7E">
        <w:rPr>
          <w:rFonts w:ascii="仿宋" w:eastAsia="仿宋" w:hAnsi="仿宋" w:cs="仿宋" w:hint="eastAsia"/>
          <w:color w:val="000000"/>
          <w:sz w:val="32"/>
          <w:szCs w:val="32"/>
        </w:rPr>
        <w:t>年相比，财政拨款支出总计增加</w:t>
      </w:r>
      <w:r w:rsidRPr="00B86C7E">
        <w:rPr>
          <w:rFonts w:ascii="仿宋" w:eastAsia="仿宋" w:hAnsi="仿宋" w:cs="仿宋"/>
          <w:color w:val="000000"/>
          <w:sz w:val="32"/>
          <w:szCs w:val="32"/>
        </w:rPr>
        <w:t>32.26</w:t>
      </w:r>
      <w:r w:rsidRPr="00B86C7E">
        <w:rPr>
          <w:rFonts w:ascii="仿宋" w:eastAsia="仿宋" w:hAnsi="仿宋" w:cs="仿宋" w:hint="eastAsia"/>
          <w:color w:val="000000"/>
          <w:sz w:val="32"/>
          <w:szCs w:val="32"/>
        </w:rPr>
        <w:t>万元，上升</w:t>
      </w:r>
      <w:r w:rsidRPr="00B86C7E">
        <w:rPr>
          <w:rFonts w:ascii="仿宋" w:eastAsia="仿宋" w:hAnsi="仿宋" w:cs="仿宋"/>
          <w:sz w:val="32"/>
          <w:szCs w:val="32"/>
        </w:rPr>
        <w:t>4.65%</w:t>
      </w:r>
      <w:r w:rsidRPr="00B86C7E">
        <w:rPr>
          <w:rFonts w:ascii="仿宋" w:eastAsia="仿宋" w:hAnsi="仿宋" w:cs="仿宋" w:hint="eastAsia"/>
          <w:sz w:val="32"/>
          <w:szCs w:val="32"/>
        </w:rPr>
        <w:t>。主要变动原因是</w:t>
      </w:r>
      <w:r w:rsidRPr="00B86C7E">
        <w:rPr>
          <w:rFonts w:ascii="仿宋" w:eastAsia="仿宋" w:hAnsi="仿宋" w:cs="仿宋"/>
          <w:sz w:val="32"/>
          <w:szCs w:val="32"/>
        </w:rPr>
        <w:t>2018</w:t>
      </w:r>
      <w:r w:rsidRPr="00B86C7E">
        <w:rPr>
          <w:rFonts w:ascii="仿宋" w:eastAsia="仿宋" w:hAnsi="仿宋" w:cs="仿宋" w:hint="eastAsia"/>
          <w:sz w:val="32"/>
          <w:szCs w:val="32"/>
        </w:rPr>
        <w:t>年增加气象装备保障维护支出</w:t>
      </w:r>
      <w:r w:rsidRPr="00B86C7E">
        <w:rPr>
          <w:rFonts w:ascii="仿宋" w:eastAsia="仿宋" w:hAnsi="仿宋" w:cs="仿宋"/>
          <w:sz w:val="32"/>
          <w:szCs w:val="32"/>
        </w:rPr>
        <w:t>70</w:t>
      </w:r>
      <w:r w:rsidRPr="00B86C7E">
        <w:rPr>
          <w:rFonts w:ascii="仿宋" w:eastAsia="仿宋" w:hAnsi="仿宋" w:cs="仿宋" w:hint="eastAsia"/>
          <w:sz w:val="32"/>
          <w:szCs w:val="32"/>
        </w:rPr>
        <w:t>万元，增加气象事业机构支出</w:t>
      </w:r>
      <w:r w:rsidRPr="00B86C7E">
        <w:rPr>
          <w:rFonts w:ascii="仿宋" w:eastAsia="仿宋" w:hAnsi="仿宋" w:cs="仿宋"/>
          <w:sz w:val="32"/>
          <w:szCs w:val="32"/>
        </w:rPr>
        <w:t>3.9</w:t>
      </w:r>
      <w:r w:rsidRPr="00B86C7E">
        <w:rPr>
          <w:rFonts w:ascii="仿宋" w:eastAsia="仿宋" w:hAnsi="仿宋" w:cs="仿宋" w:hint="eastAsia"/>
          <w:sz w:val="32"/>
          <w:szCs w:val="32"/>
        </w:rPr>
        <w:t>万元，增加其他组织事务支出</w:t>
      </w:r>
      <w:r w:rsidRPr="00B86C7E">
        <w:rPr>
          <w:rFonts w:ascii="仿宋" w:eastAsia="仿宋" w:hAnsi="仿宋" w:cs="仿宋"/>
          <w:sz w:val="32"/>
          <w:szCs w:val="32"/>
        </w:rPr>
        <w:t>1.28</w:t>
      </w:r>
      <w:r w:rsidRPr="00B86C7E">
        <w:rPr>
          <w:rFonts w:ascii="仿宋" w:eastAsia="仿宋" w:hAnsi="仿宋" w:cs="仿宋" w:hint="eastAsia"/>
          <w:sz w:val="32"/>
          <w:szCs w:val="32"/>
        </w:rPr>
        <w:t>万元，增加死亡抚恤支出</w:t>
      </w:r>
      <w:r w:rsidRPr="00B86C7E">
        <w:rPr>
          <w:rFonts w:ascii="仿宋" w:eastAsia="仿宋" w:hAnsi="仿宋" w:cs="仿宋"/>
          <w:sz w:val="32"/>
          <w:szCs w:val="32"/>
        </w:rPr>
        <w:t>8.14</w:t>
      </w:r>
      <w:r w:rsidRPr="00B86C7E">
        <w:rPr>
          <w:rFonts w:ascii="仿宋" w:eastAsia="仿宋" w:hAnsi="仿宋" w:cs="仿宋" w:hint="eastAsia"/>
          <w:sz w:val="32"/>
          <w:szCs w:val="32"/>
        </w:rPr>
        <w:t>万元，减少气象服务支出</w:t>
      </w:r>
      <w:r w:rsidRPr="00B86C7E">
        <w:rPr>
          <w:rFonts w:ascii="仿宋" w:eastAsia="仿宋" w:hAnsi="仿宋" w:cs="仿宋"/>
          <w:sz w:val="32"/>
          <w:szCs w:val="32"/>
        </w:rPr>
        <w:t>21</w:t>
      </w:r>
      <w:r w:rsidRPr="00B86C7E">
        <w:rPr>
          <w:rFonts w:ascii="仿宋" w:eastAsia="仿宋" w:hAnsi="仿宋" w:cs="仿宋" w:hint="eastAsia"/>
          <w:sz w:val="32"/>
          <w:szCs w:val="32"/>
        </w:rPr>
        <w:t>万元，减少其他气象服务支出</w:t>
      </w:r>
      <w:r w:rsidRPr="00B86C7E">
        <w:rPr>
          <w:rFonts w:ascii="仿宋" w:eastAsia="仿宋" w:hAnsi="仿宋" w:cs="仿宋"/>
          <w:sz w:val="32"/>
          <w:szCs w:val="32"/>
        </w:rPr>
        <w:t>30</w:t>
      </w:r>
      <w:r w:rsidRPr="00B86C7E">
        <w:rPr>
          <w:rFonts w:ascii="仿宋" w:eastAsia="仿宋" w:hAnsi="仿宋" w:cs="仿宋" w:hint="eastAsia"/>
          <w:sz w:val="32"/>
          <w:szCs w:val="32"/>
        </w:rPr>
        <w:t>万元。</w:t>
      </w:r>
    </w:p>
    <w:p w:rsidR="004C38FB" w:rsidRPr="00AE4900" w:rsidRDefault="004C38FB" w:rsidP="009B1935">
      <w:pPr>
        <w:spacing w:line="600" w:lineRule="exact"/>
        <w:rPr>
          <w:rFonts w:ascii="仿宋" w:eastAsia="仿宋" w:hAnsi="仿宋"/>
          <w:color w:val="000000"/>
          <w:sz w:val="32"/>
          <w:szCs w:val="32"/>
        </w:rPr>
      </w:pPr>
    </w:p>
    <w:p w:rsidR="004C38FB" w:rsidRPr="00CE49DA" w:rsidRDefault="004C38FB" w:rsidP="0055177C">
      <w:pPr>
        <w:spacing w:line="600" w:lineRule="exact"/>
        <w:ind w:firstLineChars="200" w:firstLine="31680"/>
        <w:jc w:val="left"/>
        <w:rPr>
          <w:rFonts w:ascii="仿宋_GB2312" w:eastAsia="仿宋_GB2312"/>
          <w:color w:val="000000"/>
          <w:sz w:val="32"/>
          <w:szCs w:val="32"/>
        </w:rPr>
      </w:pPr>
      <w:r>
        <w:rPr>
          <w:noProof/>
        </w:rPr>
        <w:pict>
          <v:shape id="_x0000_s1031" type="#_x0000_t75" style="position:absolute;left:0;text-align:left;margin-left:21pt;margin-top:13.85pt;width:345.7pt;height:117.7pt;z-index:-251656704">
            <v:imagedata r:id="rId17" o:title=""/>
            <w10:wrap type="square"/>
          </v:shape>
          <o:OLEObject Type="Embed" ProgID="MSGraph.Chart.8" ShapeID="_x0000_s1031" DrawAspect="Content" ObjectID="_1630333007" r:id="rId18">
            <o:FieldCodes>\s</o:FieldCodes>
          </o:OLEObject>
        </w:pict>
      </w:r>
    </w:p>
    <w:p w:rsidR="004C38FB" w:rsidRPr="00EF3DA6" w:rsidRDefault="004C38FB" w:rsidP="009B1935">
      <w:pPr>
        <w:pStyle w:val="ListParagraph"/>
        <w:spacing w:line="600" w:lineRule="exact"/>
        <w:ind w:left="640" w:firstLineChars="0" w:firstLine="0"/>
        <w:outlineLvl w:val="1"/>
        <w:rPr>
          <w:rFonts w:ascii="黑体" w:eastAsia="黑体" w:hAnsi="黑体"/>
          <w:sz w:val="32"/>
          <w:szCs w:val="32"/>
        </w:rPr>
      </w:pPr>
    </w:p>
    <w:p w:rsidR="004C38FB" w:rsidRPr="00EF3DA6" w:rsidRDefault="004C38FB" w:rsidP="009B1935">
      <w:pPr>
        <w:pStyle w:val="ListParagraph"/>
        <w:spacing w:line="600" w:lineRule="exact"/>
        <w:ind w:left="840" w:firstLineChars="0" w:firstLine="0"/>
        <w:outlineLvl w:val="1"/>
        <w:rPr>
          <w:rFonts w:ascii="黑体" w:eastAsia="黑体" w:hAnsi="黑体"/>
          <w:sz w:val="32"/>
          <w:szCs w:val="32"/>
        </w:rPr>
      </w:pPr>
    </w:p>
    <w:p w:rsidR="004C38FB" w:rsidRDefault="004C38FB" w:rsidP="009B1935">
      <w:pPr>
        <w:pStyle w:val="ListParagraph"/>
        <w:spacing w:line="600" w:lineRule="exact"/>
        <w:ind w:left="840" w:firstLineChars="0" w:firstLine="0"/>
        <w:outlineLvl w:val="1"/>
        <w:rPr>
          <w:rFonts w:ascii="黑体" w:eastAsia="黑体" w:hAnsi="黑体"/>
          <w:color w:val="000000"/>
          <w:sz w:val="32"/>
          <w:szCs w:val="32"/>
        </w:rPr>
      </w:pPr>
    </w:p>
    <w:p w:rsidR="004C38FB" w:rsidRDefault="004C38FB" w:rsidP="009B1935">
      <w:pPr>
        <w:pStyle w:val="ListParagraph"/>
        <w:spacing w:line="600" w:lineRule="exact"/>
        <w:ind w:left="840" w:firstLineChars="0" w:firstLine="0"/>
        <w:outlineLvl w:val="1"/>
        <w:rPr>
          <w:rFonts w:ascii="黑体" w:eastAsia="黑体" w:hAnsi="黑体"/>
          <w:color w:val="000000"/>
          <w:sz w:val="32"/>
          <w:szCs w:val="32"/>
        </w:rPr>
      </w:pPr>
    </w:p>
    <w:p w:rsidR="004C38FB" w:rsidRPr="00B86C7E" w:rsidRDefault="004C38FB" w:rsidP="0055177C">
      <w:pPr>
        <w:spacing w:line="600" w:lineRule="exact"/>
        <w:ind w:firstLineChars="200" w:firstLine="31680"/>
        <w:rPr>
          <w:rFonts w:ascii="仿宋" w:eastAsia="仿宋" w:hAnsi="仿宋"/>
          <w:color w:val="000000"/>
          <w:sz w:val="32"/>
          <w:szCs w:val="32"/>
        </w:rPr>
      </w:pPr>
      <w:r w:rsidRPr="00B86C7E">
        <w:rPr>
          <w:rFonts w:ascii="仿宋" w:eastAsia="仿宋" w:hAnsi="仿宋" w:cs="仿宋" w:hint="eastAsia"/>
          <w:color w:val="000000"/>
          <w:sz w:val="32"/>
          <w:szCs w:val="32"/>
        </w:rPr>
        <w:t>（图</w:t>
      </w:r>
      <w:r w:rsidRPr="00B86C7E">
        <w:rPr>
          <w:rFonts w:ascii="仿宋" w:eastAsia="仿宋" w:hAnsi="仿宋" w:cs="仿宋"/>
          <w:color w:val="000000"/>
          <w:sz w:val="32"/>
          <w:szCs w:val="32"/>
        </w:rPr>
        <w:t>6</w:t>
      </w:r>
      <w:r w:rsidRPr="00B86C7E">
        <w:rPr>
          <w:rFonts w:ascii="仿宋" w:eastAsia="仿宋" w:hAnsi="仿宋" w:cs="仿宋" w:hint="eastAsia"/>
          <w:color w:val="000000"/>
          <w:sz w:val="32"/>
          <w:szCs w:val="32"/>
        </w:rPr>
        <w:t>：财政拨款支出决算总计变动情况图）（柱状图</w:t>
      </w:r>
      <w:r w:rsidRPr="00B86C7E">
        <w:rPr>
          <w:rFonts w:ascii="仿宋" w:eastAsia="仿宋" w:hAnsi="仿宋" w:cs="仿宋"/>
          <w:color w:val="000000"/>
          <w:sz w:val="32"/>
          <w:szCs w:val="32"/>
        </w:rPr>
        <w:t>)</w:t>
      </w:r>
    </w:p>
    <w:p w:rsidR="004C38FB" w:rsidRPr="00CE49DA" w:rsidRDefault="004C38FB">
      <w:pPr>
        <w:spacing w:line="600" w:lineRule="exact"/>
        <w:ind w:firstLine="640"/>
        <w:rPr>
          <w:rFonts w:ascii="仿宋" w:eastAsia="仿宋" w:hAnsi="仿宋"/>
          <w:b/>
          <w:bCs/>
          <w:color w:val="000000"/>
          <w:sz w:val="32"/>
          <w:szCs w:val="32"/>
        </w:rPr>
      </w:pPr>
      <w:r w:rsidRPr="00CE49DA">
        <w:rPr>
          <w:rFonts w:ascii="仿宋" w:eastAsia="仿宋" w:hAnsi="仿宋" w:cs="仿宋" w:hint="eastAsia"/>
          <w:b/>
          <w:bCs/>
          <w:color w:val="000000"/>
          <w:sz w:val="32"/>
          <w:szCs w:val="32"/>
        </w:rPr>
        <w:t>（除国有资本经营预算外，数据来源于财决</w:t>
      </w:r>
      <w:r w:rsidRPr="00CE49DA">
        <w:rPr>
          <w:rFonts w:ascii="仿宋" w:eastAsia="仿宋" w:hAnsi="仿宋" w:cs="仿宋"/>
          <w:b/>
          <w:bCs/>
          <w:color w:val="000000"/>
          <w:sz w:val="32"/>
          <w:szCs w:val="32"/>
        </w:rPr>
        <w:t>Z01-1</w:t>
      </w:r>
      <w:r w:rsidRPr="00CE49DA">
        <w:rPr>
          <w:rFonts w:ascii="仿宋" w:eastAsia="仿宋" w:hAnsi="仿宋" w:cs="仿宋" w:hint="eastAsia"/>
          <w:b/>
          <w:bCs/>
          <w:color w:val="000000"/>
          <w:sz w:val="32"/>
          <w:szCs w:val="32"/>
        </w:rPr>
        <w:t>表，口径为“总计”数</w:t>
      </w:r>
      <w:r w:rsidRPr="00CE49DA">
        <w:rPr>
          <w:rFonts w:ascii="仿宋" w:eastAsia="仿宋" w:hAnsi="仿宋" w:cs="仿宋"/>
          <w:b/>
          <w:bCs/>
          <w:color w:val="000000"/>
          <w:sz w:val="32"/>
          <w:szCs w:val="32"/>
        </w:rPr>
        <w:t>+</w:t>
      </w:r>
      <w:r w:rsidRPr="00CE49DA">
        <w:rPr>
          <w:rFonts w:ascii="仿宋" w:eastAsia="仿宋" w:hAnsi="仿宋" w:cs="仿宋" w:hint="eastAsia"/>
          <w:b/>
          <w:bCs/>
          <w:color w:val="000000"/>
          <w:sz w:val="32"/>
          <w:szCs w:val="32"/>
        </w:rPr>
        <w:t>国有资本经营预算。）</w:t>
      </w:r>
    </w:p>
    <w:p w:rsidR="004C38FB" w:rsidRPr="00CE49DA" w:rsidRDefault="004C38FB">
      <w:pPr>
        <w:spacing w:line="600" w:lineRule="exact"/>
        <w:ind w:firstLine="640"/>
        <w:rPr>
          <w:rFonts w:ascii="仿宋" w:eastAsia="仿宋" w:hAnsi="仿宋"/>
          <w:b/>
          <w:bCs/>
          <w:color w:val="00B050"/>
          <w:sz w:val="32"/>
          <w:szCs w:val="32"/>
        </w:rPr>
      </w:pPr>
    </w:p>
    <w:p w:rsidR="004C38FB" w:rsidRPr="00C42709" w:rsidRDefault="004C38FB" w:rsidP="0055177C">
      <w:pPr>
        <w:spacing w:line="600" w:lineRule="exact"/>
        <w:ind w:firstLineChars="200" w:firstLine="31680"/>
        <w:outlineLvl w:val="1"/>
        <w:rPr>
          <w:rStyle w:val="Heading2Char"/>
          <w:rFonts w:ascii="黑体" w:eastAsia="黑体" w:hAnsi="黑体" w:cs="Times New Roman"/>
          <w:b w:val="0"/>
          <w:bCs w:val="0"/>
        </w:rPr>
      </w:pPr>
      <w:bookmarkStart w:id="32" w:name="_Toc15377209"/>
      <w:bookmarkStart w:id="33" w:name="_Toc15396607"/>
      <w:r w:rsidRPr="00CE49DA">
        <w:rPr>
          <w:rFonts w:ascii="黑体" w:eastAsia="黑体" w:hAnsi="黑体" w:cs="黑体" w:hint="eastAsia"/>
          <w:color w:val="000000"/>
          <w:sz w:val="32"/>
          <w:szCs w:val="32"/>
        </w:rPr>
        <w:t>五、</w:t>
      </w:r>
      <w:r w:rsidRPr="00CE49DA">
        <w:rPr>
          <w:rFonts w:ascii="黑体" w:eastAsia="黑体" w:hAnsi="黑体" w:cs="黑体" w:hint="eastAsia"/>
          <w:b/>
          <w:bCs/>
          <w:color w:val="000000"/>
          <w:sz w:val="32"/>
          <w:szCs w:val="32"/>
        </w:rPr>
        <w:t>一</w:t>
      </w:r>
      <w:r w:rsidRPr="00C42709">
        <w:rPr>
          <w:rStyle w:val="Heading2Char"/>
          <w:rFonts w:ascii="黑体" w:eastAsia="黑体" w:hAnsi="黑体" w:cs="黑体" w:hint="eastAsia"/>
          <w:b w:val="0"/>
          <w:bCs w:val="0"/>
        </w:rPr>
        <w:t>般公共预算财政拨款支出决算情况说明</w:t>
      </w:r>
      <w:bookmarkEnd w:id="32"/>
      <w:bookmarkEnd w:id="33"/>
    </w:p>
    <w:p w:rsidR="004C38FB" w:rsidRPr="00CE49DA" w:rsidRDefault="004C38FB" w:rsidP="0055177C">
      <w:pPr>
        <w:spacing w:line="600" w:lineRule="exact"/>
        <w:ind w:firstLineChars="200" w:firstLine="31680"/>
        <w:outlineLvl w:val="2"/>
        <w:rPr>
          <w:rFonts w:ascii="仿宋" w:eastAsia="仿宋" w:hAnsi="仿宋"/>
          <w:b/>
          <w:bCs/>
          <w:color w:val="000000"/>
          <w:sz w:val="32"/>
          <w:szCs w:val="32"/>
        </w:rPr>
      </w:pPr>
      <w:bookmarkStart w:id="34" w:name="_Toc15377210"/>
      <w:r w:rsidRPr="00CE49DA">
        <w:rPr>
          <w:rFonts w:ascii="仿宋" w:eastAsia="仿宋" w:hAnsi="仿宋" w:cs="仿宋" w:hint="eastAsia"/>
          <w:b/>
          <w:bCs/>
          <w:color w:val="000000"/>
          <w:sz w:val="32"/>
          <w:szCs w:val="32"/>
        </w:rPr>
        <w:t>（一）一般公共预算财政拨款支出决算总体情况</w:t>
      </w:r>
      <w:bookmarkEnd w:id="34"/>
    </w:p>
    <w:p w:rsidR="004C38FB" w:rsidRDefault="004C38FB" w:rsidP="0055177C">
      <w:pPr>
        <w:spacing w:line="600" w:lineRule="exact"/>
        <w:ind w:firstLineChars="200" w:firstLine="31680"/>
        <w:rPr>
          <w:rFonts w:ascii="仿宋" w:eastAsia="仿宋" w:hAnsi="仿宋"/>
          <w:color w:val="000000"/>
          <w:sz w:val="32"/>
          <w:szCs w:val="32"/>
        </w:rPr>
      </w:pPr>
      <w:r w:rsidRPr="00CE49DA">
        <w:rPr>
          <w:rFonts w:ascii="仿宋" w:eastAsia="仿宋" w:hAnsi="仿宋" w:cs="仿宋"/>
          <w:color w:val="000000"/>
          <w:sz w:val="32"/>
          <w:szCs w:val="32"/>
        </w:rPr>
        <w:t>2018</w:t>
      </w:r>
      <w:r w:rsidRPr="00CE49DA">
        <w:rPr>
          <w:rFonts w:ascii="仿宋" w:eastAsia="仿宋" w:hAnsi="仿宋" w:cs="仿宋" w:hint="eastAsia"/>
          <w:color w:val="000000"/>
          <w:sz w:val="32"/>
          <w:szCs w:val="32"/>
        </w:rPr>
        <w:t>年一般公共预算财政拨款支出</w:t>
      </w:r>
      <w:r>
        <w:rPr>
          <w:rFonts w:ascii="仿宋" w:eastAsia="仿宋" w:hAnsi="仿宋" w:cs="仿宋"/>
          <w:color w:val="000000"/>
          <w:sz w:val="32"/>
          <w:szCs w:val="32"/>
        </w:rPr>
        <w:t>725.44</w:t>
      </w:r>
      <w:r w:rsidRPr="00CE49DA">
        <w:rPr>
          <w:rFonts w:ascii="仿宋" w:eastAsia="仿宋" w:hAnsi="仿宋" w:cs="仿宋" w:hint="eastAsia"/>
          <w:color w:val="000000"/>
          <w:sz w:val="32"/>
          <w:szCs w:val="32"/>
        </w:rPr>
        <w:t>万元，占本年支出合计的</w:t>
      </w:r>
      <w:r>
        <w:rPr>
          <w:rFonts w:ascii="仿宋" w:eastAsia="仿宋" w:hAnsi="仿宋" w:cs="仿宋"/>
          <w:color w:val="000000"/>
          <w:sz w:val="32"/>
          <w:szCs w:val="32"/>
        </w:rPr>
        <w:t>100</w:t>
      </w:r>
      <w:r w:rsidRPr="00CE49DA">
        <w:rPr>
          <w:rFonts w:ascii="仿宋" w:eastAsia="仿宋" w:hAnsi="仿宋" w:cs="仿宋"/>
          <w:color w:val="000000"/>
          <w:sz w:val="32"/>
          <w:szCs w:val="32"/>
        </w:rPr>
        <w:t>%</w:t>
      </w:r>
      <w:r w:rsidRPr="00CE49DA">
        <w:rPr>
          <w:rFonts w:ascii="仿宋" w:eastAsia="仿宋" w:hAnsi="仿宋" w:cs="仿宋" w:hint="eastAsia"/>
          <w:color w:val="000000"/>
          <w:sz w:val="32"/>
          <w:szCs w:val="32"/>
        </w:rPr>
        <w:t>。与</w:t>
      </w:r>
      <w:r w:rsidRPr="00CE49DA">
        <w:rPr>
          <w:rFonts w:ascii="仿宋" w:eastAsia="仿宋" w:hAnsi="仿宋" w:cs="仿宋"/>
          <w:color w:val="000000"/>
          <w:sz w:val="32"/>
          <w:szCs w:val="32"/>
        </w:rPr>
        <w:t>2017</w:t>
      </w:r>
      <w:r w:rsidRPr="00CE49DA">
        <w:rPr>
          <w:rFonts w:ascii="仿宋" w:eastAsia="仿宋" w:hAnsi="仿宋" w:cs="仿宋" w:hint="eastAsia"/>
          <w:color w:val="000000"/>
          <w:sz w:val="32"/>
          <w:szCs w:val="32"/>
        </w:rPr>
        <w:t>年相比，一般公共预算财政拨款增加</w:t>
      </w:r>
      <w:r>
        <w:rPr>
          <w:rFonts w:ascii="仿宋" w:eastAsia="仿宋" w:hAnsi="仿宋" w:cs="仿宋"/>
          <w:color w:val="000000"/>
          <w:sz w:val="32"/>
          <w:szCs w:val="32"/>
        </w:rPr>
        <w:t>32.26</w:t>
      </w:r>
      <w:r w:rsidRPr="00CE49DA">
        <w:rPr>
          <w:rFonts w:ascii="仿宋" w:eastAsia="仿宋" w:hAnsi="仿宋" w:cs="仿宋" w:hint="eastAsia"/>
          <w:color w:val="000000"/>
          <w:sz w:val="32"/>
          <w:szCs w:val="32"/>
        </w:rPr>
        <w:t>万元，增长</w:t>
      </w:r>
      <w:r>
        <w:rPr>
          <w:rFonts w:ascii="仿宋" w:eastAsia="仿宋" w:hAnsi="仿宋" w:cs="仿宋"/>
          <w:color w:val="000000"/>
          <w:sz w:val="32"/>
          <w:szCs w:val="32"/>
        </w:rPr>
        <w:t>4.65</w:t>
      </w:r>
      <w:r w:rsidRPr="00CE49DA">
        <w:rPr>
          <w:rFonts w:ascii="仿宋" w:eastAsia="仿宋" w:hAnsi="仿宋" w:cs="仿宋"/>
          <w:color w:val="000000"/>
          <w:sz w:val="32"/>
          <w:szCs w:val="32"/>
        </w:rPr>
        <w:t>%</w:t>
      </w:r>
      <w:r w:rsidRPr="00CE49DA">
        <w:rPr>
          <w:rFonts w:ascii="仿宋" w:eastAsia="仿宋" w:hAnsi="仿宋" w:cs="仿宋" w:hint="eastAsia"/>
          <w:color w:val="000000"/>
          <w:sz w:val="32"/>
          <w:szCs w:val="32"/>
        </w:rPr>
        <w:t>。主要变动原因是</w:t>
      </w:r>
      <w:r>
        <w:rPr>
          <w:rFonts w:ascii="仿宋_GB2312" w:eastAsia="仿宋_GB2312" w:cs="仿宋_GB2312"/>
          <w:sz w:val="32"/>
          <w:szCs w:val="32"/>
        </w:rPr>
        <w:t>2018</w:t>
      </w:r>
      <w:r>
        <w:rPr>
          <w:rFonts w:ascii="仿宋_GB2312" w:eastAsia="仿宋_GB2312" w:cs="仿宋_GB2312" w:hint="eastAsia"/>
          <w:sz w:val="32"/>
          <w:szCs w:val="32"/>
        </w:rPr>
        <w:t>年增加气象装备保障维护支出</w:t>
      </w:r>
      <w:r>
        <w:rPr>
          <w:rFonts w:ascii="仿宋_GB2312" w:eastAsia="仿宋_GB2312" w:cs="仿宋_GB2312"/>
          <w:sz w:val="32"/>
          <w:szCs w:val="32"/>
        </w:rPr>
        <w:t>70</w:t>
      </w:r>
      <w:r>
        <w:rPr>
          <w:rFonts w:ascii="仿宋_GB2312" w:eastAsia="仿宋_GB2312" w:cs="仿宋_GB2312" w:hint="eastAsia"/>
          <w:sz w:val="32"/>
          <w:szCs w:val="32"/>
        </w:rPr>
        <w:t>万元，增加气象事业机构支出</w:t>
      </w:r>
      <w:r>
        <w:rPr>
          <w:rFonts w:ascii="仿宋_GB2312" w:eastAsia="仿宋_GB2312" w:cs="仿宋_GB2312"/>
          <w:sz w:val="32"/>
          <w:szCs w:val="32"/>
        </w:rPr>
        <w:t>3.9</w:t>
      </w:r>
      <w:r>
        <w:rPr>
          <w:rFonts w:ascii="仿宋_GB2312" w:eastAsia="仿宋_GB2312" w:cs="仿宋_GB2312" w:hint="eastAsia"/>
          <w:sz w:val="32"/>
          <w:szCs w:val="32"/>
        </w:rPr>
        <w:t>万元，增加其他组织事务支出</w:t>
      </w:r>
      <w:r>
        <w:rPr>
          <w:rFonts w:ascii="仿宋_GB2312" w:eastAsia="仿宋_GB2312" w:cs="仿宋_GB2312"/>
          <w:sz w:val="32"/>
          <w:szCs w:val="32"/>
        </w:rPr>
        <w:t>1.28</w:t>
      </w:r>
      <w:r>
        <w:rPr>
          <w:rFonts w:ascii="仿宋_GB2312" w:eastAsia="仿宋_GB2312" w:cs="仿宋_GB2312" w:hint="eastAsia"/>
          <w:sz w:val="32"/>
          <w:szCs w:val="32"/>
        </w:rPr>
        <w:t>万元，增加死亡抚恤支出</w:t>
      </w:r>
      <w:r>
        <w:rPr>
          <w:rFonts w:ascii="仿宋_GB2312" w:eastAsia="仿宋_GB2312" w:cs="仿宋_GB2312"/>
          <w:sz w:val="32"/>
          <w:szCs w:val="32"/>
        </w:rPr>
        <w:t>8.14</w:t>
      </w:r>
      <w:r>
        <w:rPr>
          <w:rFonts w:ascii="仿宋_GB2312" w:eastAsia="仿宋_GB2312" w:cs="仿宋_GB2312" w:hint="eastAsia"/>
          <w:sz w:val="32"/>
          <w:szCs w:val="32"/>
        </w:rPr>
        <w:t>万元，减少气象服务支出</w:t>
      </w:r>
      <w:r>
        <w:rPr>
          <w:rFonts w:ascii="仿宋_GB2312" w:eastAsia="仿宋_GB2312" w:cs="仿宋_GB2312"/>
          <w:sz w:val="32"/>
          <w:szCs w:val="32"/>
        </w:rPr>
        <w:t>21</w:t>
      </w:r>
      <w:r>
        <w:rPr>
          <w:rFonts w:ascii="仿宋_GB2312" w:eastAsia="仿宋_GB2312" w:cs="仿宋_GB2312" w:hint="eastAsia"/>
          <w:sz w:val="32"/>
          <w:szCs w:val="32"/>
        </w:rPr>
        <w:t>万元，减少其他气象服务支出</w:t>
      </w:r>
      <w:r>
        <w:rPr>
          <w:rFonts w:ascii="仿宋_GB2312" w:eastAsia="仿宋_GB2312" w:cs="仿宋_GB2312"/>
          <w:sz w:val="32"/>
          <w:szCs w:val="32"/>
        </w:rPr>
        <w:t>30</w:t>
      </w:r>
      <w:r>
        <w:rPr>
          <w:rFonts w:ascii="仿宋_GB2312" w:eastAsia="仿宋_GB2312" w:cs="仿宋_GB2312" w:hint="eastAsia"/>
          <w:sz w:val="32"/>
          <w:szCs w:val="32"/>
        </w:rPr>
        <w:t>万元。</w:t>
      </w:r>
    </w:p>
    <w:p w:rsidR="004C38FB" w:rsidRDefault="004C38FB" w:rsidP="0055177C">
      <w:pPr>
        <w:spacing w:line="600" w:lineRule="exact"/>
        <w:ind w:firstLineChars="200" w:firstLine="31680"/>
        <w:rPr>
          <w:rFonts w:ascii="仿宋" w:eastAsia="仿宋" w:hAnsi="仿宋"/>
          <w:color w:val="000000"/>
          <w:sz w:val="32"/>
          <w:szCs w:val="32"/>
        </w:rPr>
      </w:pPr>
      <w:r>
        <w:rPr>
          <w:noProof/>
        </w:rPr>
        <w:pict>
          <v:shape id="_x0000_s1032" type="#_x0000_t75" style="position:absolute;left:0;text-align:left;margin-left:31.5pt;margin-top:24pt;width:345.7pt;height:117.6pt;z-index:-251655680">
            <v:imagedata r:id="rId19" o:title=""/>
            <w10:wrap type="square"/>
          </v:shape>
          <o:OLEObject Type="Embed" ProgID="MSGraph.Chart.8" ShapeID="_x0000_s1032" DrawAspect="Content" ObjectID="_1630333008" r:id="rId20">
            <o:FieldCodes>\s</o:FieldCodes>
          </o:OLEObject>
        </w:pict>
      </w:r>
    </w:p>
    <w:p w:rsidR="004C38FB" w:rsidRDefault="004C38FB" w:rsidP="0055177C">
      <w:pPr>
        <w:spacing w:line="600" w:lineRule="exact"/>
        <w:ind w:firstLineChars="200" w:firstLine="31680"/>
        <w:rPr>
          <w:rFonts w:ascii="仿宋" w:eastAsia="仿宋" w:hAnsi="仿宋"/>
          <w:color w:val="000000"/>
          <w:sz w:val="32"/>
          <w:szCs w:val="32"/>
        </w:rPr>
      </w:pPr>
    </w:p>
    <w:p w:rsidR="004C38FB" w:rsidRDefault="004C38FB" w:rsidP="0055177C">
      <w:pPr>
        <w:spacing w:line="600" w:lineRule="exact"/>
        <w:ind w:firstLineChars="200" w:firstLine="31680"/>
        <w:rPr>
          <w:rFonts w:ascii="仿宋" w:eastAsia="仿宋" w:hAnsi="仿宋"/>
          <w:color w:val="000000"/>
          <w:sz w:val="32"/>
          <w:szCs w:val="32"/>
        </w:rPr>
      </w:pPr>
    </w:p>
    <w:p w:rsidR="004C38FB" w:rsidRDefault="004C38FB" w:rsidP="0055177C">
      <w:pPr>
        <w:spacing w:line="600" w:lineRule="exact"/>
        <w:ind w:firstLineChars="200" w:firstLine="31680"/>
        <w:rPr>
          <w:rFonts w:ascii="仿宋" w:eastAsia="仿宋" w:hAnsi="仿宋"/>
          <w:color w:val="000000"/>
          <w:sz w:val="32"/>
          <w:szCs w:val="32"/>
        </w:rPr>
      </w:pPr>
    </w:p>
    <w:p w:rsidR="004C38FB" w:rsidRDefault="004C38FB" w:rsidP="00B436A3">
      <w:pPr>
        <w:spacing w:line="600" w:lineRule="exact"/>
        <w:rPr>
          <w:rFonts w:ascii="仿宋" w:eastAsia="仿宋" w:hAnsi="仿宋"/>
          <w:color w:val="000000"/>
          <w:sz w:val="32"/>
          <w:szCs w:val="32"/>
        </w:rPr>
      </w:pPr>
    </w:p>
    <w:p w:rsidR="004C38FB" w:rsidRPr="00CE49DA" w:rsidRDefault="004C38FB" w:rsidP="0055177C">
      <w:pPr>
        <w:spacing w:line="600" w:lineRule="exact"/>
        <w:ind w:firstLineChars="200" w:firstLine="31680"/>
        <w:rPr>
          <w:rFonts w:ascii="仿宋" w:eastAsia="仿宋" w:hAnsi="仿宋"/>
          <w:color w:val="000000"/>
          <w:sz w:val="32"/>
          <w:szCs w:val="32"/>
        </w:rPr>
      </w:pPr>
      <w:r w:rsidRPr="00CE49DA">
        <w:rPr>
          <w:rFonts w:ascii="仿宋" w:eastAsia="仿宋" w:hAnsi="仿宋" w:cs="仿宋" w:hint="eastAsia"/>
          <w:color w:val="000000"/>
          <w:sz w:val="32"/>
          <w:szCs w:val="32"/>
        </w:rPr>
        <w:t>（图</w:t>
      </w:r>
      <w:r>
        <w:rPr>
          <w:rFonts w:ascii="仿宋" w:eastAsia="仿宋" w:hAnsi="仿宋" w:cs="仿宋"/>
          <w:color w:val="000000"/>
          <w:sz w:val="32"/>
          <w:szCs w:val="32"/>
        </w:rPr>
        <w:t>7</w:t>
      </w:r>
      <w:r w:rsidRPr="00CE49DA">
        <w:rPr>
          <w:rFonts w:ascii="仿宋" w:eastAsia="仿宋" w:hAnsi="仿宋" w:cs="仿宋" w:hint="eastAsia"/>
          <w:color w:val="000000"/>
          <w:sz w:val="32"/>
          <w:szCs w:val="32"/>
        </w:rPr>
        <w:t>：一般公共预算财政拨款支出决算变动情况）（柱状图）</w:t>
      </w:r>
    </w:p>
    <w:p w:rsidR="004C38FB" w:rsidRPr="00CE49DA" w:rsidRDefault="004C38FB" w:rsidP="0055177C">
      <w:pPr>
        <w:spacing w:line="600" w:lineRule="exact"/>
        <w:ind w:firstLineChars="200" w:firstLine="31680"/>
        <w:outlineLvl w:val="2"/>
        <w:rPr>
          <w:rFonts w:ascii="仿宋" w:eastAsia="仿宋" w:hAnsi="仿宋"/>
          <w:b/>
          <w:bCs/>
          <w:color w:val="000000"/>
          <w:sz w:val="32"/>
          <w:szCs w:val="32"/>
        </w:rPr>
      </w:pPr>
      <w:bookmarkStart w:id="35" w:name="_Toc15377211"/>
      <w:r w:rsidRPr="00CE49DA">
        <w:rPr>
          <w:rFonts w:ascii="仿宋" w:eastAsia="仿宋" w:hAnsi="仿宋" w:cs="仿宋" w:hint="eastAsia"/>
          <w:b/>
          <w:bCs/>
          <w:color w:val="000000"/>
          <w:sz w:val="32"/>
          <w:szCs w:val="32"/>
        </w:rPr>
        <w:t>（二）一般公共预算财政拨款支出决算结构情况</w:t>
      </w:r>
      <w:bookmarkEnd w:id="35"/>
    </w:p>
    <w:p w:rsidR="004C38FB" w:rsidRPr="0039724F" w:rsidRDefault="004C38FB" w:rsidP="0039724F">
      <w:pPr>
        <w:spacing w:line="600" w:lineRule="exact"/>
        <w:ind w:firstLine="640"/>
        <w:rPr>
          <w:rFonts w:ascii="仿宋" w:eastAsia="仿宋" w:hAnsi="仿宋"/>
          <w:b/>
          <w:bCs/>
          <w:color w:val="000000"/>
          <w:sz w:val="32"/>
          <w:szCs w:val="32"/>
        </w:rPr>
      </w:pPr>
      <w:r w:rsidRPr="00CE49DA">
        <w:rPr>
          <w:rFonts w:ascii="仿宋" w:eastAsia="仿宋" w:hAnsi="仿宋" w:cs="仿宋"/>
          <w:color w:val="000000"/>
          <w:sz w:val="32"/>
          <w:szCs w:val="32"/>
        </w:rPr>
        <w:t>2018</w:t>
      </w:r>
      <w:r w:rsidRPr="00CE49DA">
        <w:rPr>
          <w:rFonts w:ascii="仿宋" w:eastAsia="仿宋" w:hAnsi="仿宋" w:cs="仿宋" w:hint="eastAsia"/>
          <w:color w:val="000000"/>
          <w:sz w:val="32"/>
          <w:szCs w:val="32"/>
        </w:rPr>
        <w:t>年一般公共预算财政拨款支出</w:t>
      </w:r>
      <w:r>
        <w:rPr>
          <w:rFonts w:ascii="仿宋" w:eastAsia="仿宋" w:hAnsi="仿宋" w:cs="仿宋"/>
          <w:color w:val="000000"/>
          <w:sz w:val="32"/>
          <w:szCs w:val="32"/>
        </w:rPr>
        <w:t>725.44</w:t>
      </w:r>
      <w:r w:rsidRPr="00CE49DA">
        <w:rPr>
          <w:rFonts w:ascii="仿宋" w:eastAsia="仿宋" w:hAnsi="仿宋" w:cs="仿宋" w:hint="eastAsia"/>
          <w:color w:val="000000"/>
          <w:sz w:val="32"/>
          <w:szCs w:val="32"/>
        </w:rPr>
        <w:t>万元，主要用于以下方面</w:t>
      </w:r>
      <w:r w:rsidRPr="00CE49DA">
        <w:rPr>
          <w:rFonts w:ascii="仿宋" w:eastAsia="仿宋" w:hAnsi="仿宋" w:cs="仿宋"/>
          <w:color w:val="000000"/>
          <w:sz w:val="32"/>
          <w:szCs w:val="32"/>
        </w:rPr>
        <w:t>:</w:t>
      </w:r>
      <w:r w:rsidRPr="00CE49DA">
        <w:rPr>
          <w:rFonts w:ascii="仿宋" w:eastAsia="仿宋" w:hAnsi="仿宋" w:cs="仿宋" w:hint="eastAsia"/>
          <w:b/>
          <w:bCs/>
          <w:color w:val="000000"/>
          <w:sz w:val="32"/>
          <w:szCs w:val="32"/>
        </w:rPr>
        <w:t>一般公共服务（类）</w:t>
      </w:r>
      <w:r w:rsidRPr="00CE49DA">
        <w:rPr>
          <w:rFonts w:ascii="仿宋" w:eastAsia="仿宋" w:hAnsi="仿宋" w:cs="仿宋" w:hint="eastAsia"/>
          <w:color w:val="000000"/>
          <w:sz w:val="32"/>
          <w:szCs w:val="32"/>
        </w:rPr>
        <w:t>支出</w:t>
      </w:r>
      <w:r>
        <w:rPr>
          <w:rFonts w:ascii="仿宋" w:eastAsia="仿宋" w:hAnsi="仿宋" w:cs="仿宋"/>
          <w:color w:val="000000"/>
          <w:sz w:val="32"/>
          <w:szCs w:val="32"/>
        </w:rPr>
        <w:t>1.77</w:t>
      </w:r>
      <w:r w:rsidRPr="00CE49DA">
        <w:rPr>
          <w:rFonts w:ascii="仿宋" w:eastAsia="仿宋" w:hAnsi="仿宋" w:cs="仿宋" w:hint="eastAsia"/>
          <w:color w:val="000000"/>
          <w:sz w:val="32"/>
          <w:szCs w:val="32"/>
        </w:rPr>
        <w:t>万元，占</w:t>
      </w:r>
      <w:r>
        <w:rPr>
          <w:rFonts w:ascii="仿宋" w:eastAsia="仿宋" w:hAnsi="仿宋" w:cs="仿宋"/>
          <w:color w:val="000000"/>
          <w:sz w:val="32"/>
          <w:szCs w:val="32"/>
        </w:rPr>
        <w:t>0.24</w:t>
      </w:r>
      <w:r w:rsidRPr="00CE49DA">
        <w:rPr>
          <w:rFonts w:ascii="仿宋" w:eastAsia="仿宋" w:hAnsi="仿宋" w:cs="仿宋"/>
          <w:color w:val="000000"/>
          <w:sz w:val="32"/>
          <w:szCs w:val="32"/>
        </w:rPr>
        <w:t>%</w:t>
      </w:r>
      <w:r w:rsidRPr="00CE49DA">
        <w:rPr>
          <w:rFonts w:ascii="仿宋" w:eastAsia="仿宋" w:hAnsi="仿宋" w:cs="仿宋" w:hint="eastAsia"/>
          <w:color w:val="000000"/>
          <w:sz w:val="32"/>
          <w:szCs w:val="32"/>
        </w:rPr>
        <w:t>；</w:t>
      </w:r>
      <w:r w:rsidRPr="00CE49DA">
        <w:rPr>
          <w:rFonts w:ascii="仿宋" w:eastAsia="仿宋" w:hAnsi="仿宋" w:cs="仿宋" w:hint="eastAsia"/>
          <w:b/>
          <w:bCs/>
          <w:color w:val="000000"/>
          <w:sz w:val="32"/>
          <w:szCs w:val="32"/>
        </w:rPr>
        <w:t>社会保障和就业（类）</w:t>
      </w:r>
      <w:r w:rsidRPr="00CE49DA">
        <w:rPr>
          <w:rFonts w:ascii="仿宋" w:eastAsia="仿宋" w:hAnsi="仿宋" w:cs="仿宋" w:hint="eastAsia"/>
          <w:color w:val="000000"/>
          <w:sz w:val="32"/>
          <w:szCs w:val="32"/>
        </w:rPr>
        <w:t>支出</w:t>
      </w:r>
      <w:r>
        <w:rPr>
          <w:rFonts w:ascii="仿宋" w:eastAsia="仿宋" w:hAnsi="仿宋" w:cs="仿宋"/>
          <w:color w:val="000000"/>
          <w:sz w:val="32"/>
          <w:szCs w:val="32"/>
        </w:rPr>
        <w:t>17.61</w:t>
      </w:r>
      <w:r w:rsidRPr="00CE49DA">
        <w:rPr>
          <w:rFonts w:ascii="仿宋" w:eastAsia="仿宋" w:hAnsi="仿宋" w:cs="仿宋" w:hint="eastAsia"/>
          <w:color w:val="000000"/>
          <w:sz w:val="32"/>
          <w:szCs w:val="32"/>
        </w:rPr>
        <w:t>万元，占</w:t>
      </w:r>
      <w:r>
        <w:rPr>
          <w:rFonts w:ascii="仿宋" w:eastAsia="仿宋" w:hAnsi="仿宋" w:cs="仿宋"/>
          <w:color w:val="000000"/>
          <w:sz w:val="32"/>
          <w:szCs w:val="32"/>
        </w:rPr>
        <w:t>2.43</w:t>
      </w:r>
      <w:r w:rsidRPr="00CE49DA">
        <w:rPr>
          <w:rFonts w:ascii="仿宋" w:eastAsia="仿宋" w:hAnsi="仿宋" w:cs="仿宋"/>
          <w:color w:val="000000"/>
          <w:sz w:val="32"/>
          <w:szCs w:val="32"/>
        </w:rPr>
        <w:t>%</w:t>
      </w:r>
      <w:r w:rsidRPr="00CE49DA">
        <w:rPr>
          <w:rFonts w:ascii="仿宋" w:eastAsia="仿宋" w:hAnsi="仿宋" w:cs="仿宋" w:hint="eastAsia"/>
          <w:color w:val="000000"/>
          <w:sz w:val="32"/>
          <w:szCs w:val="32"/>
        </w:rPr>
        <w:t>；</w:t>
      </w:r>
      <w:r w:rsidRPr="00A92567">
        <w:rPr>
          <w:rFonts w:ascii="仿宋" w:eastAsia="仿宋" w:hAnsi="仿宋" w:cs="仿宋" w:hint="eastAsia"/>
          <w:b/>
          <w:bCs/>
          <w:color w:val="000000"/>
          <w:sz w:val="32"/>
          <w:szCs w:val="32"/>
        </w:rPr>
        <w:t>农林水（类）</w:t>
      </w:r>
      <w:r w:rsidRPr="00A92567">
        <w:rPr>
          <w:rFonts w:ascii="仿宋" w:eastAsia="仿宋" w:hAnsi="仿宋" w:cs="仿宋" w:hint="eastAsia"/>
          <w:color w:val="000000"/>
          <w:sz w:val="32"/>
          <w:szCs w:val="32"/>
        </w:rPr>
        <w:t>支出</w:t>
      </w:r>
      <w:r w:rsidRPr="00A92567">
        <w:rPr>
          <w:rFonts w:ascii="仿宋" w:eastAsia="仿宋" w:hAnsi="仿宋" w:cs="仿宋"/>
          <w:color w:val="000000"/>
          <w:sz w:val="32"/>
          <w:szCs w:val="32"/>
        </w:rPr>
        <w:t>20</w:t>
      </w:r>
      <w:r w:rsidRPr="00A92567">
        <w:rPr>
          <w:rFonts w:ascii="仿宋" w:eastAsia="仿宋" w:hAnsi="仿宋" w:cs="仿宋" w:hint="eastAsia"/>
          <w:color w:val="000000"/>
          <w:sz w:val="32"/>
          <w:szCs w:val="32"/>
        </w:rPr>
        <w:t>万元，占</w:t>
      </w:r>
      <w:r>
        <w:rPr>
          <w:rFonts w:ascii="仿宋" w:eastAsia="仿宋" w:hAnsi="仿宋" w:cs="仿宋"/>
          <w:color w:val="000000"/>
          <w:sz w:val="32"/>
          <w:szCs w:val="32"/>
        </w:rPr>
        <w:t>2.76%</w:t>
      </w:r>
      <w:r>
        <w:rPr>
          <w:rFonts w:ascii="仿宋" w:eastAsia="仿宋" w:hAnsi="仿宋" w:cs="仿宋" w:hint="eastAsia"/>
          <w:b/>
          <w:bCs/>
          <w:color w:val="000000"/>
          <w:sz w:val="32"/>
          <w:szCs w:val="32"/>
        </w:rPr>
        <w:t>；国土海洋气象等（类）</w:t>
      </w:r>
      <w:r w:rsidRPr="00CE49DA">
        <w:rPr>
          <w:rFonts w:ascii="仿宋" w:eastAsia="仿宋" w:hAnsi="仿宋" w:cs="仿宋" w:hint="eastAsia"/>
          <w:color w:val="000000"/>
          <w:sz w:val="32"/>
          <w:szCs w:val="32"/>
        </w:rPr>
        <w:t>支出</w:t>
      </w:r>
      <w:r>
        <w:rPr>
          <w:rFonts w:ascii="仿宋" w:eastAsia="仿宋" w:hAnsi="仿宋" w:cs="仿宋"/>
          <w:color w:val="000000"/>
          <w:sz w:val="32"/>
          <w:szCs w:val="32"/>
        </w:rPr>
        <w:t>678.59</w:t>
      </w:r>
      <w:r w:rsidRPr="00CE49DA">
        <w:rPr>
          <w:rFonts w:ascii="仿宋" w:eastAsia="仿宋" w:hAnsi="仿宋" w:cs="仿宋" w:hint="eastAsia"/>
          <w:color w:val="000000"/>
          <w:sz w:val="32"/>
          <w:szCs w:val="32"/>
        </w:rPr>
        <w:t>万元，占</w:t>
      </w:r>
      <w:r>
        <w:rPr>
          <w:rFonts w:ascii="仿宋" w:eastAsia="仿宋" w:hAnsi="仿宋" w:cs="仿宋"/>
          <w:color w:val="000000"/>
          <w:sz w:val="32"/>
          <w:szCs w:val="32"/>
        </w:rPr>
        <w:t>93.54</w:t>
      </w:r>
      <w:r w:rsidRPr="00CE49DA">
        <w:rPr>
          <w:rFonts w:ascii="仿宋" w:eastAsia="仿宋" w:hAnsi="仿宋" w:cs="仿宋"/>
          <w:color w:val="000000"/>
          <w:sz w:val="32"/>
          <w:szCs w:val="32"/>
        </w:rPr>
        <w:t>%</w:t>
      </w:r>
      <w:r>
        <w:rPr>
          <w:rFonts w:ascii="仿宋" w:eastAsia="仿宋" w:hAnsi="仿宋" w:cs="仿宋" w:hint="eastAsia"/>
          <w:color w:val="000000"/>
          <w:sz w:val="32"/>
          <w:szCs w:val="32"/>
        </w:rPr>
        <w:t>；</w:t>
      </w:r>
      <w:r w:rsidRPr="00CE49DA">
        <w:rPr>
          <w:rFonts w:ascii="仿宋" w:eastAsia="仿宋" w:hAnsi="仿宋" w:cs="仿宋" w:hint="eastAsia"/>
          <w:color w:val="000000"/>
          <w:sz w:val="32"/>
          <w:szCs w:val="32"/>
        </w:rPr>
        <w:t>住房保障支出</w:t>
      </w:r>
      <w:r>
        <w:rPr>
          <w:rFonts w:ascii="仿宋" w:eastAsia="仿宋" w:hAnsi="仿宋" w:cs="仿宋"/>
          <w:color w:val="000000"/>
          <w:sz w:val="32"/>
          <w:szCs w:val="32"/>
        </w:rPr>
        <w:t>7.47</w:t>
      </w:r>
      <w:r w:rsidRPr="00CE49DA">
        <w:rPr>
          <w:rFonts w:ascii="仿宋" w:eastAsia="仿宋" w:hAnsi="仿宋" w:cs="仿宋" w:hint="eastAsia"/>
          <w:color w:val="000000"/>
          <w:sz w:val="32"/>
          <w:szCs w:val="32"/>
        </w:rPr>
        <w:t>万元，占</w:t>
      </w:r>
      <w:r>
        <w:rPr>
          <w:rFonts w:ascii="仿宋" w:eastAsia="仿宋" w:hAnsi="仿宋" w:cs="仿宋"/>
          <w:color w:val="000000"/>
          <w:sz w:val="32"/>
          <w:szCs w:val="32"/>
        </w:rPr>
        <w:t>1.03</w:t>
      </w:r>
      <w:r w:rsidRPr="00CE49DA">
        <w:rPr>
          <w:rFonts w:ascii="仿宋" w:eastAsia="仿宋" w:hAnsi="仿宋" w:cs="仿宋"/>
          <w:color w:val="000000"/>
          <w:sz w:val="32"/>
          <w:szCs w:val="32"/>
        </w:rPr>
        <w:t>%</w:t>
      </w:r>
      <w:r w:rsidRPr="00CE49DA">
        <w:rPr>
          <w:rFonts w:ascii="仿宋" w:eastAsia="仿宋" w:hAnsi="仿宋" w:cs="仿宋" w:hint="eastAsia"/>
          <w:color w:val="000000"/>
          <w:sz w:val="32"/>
          <w:szCs w:val="32"/>
        </w:rPr>
        <w:t>。</w:t>
      </w:r>
      <w:r w:rsidRPr="00CE49DA">
        <w:rPr>
          <w:rFonts w:ascii="仿宋" w:eastAsia="仿宋" w:hAnsi="仿宋" w:cs="仿宋" w:hint="eastAsia"/>
          <w:b/>
          <w:bCs/>
          <w:color w:val="000000"/>
          <w:sz w:val="32"/>
          <w:szCs w:val="32"/>
        </w:rPr>
        <w:t>（罗列全部功能分类科目，至类级。）</w:t>
      </w:r>
    </w:p>
    <w:p w:rsidR="004C38FB" w:rsidRDefault="004C38FB" w:rsidP="0055177C">
      <w:pPr>
        <w:spacing w:line="600" w:lineRule="exact"/>
        <w:ind w:firstLineChars="200" w:firstLine="31680"/>
        <w:rPr>
          <w:rFonts w:ascii="仿宋" w:eastAsia="仿宋" w:hAnsi="仿宋"/>
          <w:color w:val="000000"/>
          <w:sz w:val="32"/>
          <w:szCs w:val="32"/>
        </w:rPr>
      </w:pPr>
      <w:r w:rsidRPr="00CE49DA">
        <w:rPr>
          <w:rFonts w:ascii="仿宋" w:eastAsia="仿宋" w:hAnsi="仿宋" w:cs="仿宋" w:hint="eastAsia"/>
          <w:color w:val="000000"/>
          <w:sz w:val="32"/>
          <w:szCs w:val="32"/>
        </w:rPr>
        <w:t>（图</w:t>
      </w:r>
      <w:r>
        <w:rPr>
          <w:rFonts w:ascii="仿宋" w:eastAsia="仿宋" w:hAnsi="仿宋" w:cs="仿宋"/>
          <w:color w:val="000000"/>
          <w:sz w:val="32"/>
          <w:szCs w:val="32"/>
        </w:rPr>
        <w:t>8</w:t>
      </w:r>
      <w:r w:rsidRPr="00CE49DA">
        <w:rPr>
          <w:rFonts w:ascii="仿宋" w:eastAsia="仿宋" w:hAnsi="仿宋" w:cs="仿宋" w:hint="eastAsia"/>
          <w:color w:val="000000"/>
          <w:sz w:val="32"/>
          <w:szCs w:val="32"/>
        </w:rPr>
        <w:t>：一般公共预算财政拨款支出决算结构）（饼状图）</w:t>
      </w:r>
    </w:p>
    <w:p w:rsidR="004C38FB" w:rsidRPr="00455BCB" w:rsidRDefault="004C38FB" w:rsidP="00455BCB">
      <w:pPr>
        <w:spacing w:line="600" w:lineRule="exact"/>
        <w:rPr>
          <w:rFonts w:ascii="仿宋" w:eastAsia="仿宋" w:hAnsi="仿宋"/>
          <w:color w:val="000000"/>
          <w:sz w:val="32"/>
          <w:szCs w:val="32"/>
        </w:rPr>
      </w:pPr>
      <w:r>
        <w:rPr>
          <w:noProof/>
        </w:rPr>
        <w:pict>
          <v:shape id="_x0000_s1033" type="#_x0000_t75" style="position:absolute;left:0;text-align:left;margin-left:5.25pt;margin-top:0;width:404.25pt;height:114pt;z-index:251655680">
            <v:imagedata r:id="rId21" o:title=""/>
            <w10:wrap type="square"/>
          </v:shape>
          <o:OLEObject Type="Embed" ProgID="MSGraph.Chart.8" ShapeID="_x0000_s1033" DrawAspect="Content" ObjectID="_1630333009" r:id="rId22">
            <o:FieldCodes>\s</o:FieldCodes>
          </o:OLEObject>
        </w:pict>
      </w:r>
    </w:p>
    <w:p w:rsidR="004C38FB" w:rsidRPr="00C42709" w:rsidRDefault="004C38FB" w:rsidP="0055177C">
      <w:pPr>
        <w:spacing w:line="600" w:lineRule="exact"/>
        <w:ind w:firstLineChars="200" w:firstLine="31680"/>
        <w:outlineLvl w:val="2"/>
        <w:rPr>
          <w:rFonts w:ascii="仿宋" w:eastAsia="仿宋" w:hAnsi="仿宋"/>
          <w:b/>
          <w:bCs/>
          <w:color w:val="000000"/>
          <w:sz w:val="32"/>
          <w:szCs w:val="32"/>
        </w:rPr>
      </w:pPr>
      <w:bookmarkStart w:id="36" w:name="_Toc15377212"/>
      <w:r w:rsidRPr="00C42709">
        <w:rPr>
          <w:rFonts w:ascii="仿宋" w:eastAsia="仿宋" w:hAnsi="仿宋" w:cs="仿宋" w:hint="eastAsia"/>
          <w:b/>
          <w:bCs/>
          <w:color w:val="000000"/>
          <w:sz w:val="32"/>
          <w:szCs w:val="32"/>
        </w:rPr>
        <w:t>（三）一般公共预算财政拨款支出决算具体情况</w:t>
      </w:r>
      <w:bookmarkEnd w:id="36"/>
    </w:p>
    <w:p w:rsidR="004C38FB" w:rsidRPr="00CE49DA" w:rsidRDefault="004C38FB" w:rsidP="0055177C">
      <w:pPr>
        <w:spacing w:line="600" w:lineRule="exact"/>
        <w:ind w:firstLineChars="200" w:firstLine="31680"/>
        <w:outlineLvl w:val="2"/>
        <w:rPr>
          <w:rFonts w:ascii="仿宋" w:eastAsia="仿宋" w:hAnsi="仿宋"/>
          <w:color w:val="FF0000"/>
          <w:sz w:val="32"/>
          <w:szCs w:val="32"/>
        </w:rPr>
      </w:pPr>
      <w:bookmarkStart w:id="37" w:name="_Toc15377213"/>
      <w:bookmarkStart w:id="38" w:name="_Toc15377444"/>
      <w:bookmarkStart w:id="39" w:name="_Toc15378460"/>
      <w:r w:rsidRPr="00CE49DA">
        <w:rPr>
          <w:rFonts w:ascii="仿宋" w:eastAsia="仿宋" w:hAnsi="仿宋" w:cs="仿宋"/>
          <w:b/>
          <w:bCs/>
          <w:color w:val="000000"/>
          <w:sz w:val="32"/>
          <w:szCs w:val="32"/>
        </w:rPr>
        <w:t>2018</w:t>
      </w:r>
      <w:r w:rsidRPr="00CE49DA">
        <w:rPr>
          <w:rFonts w:ascii="仿宋" w:eastAsia="仿宋" w:hAnsi="仿宋" w:cs="仿宋" w:hint="eastAsia"/>
          <w:b/>
          <w:bCs/>
          <w:color w:val="000000"/>
          <w:sz w:val="32"/>
          <w:szCs w:val="32"/>
        </w:rPr>
        <w:t>年般公共预算支出决算数为</w:t>
      </w:r>
      <w:r>
        <w:rPr>
          <w:rFonts w:ascii="仿宋" w:eastAsia="仿宋" w:hAnsi="仿宋" w:cs="仿宋"/>
          <w:b/>
          <w:bCs/>
          <w:color w:val="000000"/>
          <w:sz w:val="32"/>
          <w:szCs w:val="32"/>
        </w:rPr>
        <w:t>725.44</w:t>
      </w:r>
      <w:r w:rsidRPr="00CE49DA">
        <w:rPr>
          <w:rFonts w:ascii="仿宋" w:eastAsia="仿宋" w:hAnsi="仿宋" w:cs="仿宋" w:hint="eastAsia"/>
          <w:color w:val="000000"/>
          <w:sz w:val="32"/>
          <w:szCs w:val="32"/>
        </w:rPr>
        <w:t>，</w:t>
      </w:r>
      <w:r w:rsidRPr="00CE49DA">
        <w:rPr>
          <w:rStyle w:val="Strong"/>
          <w:rFonts w:ascii="仿宋" w:eastAsia="仿宋" w:hAnsi="仿宋" w:cs="仿宋" w:hint="eastAsia"/>
          <w:color w:val="000000"/>
          <w:sz w:val="32"/>
          <w:szCs w:val="32"/>
        </w:rPr>
        <w:t>完成预算</w:t>
      </w:r>
      <w:r>
        <w:rPr>
          <w:rStyle w:val="Strong"/>
          <w:rFonts w:ascii="仿宋" w:eastAsia="仿宋" w:hAnsi="仿宋" w:cs="仿宋"/>
          <w:color w:val="000000"/>
          <w:sz w:val="32"/>
          <w:szCs w:val="32"/>
        </w:rPr>
        <w:t>93.58</w:t>
      </w:r>
      <w:r w:rsidRPr="00CE49DA">
        <w:rPr>
          <w:rStyle w:val="Strong"/>
          <w:rFonts w:ascii="仿宋" w:eastAsia="仿宋" w:hAnsi="仿宋" w:cs="仿宋"/>
          <w:color w:val="000000"/>
          <w:sz w:val="32"/>
          <w:szCs w:val="32"/>
        </w:rPr>
        <w:t>%</w:t>
      </w:r>
      <w:r w:rsidRPr="00CE49DA">
        <w:rPr>
          <w:rStyle w:val="Strong"/>
          <w:rFonts w:ascii="仿宋" w:eastAsia="仿宋" w:hAnsi="仿宋" w:cs="仿宋" w:hint="eastAsia"/>
          <w:color w:val="000000"/>
          <w:sz w:val="32"/>
          <w:szCs w:val="32"/>
        </w:rPr>
        <w:t>。其中：</w:t>
      </w:r>
      <w:bookmarkEnd w:id="37"/>
      <w:bookmarkEnd w:id="38"/>
      <w:bookmarkEnd w:id="39"/>
    </w:p>
    <w:p w:rsidR="004C38FB" w:rsidRPr="00CE49DA" w:rsidRDefault="004C38FB" w:rsidP="0055177C">
      <w:pPr>
        <w:spacing w:line="600" w:lineRule="exact"/>
        <w:ind w:firstLineChars="200" w:firstLine="31680"/>
        <w:rPr>
          <w:rFonts w:ascii="仿宋" w:eastAsia="仿宋" w:hAnsi="仿宋"/>
          <w:b/>
          <w:bCs/>
          <w:color w:val="000000"/>
          <w:sz w:val="32"/>
          <w:szCs w:val="32"/>
        </w:rPr>
      </w:pPr>
      <w:r w:rsidRPr="00CE49DA">
        <w:rPr>
          <w:rStyle w:val="Strong"/>
          <w:rFonts w:ascii="仿宋" w:eastAsia="仿宋" w:hAnsi="仿宋" w:cs="仿宋"/>
          <w:color w:val="000000"/>
          <w:sz w:val="32"/>
          <w:szCs w:val="32"/>
        </w:rPr>
        <w:t>1.</w:t>
      </w:r>
      <w:r w:rsidRPr="00CE49DA">
        <w:rPr>
          <w:rStyle w:val="Strong"/>
          <w:rFonts w:ascii="仿宋" w:eastAsia="仿宋" w:hAnsi="仿宋" w:cs="仿宋" w:hint="eastAsia"/>
          <w:color w:val="000000"/>
          <w:sz w:val="32"/>
          <w:szCs w:val="32"/>
        </w:rPr>
        <w:t>一般公共服务（类）</w:t>
      </w:r>
      <w:r>
        <w:rPr>
          <w:rStyle w:val="Strong"/>
          <w:rFonts w:ascii="仿宋" w:eastAsia="仿宋" w:hAnsi="仿宋" w:cs="仿宋" w:hint="eastAsia"/>
          <w:color w:val="000000"/>
          <w:sz w:val="32"/>
          <w:szCs w:val="32"/>
        </w:rPr>
        <w:t>组织事务</w:t>
      </w:r>
      <w:r w:rsidRPr="00CE49DA">
        <w:rPr>
          <w:rStyle w:val="Strong"/>
          <w:rFonts w:ascii="仿宋" w:eastAsia="仿宋" w:hAnsi="仿宋" w:cs="仿宋" w:hint="eastAsia"/>
          <w:color w:val="000000"/>
          <w:sz w:val="32"/>
          <w:szCs w:val="32"/>
        </w:rPr>
        <w:t>（款）</w:t>
      </w:r>
      <w:r>
        <w:rPr>
          <w:rStyle w:val="Strong"/>
          <w:rFonts w:ascii="仿宋" w:eastAsia="仿宋" w:hAnsi="仿宋" w:cs="仿宋" w:hint="eastAsia"/>
          <w:color w:val="000000"/>
          <w:sz w:val="32"/>
          <w:szCs w:val="32"/>
        </w:rPr>
        <w:t>其他组织事务支出</w:t>
      </w:r>
      <w:r w:rsidRPr="00CE49DA">
        <w:rPr>
          <w:rStyle w:val="Strong"/>
          <w:rFonts w:ascii="仿宋" w:eastAsia="仿宋" w:hAnsi="仿宋" w:cs="仿宋" w:hint="eastAsia"/>
          <w:color w:val="000000"/>
          <w:sz w:val="32"/>
          <w:szCs w:val="32"/>
        </w:rPr>
        <w:t>（项）</w:t>
      </w:r>
      <w:r w:rsidRPr="00CE49DA">
        <w:rPr>
          <w:rStyle w:val="Strong"/>
          <w:rFonts w:ascii="仿宋" w:eastAsia="仿宋" w:hAnsi="仿宋" w:cs="仿宋"/>
          <w:color w:val="000000"/>
          <w:sz w:val="32"/>
          <w:szCs w:val="32"/>
        </w:rPr>
        <w:t>:</w:t>
      </w:r>
      <w:r w:rsidRPr="00CE49DA">
        <w:rPr>
          <w:rStyle w:val="Strong"/>
          <w:rFonts w:ascii="仿宋" w:eastAsia="仿宋" w:hAnsi="仿宋" w:cs="仿宋" w:hint="eastAsia"/>
          <w:b w:val="0"/>
          <w:bCs w:val="0"/>
          <w:color w:val="000000"/>
          <w:sz w:val="32"/>
          <w:szCs w:val="32"/>
        </w:rPr>
        <w:t>支出决算为</w:t>
      </w:r>
      <w:r>
        <w:rPr>
          <w:rStyle w:val="Strong"/>
          <w:rFonts w:ascii="仿宋" w:eastAsia="仿宋" w:hAnsi="仿宋" w:cs="仿宋"/>
          <w:b w:val="0"/>
          <w:bCs w:val="0"/>
          <w:color w:val="000000"/>
          <w:sz w:val="32"/>
          <w:szCs w:val="32"/>
        </w:rPr>
        <w:t>1.77</w:t>
      </w:r>
      <w:r w:rsidRPr="00CE49DA">
        <w:rPr>
          <w:rStyle w:val="Strong"/>
          <w:rFonts w:ascii="仿宋" w:eastAsia="仿宋" w:hAnsi="仿宋" w:cs="仿宋" w:hint="eastAsia"/>
          <w:b w:val="0"/>
          <w:bCs w:val="0"/>
          <w:color w:val="000000"/>
          <w:sz w:val="32"/>
          <w:szCs w:val="32"/>
        </w:rPr>
        <w:t>万元，完成预算</w:t>
      </w:r>
      <w:r>
        <w:rPr>
          <w:rStyle w:val="Strong"/>
          <w:rFonts w:ascii="仿宋" w:eastAsia="仿宋" w:hAnsi="仿宋" w:cs="仿宋"/>
          <w:b w:val="0"/>
          <w:bCs w:val="0"/>
          <w:color w:val="000000"/>
          <w:sz w:val="32"/>
          <w:szCs w:val="32"/>
        </w:rPr>
        <w:t>100</w:t>
      </w:r>
      <w:r w:rsidRPr="00CE49DA">
        <w:rPr>
          <w:rStyle w:val="Strong"/>
          <w:rFonts w:ascii="仿宋" w:eastAsia="仿宋" w:hAnsi="仿宋" w:cs="仿宋"/>
          <w:b w:val="0"/>
          <w:bCs w:val="0"/>
          <w:color w:val="000000"/>
          <w:sz w:val="32"/>
          <w:szCs w:val="32"/>
        </w:rPr>
        <w:t>%</w:t>
      </w:r>
      <w:r>
        <w:rPr>
          <w:rStyle w:val="Strong"/>
          <w:rFonts w:ascii="仿宋" w:eastAsia="仿宋" w:hAnsi="仿宋" w:cs="仿宋" w:hint="eastAsia"/>
          <w:b w:val="0"/>
          <w:bCs w:val="0"/>
          <w:color w:val="000000"/>
          <w:sz w:val="32"/>
          <w:szCs w:val="32"/>
        </w:rPr>
        <w:t>，决算数</w:t>
      </w:r>
      <w:r w:rsidRPr="00CE49DA">
        <w:rPr>
          <w:rStyle w:val="Strong"/>
          <w:rFonts w:ascii="仿宋" w:eastAsia="仿宋" w:hAnsi="仿宋" w:cs="仿宋" w:hint="eastAsia"/>
          <w:b w:val="0"/>
          <w:bCs w:val="0"/>
          <w:color w:val="000000"/>
          <w:sz w:val="32"/>
          <w:szCs w:val="32"/>
        </w:rPr>
        <w:t>等于预算数。</w:t>
      </w:r>
    </w:p>
    <w:p w:rsidR="004C38FB" w:rsidRPr="00CE49DA" w:rsidRDefault="004C38FB" w:rsidP="0055177C">
      <w:pPr>
        <w:spacing w:line="600" w:lineRule="exact"/>
        <w:ind w:firstLineChars="200" w:firstLine="31680"/>
        <w:rPr>
          <w:rFonts w:ascii="仿宋" w:eastAsia="仿宋" w:hAnsi="仿宋"/>
          <w:b/>
          <w:bCs/>
          <w:color w:val="000000"/>
          <w:sz w:val="32"/>
          <w:szCs w:val="32"/>
        </w:rPr>
      </w:pPr>
      <w:r w:rsidRPr="00CE49DA">
        <w:rPr>
          <w:rStyle w:val="Strong"/>
          <w:rFonts w:ascii="仿宋" w:eastAsia="仿宋" w:hAnsi="仿宋" w:cs="仿宋"/>
          <w:color w:val="000000"/>
          <w:sz w:val="32"/>
          <w:szCs w:val="32"/>
        </w:rPr>
        <w:t>2.</w:t>
      </w:r>
      <w:r w:rsidRPr="00CE49DA">
        <w:rPr>
          <w:rStyle w:val="Strong"/>
          <w:rFonts w:ascii="仿宋" w:eastAsia="仿宋" w:hAnsi="仿宋" w:cs="仿宋" w:hint="eastAsia"/>
          <w:color w:val="000000"/>
          <w:sz w:val="32"/>
          <w:szCs w:val="32"/>
        </w:rPr>
        <w:t>教育（类）（款）（项）</w:t>
      </w:r>
      <w:r w:rsidRPr="00CE49DA">
        <w:rPr>
          <w:rStyle w:val="Strong"/>
          <w:rFonts w:ascii="仿宋" w:eastAsia="仿宋" w:hAnsi="仿宋" w:cs="仿宋"/>
          <w:color w:val="000000"/>
          <w:sz w:val="32"/>
          <w:szCs w:val="32"/>
        </w:rPr>
        <w:t>:</w:t>
      </w:r>
      <w:r w:rsidRPr="00CE49DA">
        <w:rPr>
          <w:rStyle w:val="Strong"/>
          <w:rFonts w:ascii="仿宋" w:eastAsia="仿宋" w:hAnsi="仿宋" w:cs="仿宋" w:hint="eastAsia"/>
          <w:b w:val="0"/>
          <w:bCs w:val="0"/>
          <w:color w:val="000000"/>
          <w:sz w:val="32"/>
          <w:szCs w:val="32"/>
        </w:rPr>
        <w:t>支出决算为</w:t>
      </w:r>
      <w:r>
        <w:rPr>
          <w:rStyle w:val="Strong"/>
          <w:rFonts w:ascii="仿宋" w:eastAsia="仿宋" w:hAnsi="仿宋" w:cs="仿宋"/>
          <w:b w:val="0"/>
          <w:bCs w:val="0"/>
          <w:color w:val="000000"/>
          <w:sz w:val="32"/>
          <w:szCs w:val="32"/>
        </w:rPr>
        <w:t>0</w:t>
      </w:r>
      <w:r w:rsidRPr="00CE49DA">
        <w:rPr>
          <w:rStyle w:val="Strong"/>
          <w:rFonts w:ascii="仿宋" w:eastAsia="仿宋" w:hAnsi="仿宋" w:cs="仿宋" w:hint="eastAsia"/>
          <w:b w:val="0"/>
          <w:bCs w:val="0"/>
          <w:color w:val="000000"/>
          <w:sz w:val="32"/>
          <w:szCs w:val="32"/>
        </w:rPr>
        <w:t>万元，完成预算</w:t>
      </w:r>
      <w:r>
        <w:rPr>
          <w:rStyle w:val="Strong"/>
          <w:rFonts w:ascii="仿宋" w:eastAsia="仿宋" w:hAnsi="仿宋" w:cs="仿宋"/>
          <w:b w:val="0"/>
          <w:bCs w:val="0"/>
          <w:color w:val="000000"/>
          <w:sz w:val="32"/>
          <w:szCs w:val="32"/>
        </w:rPr>
        <w:t>0</w:t>
      </w:r>
      <w:r w:rsidRPr="00CE49DA">
        <w:rPr>
          <w:rStyle w:val="Strong"/>
          <w:rFonts w:ascii="仿宋" w:eastAsia="仿宋" w:hAnsi="仿宋" w:cs="仿宋"/>
          <w:b w:val="0"/>
          <w:bCs w:val="0"/>
          <w:color w:val="000000"/>
          <w:sz w:val="32"/>
          <w:szCs w:val="32"/>
        </w:rPr>
        <w:t>%</w:t>
      </w:r>
      <w:r w:rsidRPr="00CE49DA">
        <w:rPr>
          <w:rStyle w:val="Strong"/>
          <w:rFonts w:ascii="仿宋" w:eastAsia="仿宋" w:hAnsi="仿宋" w:cs="仿宋" w:hint="eastAsia"/>
          <w:b w:val="0"/>
          <w:bCs w:val="0"/>
          <w:color w:val="000000"/>
          <w:sz w:val="32"/>
          <w:szCs w:val="32"/>
        </w:rPr>
        <w:t>，决算数等于预算数。</w:t>
      </w:r>
    </w:p>
    <w:p w:rsidR="004C38FB" w:rsidRPr="00CE49DA" w:rsidRDefault="004C38FB" w:rsidP="0055177C">
      <w:pPr>
        <w:spacing w:line="600" w:lineRule="exact"/>
        <w:ind w:firstLineChars="200" w:firstLine="31680"/>
        <w:rPr>
          <w:rFonts w:ascii="仿宋" w:eastAsia="仿宋" w:hAnsi="仿宋"/>
          <w:b/>
          <w:bCs/>
          <w:color w:val="000000"/>
          <w:sz w:val="32"/>
          <w:szCs w:val="32"/>
        </w:rPr>
      </w:pPr>
      <w:r w:rsidRPr="00CE49DA">
        <w:rPr>
          <w:rStyle w:val="Strong"/>
          <w:rFonts w:ascii="仿宋" w:eastAsia="仿宋" w:hAnsi="仿宋" w:cs="仿宋"/>
          <w:color w:val="000000"/>
          <w:sz w:val="32"/>
          <w:szCs w:val="32"/>
        </w:rPr>
        <w:t>3.</w:t>
      </w:r>
      <w:r w:rsidRPr="00CE49DA">
        <w:rPr>
          <w:rStyle w:val="Strong"/>
          <w:rFonts w:ascii="仿宋" w:eastAsia="仿宋" w:hAnsi="仿宋" w:cs="仿宋" w:hint="eastAsia"/>
          <w:color w:val="000000"/>
          <w:sz w:val="32"/>
          <w:szCs w:val="32"/>
        </w:rPr>
        <w:t>科学技术（类）（款）（项）</w:t>
      </w:r>
      <w:r w:rsidRPr="00CE49DA">
        <w:rPr>
          <w:rStyle w:val="Strong"/>
          <w:rFonts w:ascii="仿宋" w:eastAsia="仿宋" w:hAnsi="仿宋" w:cs="仿宋"/>
          <w:color w:val="000000"/>
          <w:sz w:val="32"/>
          <w:szCs w:val="32"/>
        </w:rPr>
        <w:t>:</w:t>
      </w:r>
      <w:r w:rsidRPr="00CE49DA">
        <w:rPr>
          <w:rStyle w:val="Strong"/>
          <w:rFonts w:ascii="仿宋" w:eastAsia="仿宋" w:hAnsi="仿宋" w:cs="仿宋" w:hint="eastAsia"/>
          <w:b w:val="0"/>
          <w:bCs w:val="0"/>
          <w:color w:val="000000"/>
          <w:sz w:val="32"/>
          <w:szCs w:val="32"/>
        </w:rPr>
        <w:t>支出决算为</w:t>
      </w:r>
      <w:r>
        <w:rPr>
          <w:rStyle w:val="Strong"/>
          <w:rFonts w:ascii="仿宋" w:eastAsia="仿宋" w:hAnsi="仿宋" w:cs="仿宋"/>
          <w:b w:val="0"/>
          <w:bCs w:val="0"/>
          <w:color w:val="000000"/>
          <w:sz w:val="32"/>
          <w:szCs w:val="32"/>
        </w:rPr>
        <w:t>0</w:t>
      </w:r>
      <w:r w:rsidRPr="00CE49DA">
        <w:rPr>
          <w:rStyle w:val="Strong"/>
          <w:rFonts w:ascii="仿宋" w:eastAsia="仿宋" w:hAnsi="仿宋" w:cs="仿宋" w:hint="eastAsia"/>
          <w:b w:val="0"/>
          <w:bCs w:val="0"/>
          <w:color w:val="000000"/>
          <w:sz w:val="32"/>
          <w:szCs w:val="32"/>
        </w:rPr>
        <w:t>万元，完成预算</w:t>
      </w:r>
      <w:r>
        <w:rPr>
          <w:rStyle w:val="Strong"/>
          <w:rFonts w:ascii="仿宋" w:eastAsia="仿宋" w:hAnsi="仿宋" w:cs="仿宋"/>
          <w:b w:val="0"/>
          <w:bCs w:val="0"/>
          <w:color w:val="000000"/>
          <w:sz w:val="32"/>
          <w:szCs w:val="32"/>
        </w:rPr>
        <w:t>0</w:t>
      </w:r>
      <w:r w:rsidRPr="00CE49DA">
        <w:rPr>
          <w:rStyle w:val="Strong"/>
          <w:rFonts w:ascii="仿宋" w:eastAsia="仿宋" w:hAnsi="仿宋" w:cs="仿宋"/>
          <w:b w:val="0"/>
          <w:bCs w:val="0"/>
          <w:color w:val="000000"/>
          <w:sz w:val="32"/>
          <w:szCs w:val="32"/>
        </w:rPr>
        <w:t>%</w:t>
      </w:r>
      <w:r w:rsidRPr="00CE49DA">
        <w:rPr>
          <w:rStyle w:val="Strong"/>
          <w:rFonts w:ascii="仿宋" w:eastAsia="仿宋" w:hAnsi="仿宋" w:cs="仿宋" w:hint="eastAsia"/>
          <w:b w:val="0"/>
          <w:bCs w:val="0"/>
          <w:color w:val="000000"/>
          <w:sz w:val="32"/>
          <w:szCs w:val="32"/>
        </w:rPr>
        <w:t>，决算数</w:t>
      </w:r>
      <w:r>
        <w:rPr>
          <w:rStyle w:val="Strong"/>
          <w:rFonts w:ascii="仿宋" w:eastAsia="仿宋" w:hAnsi="仿宋" w:cs="仿宋" w:hint="eastAsia"/>
          <w:b w:val="0"/>
          <w:bCs w:val="0"/>
          <w:color w:val="000000"/>
          <w:sz w:val="32"/>
          <w:szCs w:val="32"/>
        </w:rPr>
        <w:t>等于预算数</w:t>
      </w:r>
      <w:r w:rsidRPr="00CE49DA">
        <w:rPr>
          <w:rStyle w:val="Strong"/>
          <w:rFonts w:ascii="仿宋" w:eastAsia="仿宋" w:hAnsi="仿宋" w:cs="仿宋" w:hint="eastAsia"/>
          <w:b w:val="0"/>
          <w:bCs w:val="0"/>
          <w:color w:val="000000"/>
          <w:sz w:val="32"/>
          <w:szCs w:val="32"/>
        </w:rPr>
        <w:t>。</w:t>
      </w:r>
    </w:p>
    <w:p w:rsidR="004C38FB" w:rsidRPr="00CE49DA" w:rsidRDefault="004C38FB" w:rsidP="0055177C">
      <w:pPr>
        <w:spacing w:line="600" w:lineRule="exact"/>
        <w:ind w:firstLineChars="200" w:firstLine="31680"/>
        <w:rPr>
          <w:rFonts w:ascii="仿宋" w:eastAsia="仿宋" w:hAnsi="仿宋"/>
          <w:b/>
          <w:bCs/>
          <w:color w:val="000000"/>
          <w:sz w:val="32"/>
          <w:szCs w:val="32"/>
        </w:rPr>
      </w:pPr>
      <w:r w:rsidRPr="00CE49DA">
        <w:rPr>
          <w:rStyle w:val="Strong"/>
          <w:rFonts w:ascii="仿宋" w:eastAsia="仿宋" w:hAnsi="仿宋" w:cs="仿宋"/>
          <w:color w:val="000000"/>
          <w:sz w:val="32"/>
          <w:szCs w:val="32"/>
        </w:rPr>
        <w:t>4.</w:t>
      </w:r>
      <w:r w:rsidRPr="00CE49DA">
        <w:rPr>
          <w:rStyle w:val="Strong"/>
          <w:rFonts w:ascii="仿宋" w:eastAsia="仿宋" w:hAnsi="仿宋" w:cs="仿宋" w:hint="eastAsia"/>
          <w:color w:val="000000"/>
          <w:sz w:val="32"/>
          <w:szCs w:val="32"/>
        </w:rPr>
        <w:t>文化体育与传媒（类）（款）（项）</w:t>
      </w:r>
      <w:r w:rsidRPr="00CE49DA">
        <w:rPr>
          <w:rStyle w:val="Strong"/>
          <w:rFonts w:ascii="仿宋" w:eastAsia="仿宋" w:hAnsi="仿宋" w:cs="仿宋"/>
          <w:color w:val="000000"/>
          <w:sz w:val="32"/>
          <w:szCs w:val="32"/>
        </w:rPr>
        <w:t>:</w:t>
      </w:r>
      <w:r w:rsidRPr="00CE49DA">
        <w:rPr>
          <w:rStyle w:val="Strong"/>
          <w:rFonts w:ascii="仿宋" w:eastAsia="仿宋" w:hAnsi="仿宋" w:cs="仿宋" w:hint="eastAsia"/>
          <w:b w:val="0"/>
          <w:bCs w:val="0"/>
          <w:color w:val="000000"/>
          <w:sz w:val="32"/>
          <w:szCs w:val="32"/>
        </w:rPr>
        <w:t>支出决算为</w:t>
      </w:r>
      <w:r>
        <w:rPr>
          <w:rStyle w:val="Strong"/>
          <w:rFonts w:ascii="仿宋" w:eastAsia="仿宋" w:hAnsi="仿宋" w:cs="仿宋"/>
          <w:b w:val="0"/>
          <w:bCs w:val="0"/>
          <w:color w:val="000000"/>
          <w:sz w:val="32"/>
          <w:szCs w:val="32"/>
        </w:rPr>
        <w:t>0</w:t>
      </w:r>
      <w:r w:rsidRPr="00CE49DA">
        <w:rPr>
          <w:rStyle w:val="Strong"/>
          <w:rFonts w:ascii="仿宋" w:eastAsia="仿宋" w:hAnsi="仿宋" w:cs="仿宋" w:hint="eastAsia"/>
          <w:b w:val="0"/>
          <w:bCs w:val="0"/>
          <w:color w:val="000000"/>
          <w:sz w:val="32"/>
          <w:szCs w:val="32"/>
        </w:rPr>
        <w:t>万元，完成预算</w:t>
      </w:r>
      <w:r>
        <w:rPr>
          <w:rStyle w:val="Strong"/>
          <w:rFonts w:ascii="仿宋" w:eastAsia="仿宋" w:hAnsi="仿宋" w:cs="仿宋"/>
          <w:b w:val="0"/>
          <w:bCs w:val="0"/>
          <w:color w:val="000000"/>
          <w:sz w:val="32"/>
          <w:szCs w:val="32"/>
        </w:rPr>
        <w:t>0</w:t>
      </w:r>
      <w:r w:rsidRPr="00CE49DA">
        <w:rPr>
          <w:rStyle w:val="Strong"/>
          <w:rFonts w:ascii="仿宋" w:eastAsia="仿宋" w:hAnsi="仿宋" w:cs="仿宋"/>
          <w:b w:val="0"/>
          <w:bCs w:val="0"/>
          <w:color w:val="000000"/>
          <w:sz w:val="32"/>
          <w:szCs w:val="32"/>
        </w:rPr>
        <w:t>%</w:t>
      </w:r>
      <w:r w:rsidRPr="00CE49DA">
        <w:rPr>
          <w:rStyle w:val="Strong"/>
          <w:rFonts w:ascii="仿宋" w:eastAsia="仿宋" w:hAnsi="仿宋" w:cs="仿宋" w:hint="eastAsia"/>
          <w:b w:val="0"/>
          <w:bCs w:val="0"/>
          <w:color w:val="000000"/>
          <w:sz w:val="32"/>
          <w:szCs w:val="32"/>
        </w:rPr>
        <w:t>，决算数等于预算数。</w:t>
      </w:r>
    </w:p>
    <w:p w:rsidR="004C38FB" w:rsidRPr="00CE49DA" w:rsidRDefault="004C38FB" w:rsidP="0055177C">
      <w:pPr>
        <w:spacing w:line="600" w:lineRule="exact"/>
        <w:ind w:firstLineChars="200" w:firstLine="31680"/>
        <w:rPr>
          <w:rFonts w:ascii="仿宋" w:eastAsia="仿宋" w:hAnsi="仿宋"/>
          <w:b/>
          <w:bCs/>
          <w:color w:val="000000"/>
          <w:sz w:val="32"/>
          <w:szCs w:val="32"/>
        </w:rPr>
      </w:pPr>
      <w:r w:rsidRPr="00CE49DA">
        <w:rPr>
          <w:rStyle w:val="Strong"/>
          <w:rFonts w:ascii="仿宋" w:eastAsia="仿宋" w:hAnsi="仿宋" w:cs="仿宋"/>
          <w:color w:val="000000"/>
          <w:sz w:val="32"/>
          <w:szCs w:val="32"/>
        </w:rPr>
        <w:t>5.</w:t>
      </w:r>
      <w:r w:rsidRPr="00CE49DA">
        <w:rPr>
          <w:rStyle w:val="Strong"/>
          <w:rFonts w:ascii="仿宋" w:eastAsia="仿宋" w:hAnsi="仿宋" w:cs="仿宋" w:hint="eastAsia"/>
          <w:color w:val="000000"/>
          <w:sz w:val="32"/>
          <w:szCs w:val="32"/>
        </w:rPr>
        <w:t>社会保障和就业（类）</w:t>
      </w:r>
      <w:r>
        <w:rPr>
          <w:rStyle w:val="Strong"/>
          <w:rFonts w:ascii="仿宋_GB2312" w:eastAsia="仿宋_GB2312" w:cs="仿宋_GB2312" w:hint="eastAsia"/>
          <w:color w:val="000000"/>
          <w:sz w:val="32"/>
          <w:szCs w:val="32"/>
        </w:rPr>
        <w:t>行政事业单位离退休</w:t>
      </w:r>
      <w:r w:rsidRPr="00A13CC1">
        <w:rPr>
          <w:rStyle w:val="Strong"/>
          <w:rFonts w:ascii="仿宋_GB2312" w:eastAsia="仿宋_GB2312" w:cs="仿宋_GB2312" w:hint="eastAsia"/>
          <w:color w:val="000000"/>
          <w:sz w:val="32"/>
          <w:szCs w:val="32"/>
        </w:rPr>
        <w:t>（款）</w:t>
      </w:r>
      <w:r>
        <w:rPr>
          <w:rStyle w:val="Strong"/>
          <w:rFonts w:ascii="仿宋_GB2312" w:eastAsia="仿宋_GB2312" w:cs="仿宋_GB2312" w:hint="eastAsia"/>
          <w:color w:val="000000"/>
          <w:sz w:val="32"/>
          <w:szCs w:val="32"/>
        </w:rPr>
        <w:t>机关事业单位基本养老保险缴费支出</w:t>
      </w:r>
      <w:r w:rsidRPr="00A13CC1">
        <w:rPr>
          <w:rStyle w:val="Strong"/>
          <w:rFonts w:ascii="仿宋_GB2312" w:eastAsia="仿宋_GB2312" w:cs="仿宋_GB2312" w:hint="eastAsia"/>
          <w:color w:val="000000"/>
          <w:sz w:val="32"/>
          <w:szCs w:val="32"/>
        </w:rPr>
        <w:t>（项）</w:t>
      </w:r>
      <w:r w:rsidRPr="00CE49DA">
        <w:rPr>
          <w:rStyle w:val="Strong"/>
          <w:rFonts w:ascii="仿宋" w:eastAsia="仿宋" w:hAnsi="仿宋" w:cs="仿宋"/>
          <w:color w:val="000000"/>
          <w:sz w:val="32"/>
          <w:szCs w:val="32"/>
        </w:rPr>
        <w:t>:</w:t>
      </w:r>
      <w:r w:rsidRPr="00CE49DA">
        <w:rPr>
          <w:rStyle w:val="Strong"/>
          <w:rFonts w:ascii="仿宋" w:eastAsia="仿宋" w:hAnsi="仿宋" w:cs="仿宋" w:hint="eastAsia"/>
          <w:b w:val="0"/>
          <w:bCs w:val="0"/>
          <w:color w:val="000000"/>
          <w:sz w:val="32"/>
          <w:szCs w:val="32"/>
        </w:rPr>
        <w:t>支出决算为</w:t>
      </w:r>
      <w:r>
        <w:rPr>
          <w:rStyle w:val="Strong"/>
          <w:rFonts w:ascii="仿宋" w:eastAsia="仿宋" w:hAnsi="仿宋" w:cs="仿宋"/>
          <w:b w:val="0"/>
          <w:bCs w:val="0"/>
          <w:color w:val="000000"/>
          <w:sz w:val="32"/>
          <w:szCs w:val="32"/>
        </w:rPr>
        <w:t>9.47</w:t>
      </w:r>
      <w:r w:rsidRPr="00CE49DA">
        <w:rPr>
          <w:rStyle w:val="Strong"/>
          <w:rFonts w:ascii="仿宋" w:eastAsia="仿宋" w:hAnsi="仿宋" w:cs="仿宋" w:hint="eastAsia"/>
          <w:b w:val="0"/>
          <w:bCs w:val="0"/>
          <w:color w:val="000000"/>
          <w:sz w:val="32"/>
          <w:szCs w:val="32"/>
        </w:rPr>
        <w:t>万元，完成预算</w:t>
      </w:r>
      <w:r>
        <w:rPr>
          <w:rStyle w:val="Strong"/>
          <w:rFonts w:ascii="仿宋" w:eastAsia="仿宋" w:hAnsi="仿宋" w:cs="仿宋"/>
          <w:b w:val="0"/>
          <w:bCs w:val="0"/>
          <w:color w:val="000000"/>
          <w:sz w:val="32"/>
          <w:szCs w:val="32"/>
        </w:rPr>
        <w:t>97.43</w:t>
      </w:r>
      <w:r w:rsidRPr="00CE49DA">
        <w:rPr>
          <w:rStyle w:val="Strong"/>
          <w:rFonts w:ascii="仿宋" w:eastAsia="仿宋" w:hAnsi="仿宋" w:cs="仿宋"/>
          <w:b w:val="0"/>
          <w:bCs w:val="0"/>
          <w:color w:val="000000"/>
          <w:sz w:val="32"/>
          <w:szCs w:val="32"/>
        </w:rPr>
        <w:t>%</w:t>
      </w:r>
      <w:r w:rsidRPr="00CE49DA">
        <w:rPr>
          <w:rStyle w:val="Strong"/>
          <w:rFonts w:ascii="仿宋" w:eastAsia="仿宋" w:hAnsi="仿宋" w:cs="仿宋" w:hint="eastAsia"/>
          <w:b w:val="0"/>
          <w:bCs w:val="0"/>
          <w:color w:val="000000"/>
          <w:sz w:val="32"/>
          <w:szCs w:val="32"/>
        </w:rPr>
        <w:t>，决算数</w:t>
      </w:r>
      <w:r>
        <w:rPr>
          <w:rStyle w:val="Strong"/>
          <w:rFonts w:ascii="仿宋" w:eastAsia="仿宋" w:hAnsi="仿宋" w:cs="仿宋" w:hint="eastAsia"/>
          <w:b w:val="0"/>
          <w:bCs w:val="0"/>
          <w:color w:val="000000"/>
          <w:sz w:val="32"/>
          <w:szCs w:val="32"/>
        </w:rPr>
        <w:t>小</w:t>
      </w:r>
      <w:r w:rsidRPr="00CE49DA">
        <w:rPr>
          <w:rStyle w:val="Strong"/>
          <w:rFonts w:ascii="仿宋" w:eastAsia="仿宋" w:hAnsi="仿宋" w:cs="仿宋" w:hint="eastAsia"/>
          <w:b w:val="0"/>
          <w:bCs w:val="0"/>
          <w:color w:val="000000"/>
          <w:sz w:val="32"/>
          <w:szCs w:val="32"/>
        </w:rPr>
        <w:t>于预算数</w:t>
      </w:r>
      <w:r>
        <w:rPr>
          <w:rStyle w:val="Strong"/>
          <w:rFonts w:ascii="仿宋" w:eastAsia="仿宋" w:hAnsi="仿宋" w:cs="仿宋" w:hint="eastAsia"/>
          <w:b w:val="0"/>
          <w:bCs w:val="0"/>
          <w:color w:val="000000"/>
          <w:sz w:val="32"/>
          <w:szCs w:val="32"/>
        </w:rPr>
        <w:t>的原因是养老保险结余</w:t>
      </w:r>
      <w:r>
        <w:rPr>
          <w:rStyle w:val="Strong"/>
          <w:rFonts w:ascii="仿宋" w:eastAsia="仿宋" w:hAnsi="仿宋" w:cs="仿宋"/>
          <w:b w:val="0"/>
          <w:bCs w:val="0"/>
          <w:color w:val="000000"/>
          <w:sz w:val="32"/>
          <w:szCs w:val="32"/>
        </w:rPr>
        <w:t>0.25</w:t>
      </w:r>
      <w:r>
        <w:rPr>
          <w:rStyle w:val="Strong"/>
          <w:rFonts w:ascii="仿宋" w:eastAsia="仿宋" w:hAnsi="仿宋" w:cs="仿宋" w:hint="eastAsia"/>
          <w:b w:val="0"/>
          <w:bCs w:val="0"/>
          <w:color w:val="000000"/>
          <w:sz w:val="32"/>
          <w:szCs w:val="32"/>
        </w:rPr>
        <w:t>万元，由财政直接收回；</w:t>
      </w:r>
      <w:r w:rsidRPr="00CE49DA">
        <w:rPr>
          <w:rStyle w:val="Strong"/>
          <w:rFonts w:ascii="仿宋" w:eastAsia="仿宋" w:hAnsi="仿宋" w:cs="仿宋" w:hint="eastAsia"/>
          <w:color w:val="000000"/>
          <w:sz w:val="32"/>
          <w:szCs w:val="32"/>
        </w:rPr>
        <w:t>社会保障和就业（类）</w:t>
      </w:r>
      <w:r>
        <w:rPr>
          <w:rStyle w:val="Strong"/>
          <w:rFonts w:ascii="仿宋_GB2312" w:eastAsia="仿宋_GB2312" w:cs="仿宋_GB2312" w:hint="eastAsia"/>
          <w:color w:val="000000"/>
          <w:sz w:val="32"/>
          <w:szCs w:val="32"/>
        </w:rPr>
        <w:t>抚恤</w:t>
      </w:r>
      <w:r w:rsidRPr="00A13CC1">
        <w:rPr>
          <w:rStyle w:val="Strong"/>
          <w:rFonts w:ascii="仿宋_GB2312" w:eastAsia="仿宋_GB2312" w:cs="仿宋_GB2312" w:hint="eastAsia"/>
          <w:color w:val="000000"/>
          <w:sz w:val="32"/>
          <w:szCs w:val="32"/>
        </w:rPr>
        <w:t>（款）</w:t>
      </w:r>
      <w:r>
        <w:rPr>
          <w:rStyle w:val="Strong"/>
          <w:rFonts w:ascii="仿宋_GB2312" w:eastAsia="仿宋_GB2312" w:cs="仿宋_GB2312" w:hint="eastAsia"/>
          <w:color w:val="000000"/>
          <w:sz w:val="32"/>
          <w:szCs w:val="32"/>
        </w:rPr>
        <w:t>死亡抚恤</w:t>
      </w:r>
      <w:r w:rsidRPr="00A13CC1">
        <w:rPr>
          <w:rStyle w:val="Strong"/>
          <w:rFonts w:ascii="仿宋_GB2312" w:eastAsia="仿宋_GB2312" w:cs="仿宋_GB2312" w:hint="eastAsia"/>
          <w:color w:val="000000"/>
          <w:sz w:val="32"/>
          <w:szCs w:val="32"/>
        </w:rPr>
        <w:t>（项）</w:t>
      </w:r>
      <w:r>
        <w:rPr>
          <w:rStyle w:val="Strong"/>
          <w:rFonts w:ascii="仿宋_GB2312" w:eastAsia="仿宋_GB2312" w:cs="仿宋_GB2312" w:hint="eastAsia"/>
          <w:color w:val="000000"/>
          <w:sz w:val="32"/>
          <w:szCs w:val="32"/>
        </w:rPr>
        <w:t>：</w:t>
      </w:r>
      <w:r w:rsidRPr="00CE49DA">
        <w:rPr>
          <w:rStyle w:val="Strong"/>
          <w:rFonts w:ascii="仿宋" w:eastAsia="仿宋" w:hAnsi="仿宋" w:cs="仿宋" w:hint="eastAsia"/>
          <w:b w:val="0"/>
          <w:bCs w:val="0"/>
          <w:color w:val="000000"/>
          <w:sz w:val="32"/>
          <w:szCs w:val="32"/>
        </w:rPr>
        <w:t>支出决算为</w:t>
      </w:r>
      <w:r>
        <w:rPr>
          <w:rStyle w:val="Strong"/>
          <w:rFonts w:ascii="仿宋" w:eastAsia="仿宋" w:hAnsi="仿宋" w:cs="仿宋"/>
          <w:b w:val="0"/>
          <w:bCs w:val="0"/>
          <w:color w:val="000000"/>
          <w:sz w:val="32"/>
          <w:szCs w:val="32"/>
        </w:rPr>
        <w:t>8.14</w:t>
      </w:r>
      <w:r w:rsidRPr="00CE49DA">
        <w:rPr>
          <w:rStyle w:val="Strong"/>
          <w:rFonts w:ascii="仿宋" w:eastAsia="仿宋" w:hAnsi="仿宋" w:cs="仿宋" w:hint="eastAsia"/>
          <w:b w:val="0"/>
          <w:bCs w:val="0"/>
          <w:color w:val="000000"/>
          <w:sz w:val="32"/>
          <w:szCs w:val="32"/>
        </w:rPr>
        <w:t>万元，完成预算</w:t>
      </w:r>
      <w:r>
        <w:rPr>
          <w:rStyle w:val="Strong"/>
          <w:rFonts w:ascii="仿宋" w:eastAsia="仿宋" w:hAnsi="仿宋" w:cs="仿宋"/>
          <w:b w:val="0"/>
          <w:bCs w:val="0"/>
          <w:color w:val="000000"/>
          <w:sz w:val="32"/>
          <w:szCs w:val="32"/>
        </w:rPr>
        <w:t>100</w:t>
      </w:r>
      <w:r w:rsidRPr="00CE49DA">
        <w:rPr>
          <w:rStyle w:val="Strong"/>
          <w:rFonts w:ascii="仿宋" w:eastAsia="仿宋" w:hAnsi="仿宋" w:cs="仿宋"/>
          <w:b w:val="0"/>
          <w:bCs w:val="0"/>
          <w:color w:val="000000"/>
          <w:sz w:val="32"/>
          <w:szCs w:val="32"/>
        </w:rPr>
        <w:t>%</w:t>
      </w:r>
      <w:r w:rsidRPr="00CE49DA">
        <w:rPr>
          <w:rStyle w:val="Strong"/>
          <w:rFonts w:ascii="仿宋" w:eastAsia="仿宋" w:hAnsi="仿宋" w:cs="仿宋" w:hint="eastAsia"/>
          <w:b w:val="0"/>
          <w:bCs w:val="0"/>
          <w:color w:val="000000"/>
          <w:sz w:val="32"/>
          <w:szCs w:val="32"/>
        </w:rPr>
        <w:t>，决算数</w:t>
      </w:r>
      <w:r>
        <w:rPr>
          <w:rStyle w:val="Strong"/>
          <w:rFonts w:ascii="仿宋" w:eastAsia="仿宋" w:hAnsi="仿宋" w:cs="仿宋" w:hint="eastAsia"/>
          <w:b w:val="0"/>
          <w:bCs w:val="0"/>
          <w:color w:val="000000"/>
          <w:sz w:val="32"/>
          <w:szCs w:val="32"/>
        </w:rPr>
        <w:t>等于</w:t>
      </w:r>
      <w:r w:rsidRPr="00CE49DA">
        <w:rPr>
          <w:rStyle w:val="Strong"/>
          <w:rFonts w:ascii="仿宋" w:eastAsia="仿宋" w:hAnsi="仿宋" w:cs="仿宋" w:hint="eastAsia"/>
          <w:b w:val="0"/>
          <w:bCs w:val="0"/>
          <w:color w:val="000000"/>
          <w:sz w:val="32"/>
          <w:szCs w:val="32"/>
        </w:rPr>
        <w:t>预算数。</w:t>
      </w:r>
    </w:p>
    <w:p w:rsidR="004C38FB" w:rsidRDefault="004C38FB" w:rsidP="0055177C">
      <w:pPr>
        <w:spacing w:line="600" w:lineRule="exact"/>
        <w:ind w:firstLineChars="200" w:firstLine="31680"/>
        <w:rPr>
          <w:rStyle w:val="Strong"/>
          <w:rFonts w:ascii="仿宋" w:eastAsia="仿宋" w:hAnsi="仿宋"/>
          <w:b w:val="0"/>
          <w:bCs w:val="0"/>
          <w:color w:val="000000"/>
          <w:sz w:val="32"/>
          <w:szCs w:val="32"/>
        </w:rPr>
      </w:pPr>
      <w:r w:rsidRPr="00CE49DA">
        <w:rPr>
          <w:rStyle w:val="Strong"/>
          <w:rFonts w:ascii="仿宋" w:eastAsia="仿宋" w:hAnsi="仿宋" w:cs="仿宋"/>
          <w:color w:val="000000"/>
          <w:sz w:val="32"/>
          <w:szCs w:val="32"/>
        </w:rPr>
        <w:t>6.</w:t>
      </w:r>
      <w:r w:rsidRPr="00CE49DA">
        <w:rPr>
          <w:rStyle w:val="Strong"/>
          <w:rFonts w:ascii="仿宋" w:eastAsia="仿宋" w:hAnsi="仿宋" w:cs="仿宋" w:hint="eastAsia"/>
          <w:color w:val="000000"/>
          <w:sz w:val="32"/>
          <w:szCs w:val="32"/>
        </w:rPr>
        <w:t>医疗卫生与计划生育（类）（款）（项）</w:t>
      </w:r>
      <w:r w:rsidRPr="00CE49DA">
        <w:rPr>
          <w:rStyle w:val="Strong"/>
          <w:rFonts w:ascii="仿宋" w:eastAsia="仿宋" w:hAnsi="仿宋" w:cs="仿宋"/>
          <w:color w:val="000000"/>
          <w:sz w:val="32"/>
          <w:szCs w:val="32"/>
        </w:rPr>
        <w:t>:</w:t>
      </w:r>
      <w:r w:rsidRPr="00CE49DA">
        <w:rPr>
          <w:rStyle w:val="Strong"/>
          <w:rFonts w:ascii="仿宋" w:eastAsia="仿宋" w:hAnsi="仿宋" w:cs="仿宋" w:hint="eastAsia"/>
          <w:b w:val="0"/>
          <w:bCs w:val="0"/>
          <w:color w:val="000000"/>
          <w:sz w:val="32"/>
          <w:szCs w:val="32"/>
        </w:rPr>
        <w:t>支出决算为</w:t>
      </w:r>
      <w:r>
        <w:rPr>
          <w:rStyle w:val="Strong"/>
          <w:rFonts w:ascii="仿宋" w:eastAsia="仿宋" w:hAnsi="仿宋" w:cs="仿宋"/>
          <w:b w:val="0"/>
          <w:bCs w:val="0"/>
          <w:color w:val="000000"/>
          <w:sz w:val="32"/>
          <w:szCs w:val="32"/>
        </w:rPr>
        <w:t>0</w:t>
      </w:r>
      <w:r w:rsidRPr="00CE49DA">
        <w:rPr>
          <w:rStyle w:val="Strong"/>
          <w:rFonts w:ascii="仿宋" w:eastAsia="仿宋" w:hAnsi="仿宋" w:cs="仿宋" w:hint="eastAsia"/>
          <w:b w:val="0"/>
          <w:bCs w:val="0"/>
          <w:color w:val="000000"/>
          <w:sz w:val="32"/>
          <w:szCs w:val="32"/>
        </w:rPr>
        <w:t>万元，完成预算</w:t>
      </w:r>
      <w:r>
        <w:rPr>
          <w:rStyle w:val="Strong"/>
          <w:rFonts w:ascii="仿宋" w:eastAsia="仿宋" w:hAnsi="仿宋" w:cs="仿宋"/>
          <w:b w:val="0"/>
          <w:bCs w:val="0"/>
          <w:color w:val="000000"/>
          <w:sz w:val="32"/>
          <w:szCs w:val="32"/>
        </w:rPr>
        <w:t>0</w:t>
      </w:r>
      <w:r w:rsidRPr="00CE49DA">
        <w:rPr>
          <w:rStyle w:val="Strong"/>
          <w:rFonts w:ascii="仿宋" w:eastAsia="仿宋" w:hAnsi="仿宋" w:cs="仿宋"/>
          <w:b w:val="0"/>
          <w:bCs w:val="0"/>
          <w:color w:val="000000"/>
          <w:sz w:val="32"/>
          <w:szCs w:val="32"/>
        </w:rPr>
        <w:t>%</w:t>
      </w:r>
      <w:r w:rsidRPr="00CE49DA">
        <w:rPr>
          <w:rStyle w:val="Strong"/>
          <w:rFonts w:ascii="仿宋" w:eastAsia="仿宋" w:hAnsi="仿宋" w:cs="仿宋" w:hint="eastAsia"/>
          <w:b w:val="0"/>
          <w:bCs w:val="0"/>
          <w:color w:val="000000"/>
          <w:sz w:val="32"/>
          <w:szCs w:val="32"/>
        </w:rPr>
        <w:t>，决算数等于预算数。</w:t>
      </w:r>
    </w:p>
    <w:p w:rsidR="004C38FB" w:rsidRDefault="004C38FB" w:rsidP="0055177C">
      <w:pPr>
        <w:spacing w:line="600" w:lineRule="exact"/>
        <w:ind w:firstLineChars="200" w:firstLine="31680"/>
        <w:rPr>
          <w:rStyle w:val="Strong"/>
          <w:rFonts w:ascii="仿宋_GB2312" w:eastAsia="仿宋_GB2312"/>
          <w:b w:val="0"/>
          <w:bCs w:val="0"/>
          <w:color w:val="000000"/>
          <w:sz w:val="32"/>
          <w:szCs w:val="32"/>
        </w:rPr>
      </w:pPr>
      <w:r w:rsidRPr="0043420B">
        <w:rPr>
          <w:rStyle w:val="Strong"/>
          <w:rFonts w:ascii="仿宋_GB2312" w:eastAsia="仿宋_GB2312" w:cs="仿宋_GB2312"/>
          <w:color w:val="000000"/>
          <w:sz w:val="32"/>
          <w:szCs w:val="32"/>
        </w:rPr>
        <w:t>7.</w:t>
      </w:r>
      <w:r>
        <w:rPr>
          <w:rStyle w:val="Strong"/>
          <w:rFonts w:ascii="仿宋_GB2312" w:eastAsia="仿宋_GB2312" w:cs="仿宋_GB2312" w:hint="eastAsia"/>
          <w:color w:val="000000"/>
          <w:sz w:val="32"/>
          <w:szCs w:val="32"/>
        </w:rPr>
        <w:t>农林水支出（类）农业（款）农业组织化与产业化经营（项）：</w:t>
      </w:r>
      <w:r w:rsidRPr="0043420B">
        <w:rPr>
          <w:rStyle w:val="Strong"/>
          <w:rFonts w:ascii="仿宋_GB2312" w:eastAsia="仿宋_GB2312" w:cs="仿宋_GB2312" w:hint="eastAsia"/>
          <w:b w:val="0"/>
          <w:bCs w:val="0"/>
          <w:color w:val="000000"/>
          <w:sz w:val="32"/>
          <w:szCs w:val="32"/>
        </w:rPr>
        <w:t>支出决算为</w:t>
      </w:r>
      <w:r w:rsidRPr="0043420B">
        <w:rPr>
          <w:rStyle w:val="Strong"/>
          <w:rFonts w:ascii="仿宋_GB2312" w:eastAsia="仿宋_GB2312" w:cs="仿宋_GB2312"/>
          <w:b w:val="0"/>
          <w:bCs w:val="0"/>
          <w:color w:val="000000"/>
          <w:sz w:val="32"/>
          <w:szCs w:val="32"/>
        </w:rPr>
        <w:t>20</w:t>
      </w:r>
      <w:r w:rsidRPr="0043420B">
        <w:rPr>
          <w:rStyle w:val="Strong"/>
          <w:rFonts w:ascii="仿宋_GB2312" w:eastAsia="仿宋_GB2312" w:cs="仿宋_GB2312" w:hint="eastAsia"/>
          <w:b w:val="0"/>
          <w:bCs w:val="0"/>
          <w:color w:val="000000"/>
          <w:sz w:val="32"/>
          <w:szCs w:val="32"/>
        </w:rPr>
        <w:t>万元，完成预算</w:t>
      </w:r>
      <w:r w:rsidRPr="0043420B">
        <w:rPr>
          <w:rStyle w:val="Strong"/>
          <w:rFonts w:ascii="仿宋_GB2312" w:eastAsia="仿宋_GB2312" w:cs="仿宋_GB2312"/>
          <w:b w:val="0"/>
          <w:bCs w:val="0"/>
          <w:color w:val="000000"/>
          <w:sz w:val="32"/>
          <w:szCs w:val="32"/>
        </w:rPr>
        <w:t>100%</w:t>
      </w:r>
      <w:r w:rsidRPr="0043420B">
        <w:rPr>
          <w:rStyle w:val="Strong"/>
          <w:rFonts w:ascii="仿宋_GB2312" w:eastAsia="仿宋_GB2312" w:cs="仿宋_GB2312" w:hint="eastAsia"/>
          <w:b w:val="0"/>
          <w:bCs w:val="0"/>
          <w:color w:val="000000"/>
          <w:sz w:val="32"/>
          <w:szCs w:val="32"/>
        </w:rPr>
        <w:t>，</w:t>
      </w:r>
      <w:r w:rsidRPr="00A13CC1">
        <w:rPr>
          <w:rStyle w:val="Strong"/>
          <w:rFonts w:ascii="仿宋_GB2312" w:eastAsia="仿宋_GB2312" w:cs="仿宋_GB2312" w:hint="eastAsia"/>
          <w:b w:val="0"/>
          <w:bCs w:val="0"/>
          <w:color w:val="000000"/>
          <w:sz w:val="32"/>
          <w:szCs w:val="32"/>
        </w:rPr>
        <w:t>决算数</w:t>
      </w:r>
      <w:r>
        <w:rPr>
          <w:rStyle w:val="Strong"/>
          <w:rFonts w:ascii="仿宋_GB2312" w:eastAsia="仿宋_GB2312" w:cs="仿宋_GB2312" w:hint="eastAsia"/>
          <w:b w:val="0"/>
          <w:bCs w:val="0"/>
          <w:color w:val="000000"/>
          <w:sz w:val="32"/>
          <w:szCs w:val="32"/>
        </w:rPr>
        <w:t>大于预算数，</w:t>
      </w:r>
      <w:r>
        <w:rPr>
          <w:rStyle w:val="Strong"/>
          <w:rFonts w:ascii="仿宋_GB2312" w:eastAsia="仿宋_GB2312" w:cs="仿宋_GB2312"/>
          <w:b w:val="0"/>
          <w:bCs w:val="0"/>
          <w:color w:val="000000"/>
          <w:sz w:val="32"/>
          <w:szCs w:val="32"/>
        </w:rPr>
        <w:t>20</w:t>
      </w:r>
      <w:r>
        <w:rPr>
          <w:rStyle w:val="Strong"/>
          <w:rFonts w:ascii="仿宋_GB2312" w:eastAsia="仿宋_GB2312" w:cs="仿宋_GB2312" w:hint="eastAsia"/>
          <w:b w:val="0"/>
          <w:bCs w:val="0"/>
          <w:color w:val="000000"/>
          <w:sz w:val="32"/>
          <w:szCs w:val="32"/>
        </w:rPr>
        <w:t>万元为上年结余资金</w:t>
      </w:r>
      <w:r w:rsidRPr="00A13CC1">
        <w:rPr>
          <w:rStyle w:val="Strong"/>
          <w:rFonts w:ascii="仿宋_GB2312" w:eastAsia="仿宋_GB2312" w:cs="仿宋_GB2312" w:hint="eastAsia"/>
          <w:b w:val="0"/>
          <w:bCs w:val="0"/>
          <w:color w:val="000000"/>
          <w:sz w:val="32"/>
          <w:szCs w:val="32"/>
        </w:rPr>
        <w:t>。</w:t>
      </w:r>
    </w:p>
    <w:p w:rsidR="004C38FB" w:rsidRDefault="004C38FB" w:rsidP="0055177C">
      <w:pPr>
        <w:spacing w:line="600" w:lineRule="exact"/>
        <w:ind w:firstLineChars="200" w:firstLine="31680"/>
        <w:rPr>
          <w:rStyle w:val="Strong"/>
          <w:rFonts w:ascii="仿宋_GB2312" w:eastAsia="仿宋_GB2312"/>
          <w:b w:val="0"/>
          <w:bCs w:val="0"/>
          <w:color w:val="000000"/>
          <w:sz w:val="32"/>
          <w:szCs w:val="32"/>
        </w:rPr>
      </w:pPr>
      <w:r w:rsidRPr="0043420B">
        <w:rPr>
          <w:rStyle w:val="Strong"/>
          <w:rFonts w:ascii="仿宋_GB2312" w:eastAsia="仿宋_GB2312" w:cs="仿宋_GB2312"/>
          <w:color w:val="000000"/>
          <w:sz w:val="32"/>
          <w:szCs w:val="32"/>
        </w:rPr>
        <w:t>8.</w:t>
      </w:r>
      <w:r>
        <w:rPr>
          <w:rStyle w:val="Strong"/>
          <w:rFonts w:ascii="仿宋_GB2312" w:eastAsia="仿宋_GB2312" w:cs="仿宋_GB2312" w:hint="eastAsia"/>
          <w:color w:val="000000"/>
          <w:sz w:val="32"/>
          <w:szCs w:val="32"/>
        </w:rPr>
        <w:t>国土海洋气象等支出（类）气象事务（款）一般行政管理事务（项）：</w:t>
      </w:r>
      <w:r w:rsidRPr="004300AC">
        <w:rPr>
          <w:rStyle w:val="Strong"/>
          <w:rFonts w:ascii="仿宋_GB2312" w:eastAsia="仿宋_GB2312" w:cs="仿宋_GB2312" w:hint="eastAsia"/>
          <w:b w:val="0"/>
          <w:bCs w:val="0"/>
          <w:color w:val="000000"/>
          <w:sz w:val="32"/>
          <w:szCs w:val="32"/>
        </w:rPr>
        <w:t>支出决算为</w:t>
      </w:r>
      <w:r>
        <w:rPr>
          <w:rStyle w:val="Strong"/>
          <w:rFonts w:ascii="仿宋_GB2312" w:eastAsia="仿宋_GB2312" w:cs="仿宋_GB2312"/>
          <w:b w:val="0"/>
          <w:bCs w:val="0"/>
          <w:color w:val="000000"/>
          <w:sz w:val="32"/>
          <w:szCs w:val="32"/>
        </w:rPr>
        <w:t>77.52</w:t>
      </w:r>
      <w:r w:rsidRPr="004300AC">
        <w:rPr>
          <w:rStyle w:val="Strong"/>
          <w:rFonts w:ascii="仿宋_GB2312" w:eastAsia="仿宋_GB2312" w:cs="仿宋_GB2312" w:hint="eastAsia"/>
          <w:b w:val="0"/>
          <w:bCs w:val="0"/>
          <w:color w:val="000000"/>
          <w:sz w:val="32"/>
          <w:szCs w:val="32"/>
        </w:rPr>
        <w:t>万元，完成预算</w:t>
      </w:r>
      <w:r w:rsidRPr="004300AC">
        <w:rPr>
          <w:rStyle w:val="Strong"/>
          <w:rFonts w:ascii="仿宋_GB2312" w:eastAsia="仿宋_GB2312" w:cs="仿宋_GB2312"/>
          <w:b w:val="0"/>
          <w:bCs w:val="0"/>
          <w:color w:val="000000"/>
          <w:sz w:val="32"/>
          <w:szCs w:val="32"/>
        </w:rPr>
        <w:t>100%</w:t>
      </w:r>
      <w:r w:rsidRPr="004300AC">
        <w:rPr>
          <w:rStyle w:val="Strong"/>
          <w:rFonts w:ascii="仿宋_GB2312" w:eastAsia="仿宋_GB2312" w:cs="仿宋_GB2312" w:hint="eastAsia"/>
          <w:b w:val="0"/>
          <w:bCs w:val="0"/>
          <w:color w:val="000000"/>
          <w:sz w:val="32"/>
          <w:szCs w:val="32"/>
        </w:rPr>
        <w:t>，</w:t>
      </w:r>
      <w:r w:rsidRPr="00A13CC1">
        <w:rPr>
          <w:rStyle w:val="Strong"/>
          <w:rFonts w:ascii="仿宋_GB2312" w:eastAsia="仿宋_GB2312" w:cs="仿宋_GB2312" w:hint="eastAsia"/>
          <w:b w:val="0"/>
          <w:bCs w:val="0"/>
          <w:color w:val="000000"/>
          <w:sz w:val="32"/>
          <w:szCs w:val="32"/>
        </w:rPr>
        <w:t>决算数</w:t>
      </w:r>
      <w:r>
        <w:rPr>
          <w:rStyle w:val="Strong"/>
          <w:rFonts w:ascii="仿宋_GB2312" w:eastAsia="仿宋_GB2312" w:cs="仿宋_GB2312" w:hint="eastAsia"/>
          <w:b w:val="0"/>
          <w:bCs w:val="0"/>
          <w:color w:val="000000"/>
          <w:sz w:val="32"/>
          <w:szCs w:val="32"/>
        </w:rPr>
        <w:t>等于预算数；</w:t>
      </w:r>
      <w:r>
        <w:rPr>
          <w:rStyle w:val="Strong"/>
          <w:rFonts w:ascii="仿宋_GB2312" w:eastAsia="仿宋_GB2312" w:cs="仿宋_GB2312" w:hint="eastAsia"/>
          <w:color w:val="000000"/>
          <w:sz w:val="32"/>
          <w:szCs w:val="32"/>
        </w:rPr>
        <w:t>国土海洋气象等支出（类）气象事务（款）气象事业机构（项）：</w:t>
      </w:r>
      <w:r w:rsidRPr="004300AC">
        <w:rPr>
          <w:rStyle w:val="Strong"/>
          <w:rFonts w:ascii="仿宋_GB2312" w:eastAsia="仿宋_GB2312" w:cs="仿宋_GB2312" w:hint="eastAsia"/>
          <w:b w:val="0"/>
          <w:bCs w:val="0"/>
          <w:color w:val="000000"/>
          <w:sz w:val="32"/>
          <w:szCs w:val="32"/>
        </w:rPr>
        <w:t>支出决算为</w:t>
      </w:r>
      <w:r>
        <w:rPr>
          <w:rStyle w:val="Strong"/>
          <w:rFonts w:ascii="仿宋_GB2312" w:eastAsia="仿宋_GB2312" w:cs="仿宋_GB2312"/>
          <w:b w:val="0"/>
          <w:bCs w:val="0"/>
          <w:color w:val="000000"/>
          <w:sz w:val="32"/>
          <w:szCs w:val="32"/>
        </w:rPr>
        <w:t>174.57</w:t>
      </w:r>
      <w:r w:rsidRPr="004300AC">
        <w:rPr>
          <w:rStyle w:val="Strong"/>
          <w:rFonts w:ascii="仿宋_GB2312" w:eastAsia="仿宋_GB2312" w:cs="仿宋_GB2312" w:hint="eastAsia"/>
          <w:b w:val="0"/>
          <w:bCs w:val="0"/>
          <w:color w:val="000000"/>
          <w:sz w:val="32"/>
          <w:szCs w:val="32"/>
        </w:rPr>
        <w:t>万元，完成预算</w:t>
      </w:r>
      <w:r w:rsidRPr="004300AC">
        <w:rPr>
          <w:rStyle w:val="Strong"/>
          <w:rFonts w:ascii="仿宋_GB2312" w:eastAsia="仿宋_GB2312" w:cs="仿宋_GB2312"/>
          <w:b w:val="0"/>
          <w:bCs w:val="0"/>
          <w:color w:val="000000"/>
          <w:sz w:val="32"/>
          <w:szCs w:val="32"/>
        </w:rPr>
        <w:t>100%</w:t>
      </w:r>
      <w:r w:rsidRPr="004300AC">
        <w:rPr>
          <w:rStyle w:val="Strong"/>
          <w:rFonts w:ascii="仿宋_GB2312" w:eastAsia="仿宋_GB2312" w:cs="仿宋_GB2312" w:hint="eastAsia"/>
          <w:b w:val="0"/>
          <w:bCs w:val="0"/>
          <w:color w:val="000000"/>
          <w:sz w:val="32"/>
          <w:szCs w:val="32"/>
        </w:rPr>
        <w:t>，</w:t>
      </w:r>
      <w:r w:rsidRPr="00A13CC1">
        <w:rPr>
          <w:rStyle w:val="Strong"/>
          <w:rFonts w:ascii="仿宋_GB2312" w:eastAsia="仿宋_GB2312" w:cs="仿宋_GB2312" w:hint="eastAsia"/>
          <w:b w:val="0"/>
          <w:bCs w:val="0"/>
          <w:color w:val="000000"/>
          <w:sz w:val="32"/>
          <w:szCs w:val="32"/>
        </w:rPr>
        <w:t>决算数</w:t>
      </w:r>
      <w:r>
        <w:rPr>
          <w:rStyle w:val="Strong"/>
          <w:rFonts w:ascii="仿宋_GB2312" w:eastAsia="仿宋_GB2312" w:cs="仿宋_GB2312" w:hint="eastAsia"/>
          <w:b w:val="0"/>
          <w:bCs w:val="0"/>
          <w:color w:val="000000"/>
          <w:sz w:val="32"/>
          <w:szCs w:val="32"/>
        </w:rPr>
        <w:t>等于预算数的；</w:t>
      </w:r>
      <w:r>
        <w:rPr>
          <w:rStyle w:val="Strong"/>
          <w:rFonts w:ascii="仿宋_GB2312" w:eastAsia="仿宋_GB2312" w:cs="仿宋_GB2312" w:hint="eastAsia"/>
          <w:color w:val="000000"/>
          <w:sz w:val="32"/>
          <w:szCs w:val="32"/>
        </w:rPr>
        <w:t>国土海洋气象等支出（类）气象事务（款）气象服务（项）：</w:t>
      </w:r>
      <w:r w:rsidRPr="004300AC">
        <w:rPr>
          <w:rStyle w:val="Strong"/>
          <w:rFonts w:ascii="仿宋_GB2312" w:eastAsia="仿宋_GB2312" w:cs="仿宋_GB2312" w:hint="eastAsia"/>
          <w:b w:val="0"/>
          <w:bCs w:val="0"/>
          <w:color w:val="000000"/>
          <w:sz w:val="32"/>
          <w:szCs w:val="32"/>
        </w:rPr>
        <w:t>支出决算为</w:t>
      </w:r>
      <w:r>
        <w:rPr>
          <w:rStyle w:val="Strong"/>
          <w:rFonts w:ascii="仿宋_GB2312" w:eastAsia="仿宋_GB2312" w:cs="仿宋_GB2312"/>
          <w:b w:val="0"/>
          <w:bCs w:val="0"/>
          <w:sz w:val="32"/>
          <w:szCs w:val="32"/>
        </w:rPr>
        <w:t>356.5</w:t>
      </w:r>
      <w:r w:rsidRPr="001F24C8">
        <w:rPr>
          <w:rStyle w:val="Strong"/>
          <w:rFonts w:ascii="仿宋_GB2312" w:eastAsia="仿宋_GB2312" w:cs="仿宋_GB2312" w:hint="eastAsia"/>
          <w:b w:val="0"/>
          <w:bCs w:val="0"/>
          <w:sz w:val="32"/>
          <w:szCs w:val="32"/>
        </w:rPr>
        <w:t>万</w:t>
      </w:r>
      <w:r w:rsidRPr="004300AC">
        <w:rPr>
          <w:rStyle w:val="Strong"/>
          <w:rFonts w:ascii="仿宋_GB2312" w:eastAsia="仿宋_GB2312" w:cs="仿宋_GB2312" w:hint="eastAsia"/>
          <w:b w:val="0"/>
          <w:bCs w:val="0"/>
          <w:color w:val="000000"/>
          <w:sz w:val="32"/>
          <w:szCs w:val="32"/>
        </w:rPr>
        <w:t>元，完成预算</w:t>
      </w:r>
      <w:r>
        <w:rPr>
          <w:rStyle w:val="Strong"/>
          <w:rFonts w:ascii="仿宋_GB2312" w:eastAsia="仿宋_GB2312" w:cs="仿宋_GB2312"/>
          <w:b w:val="0"/>
          <w:bCs w:val="0"/>
          <w:color w:val="000000"/>
          <w:sz w:val="32"/>
          <w:szCs w:val="32"/>
        </w:rPr>
        <w:t>92.36</w:t>
      </w:r>
      <w:r w:rsidRPr="004300AC">
        <w:rPr>
          <w:rStyle w:val="Strong"/>
          <w:rFonts w:ascii="仿宋_GB2312" w:eastAsia="仿宋_GB2312" w:cs="仿宋_GB2312"/>
          <w:b w:val="0"/>
          <w:bCs w:val="0"/>
          <w:color w:val="000000"/>
          <w:sz w:val="32"/>
          <w:szCs w:val="32"/>
        </w:rPr>
        <w:t>%</w:t>
      </w:r>
      <w:r w:rsidRPr="004300AC">
        <w:rPr>
          <w:rStyle w:val="Strong"/>
          <w:rFonts w:ascii="仿宋_GB2312" w:eastAsia="仿宋_GB2312" w:cs="仿宋_GB2312" w:hint="eastAsia"/>
          <w:b w:val="0"/>
          <w:bCs w:val="0"/>
          <w:color w:val="000000"/>
          <w:sz w:val="32"/>
          <w:szCs w:val="32"/>
        </w:rPr>
        <w:t>，</w:t>
      </w:r>
      <w:r w:rsidRPr="00A13CC1">
        <w:rPr>
          <w:rStyle w:val="Strong"/>
          <w:rFonts w:ascii="仿宋_GB2312" w:eastAsia="仿宋_GB2312" w:cs="仿宋_GB2312" w:hint="eastAsia"/>
          <w:b w:val="0"/>
          <w:bCs w:val="0"/>
          <w:color w:val="000000"/>
          <w:sz w:val="32"/>
          <w:szCs w:val="32"/>
        </w:rPr>
        <w:t>决算数</w:t>
      </w:r>
      <w:r>
        <w:rPr>
          <w:rStyle w:val="Strong"/>
          <w:rFonts w:ascii="仿宋_GB2312" w:eastAsia="仿宋_GB2312" w:cs="仿宋_GB2312" w:hint="eastAsia"/>
          <w:b w:val="0"/>
          <w:bCs w:val="0"/>
          <w:color w:val="000000"/>
          <w:sz w:val="32"/>
          <w:szCs w:val="32"/>
        </w:rPr>
        <w:t>小于预算数的主要原因是天气预报播出经费结余</w:t>
      </w:r>
      <w:r>
        <w:rPr>
          <w:rStyle w:val="Strong"/>
          <w:rFonts w:ascii="仿宋_GB2312" w:eastAsia="仿宋_GB2312" w:cs="仿宋_GB2312"/>
          <w:b w:val="0"/>
          <w:bCs w:val="0"/>
          <w:color w:val="000000"/>
          <w:sz w:val="32"/>
          <w:szCs w:val="32"/>
        </w:rPr>
        <w:t>49.5</w:t>
      </w:r>
      <w:r>
        <w:rPr>
          <w:rStyle w:val="Strong"/>
          <w:rFonts w:ascii="仿宋_GB2312" w:eastAsia="仿宋_GB2312" w:cs="仿宋_GB2312" w:hint="eastAsia"/>
          <w:b w:val="0"/>
          <w:bCs w:val="0"/>
          <w:color w:val="000000"/>
          <w:sz w:val="32"/>
          <w:szCs w:val="32"/>
        </w:rPr>
        <w:t>万元，由财政直接收回；</w:t>
      </w:r>
      <w:r>
        <w:rPr>
          <w:rStyle w:val="Strong"/>
          <w:rFonts w:ascii="仿宋_GB2312" w:eastAsia="仿宋_GB2312" w:cs="仿宋_GB2312" w:hint="eastAsia"/>
          <w:color w:val="000000"/>
          <w:sz w:val="32"/>
          <w:szCs w:val="32"/>
        </w:rPr>
        <w:t>国土海洋气象等支出（类）气象事务（款）气象装备保障（项）：</w:t>
      </w:r>
      <w:r w:rsidRPr="004300AC">
        <w:rPr>
          <w:rStyle w:val="Strong"/>
          <w:rFonts w:ascii="仿宋_GB2312" w:eastAsia="仿宋_GB2312" w:cs="仿宋_GB2312" w:hint="eastAsia"/>
          <w:b w:val="0"/>
          <w:bCs w:val="0"/>
          <w:color w:val="000000"/>
          <w:sz w:val="32"/>
          <w:szCs w:val="32"/>
        </w:rPr>
        <w:t>支出决算为</w:t>
      </w:r>
      <w:r>
        <w:rPr>
          <w:rStyle w:val="Strong"/>
          <w:rFonts w:ascii="仿宋_GB2312" w:eastAsia="仿宋_GB2312" w:cs="仿宋_GB2312"/>
          <w:b w:val="0"/>
          <w:bCs w:val="0"/>
          <w:sz w:val="32"/>
          <w:szCs w:val="32"/>
        </w:rPr>
        <w:t>70</w:t>
      </w:r>
      <w:r w:rsidRPr="001F24C8">
        <w:rPr>
          <w:rStyle w:val="Strong"/>
          <w:rFonts w:ascii="仿宋_GB2312" w:eastAsia="仿宋_GB2312" w:cs="仿宋_GB2312" w:hint="eastAsia"/>
          <w:b w:val="0"/>
          <w:bCs w:val="0"/>
          <w:sz w:val="32"/>
          <w:szCs w:val="32"/>
        </w:rPr>
        <w:t>万元，</w:t>
      </w:r>
      <w:r w:rsidRPr="004300AC">
        <w:rPr>
          <w:rStyle w:val="Strong"/>
          <w:rFonts w:ascii="仿宋_GB2312" w:eastAsia="仿宋_GB2312" w:cs="仿宋_GB2312" w:hint="eastAsia"/>
          <w:b w:val="0"/>
          <w:bCs w:val="0"/>
          <w:color w:val="000000"/>
          <w:sz w:val="32"/>
          <w:szCs w:val="32"/>
        </w:rPr>
        <w:t>完成预算</w:t>
      </w:r>
      <w:r w:rsidRPr="004300AC">
        <w:rPr>
          <w:rStyle w:val="Strong"/>
          <w:rFonts w:ascii="仿宋_GB2312" w:eastAsia="仿宋_GB2312" w:cs="仿宋_GB2312"/>
          <w:b w:val="0"/>
          <w:bCs w:val="0"/>
          <w:color w:val="000000"/>
          <w:sz w:val="32"/>
          <w:szCs w:val="32"/>
        </w:rPr>
        <w:t>100%</w:t>
      </w:r>
      <w:r w:rsidRPr="004300AC">
        <w:rPr>
          <w:rStyle w:val="Strong"/>
          <w:rFonts w:ascii="仿宋_GB2312" w:eastAsia="仿宋_GB2312" w:cs="仿宋_GB2312" w:hint="eastAsia"/>
          <w:b w:val="0"/>
          <w:bCs w:val="0"/>
          <w:color w:val="000000"/>
          <w:sz w:val="32"/>
          <w:szCs w:val="32"/>
        </w:rPr>
        <w:t>，</w:t>
      </w:r>
      <w:r w:rsidRPr="00A13CC1">
        <w:rPr>
          <w:rStyle w:val="Strong"/>
          <w:rFonts w:ascii="仿宋_GB2312" w:eastAsia="仿宋_GB2312" w:cs="仿宋_GB2312" w:hint="eastAsia"/>
          <w:b w:val="0"/>
          <w:bCs w:val="0"/>
          <w:color w:val="000000"/>
          <w:sz w:val="32"/>
          <w:szCs w:val="32"/>
        </w:rPr>
        <w:t>决算数</w:t>
      </w:r>
      <w:r>
        <w:rPr>
          <w:rStyle w:val="Strong"/>
          <w:rFonts w:ascii="仿宋_GB2312" w:eastAsia="仿宋_GB2312" w:cs="仿宋_GB2312" w:hint="eastAsia"/>
          <w:b w:val="0"/>
          <w:bCs w:val="0"/>
          <w:color w:val="000000"/>
          <w:sz w:val="32"/>
          <w:szCs w:val="32"/>
        </w:rPr>
        <w:t>等于预算数；</w:t>
      </w:r>
    </w:p>
    <w:p w:rsidR="004C38FB" w:rsidRPr="0008303D" w:rsidRDefault="004C38FB" w:rsidP="0008303D">
      <w:pPr>
        <w:spacing w:line="600" w:lineRule="exact"/>
        <w:rPr>
          <w:rFonts w:ascii="仿宋_GB2312" w:eastAsia="仿宋_GB2312"/>
          <w:color w:val="000000"/>
          <w:sz w:val="32"/>
          <w:szCs w:val="32"/>
        </w:rPr>
      </w:pPr>
      <w:r>
        <w:rPr>
          <w:rStyle w:val="Strong"/>
          <w:rFonts w:ascii="仿宋_GB2312" w:eastAsia="仿宋_GB2312" w:cs="仿宋_GB2312"/>
          <w:color w:val="000000"/>
          <w:sz w:val="32"/>
          <w:szCs w:val="32"/>
        </w:rPr>
        <w:t>9</w:t>
      </w:r>
      <w:r w:rsidRPr="0043420B">
        <w:rPr>
          <w:rStyle w:val="Strong"/>
          <w:rFonts w:ascii="仿宋_GB2312" w:eastAsia="仿宋_GB2312" w:cs="仿宋_GB2312"/>
          <w:color w:val="000000"/>
          <w:sz w:val="32"/>
          <w:szCs w:val="32"/>
        </w:rPr>
        <w:t>.</w:t>
      </w:r>
      <w:r>
        <w:rPr>
          <w:rStyle w:val="Strong"/>
          <w:rFonts w:ascii="仿宋_GB2312" w:eastAsia="仿宋_GB2312" w:cs="仿宋_GB2312" w:hint="eastAsia"/>
          <w:color w:val="000000"/>
          <w:sz w:val="32"/>
          <w:szCs w:val="32"/>
        </w:rPr>
        <w:t>住房保障支出（类）住房改革支出（款）住房公积金（项）：</w:t>
      </w:r>
      <w:r w:rsidRPr="004300AC">
        <w:rPr>
          <w:rStyle w:val="Strong"/>
          <w:rFonts w:ascii="仿宋_GB2312" w:eastAsia="仿宋_GB2312" w:cs="仿宋_GB2312" w:hint="eastAsia"/>
          <w:b w:val="0"/>
          <w:bCs w:val="0"/>
          <w:color w:val="000000"/>
          <w:sz w:val="32"/>
          <w:szCs w:val="32"/>
        </w:rPr>
        <w:t>支出决算为</w:t>
      </w:r>
      <w:r>
        <w:rPr>
          <w:rStyle w:val="Strong"/>
          <w:rFonts w:ascii="仿宋_GB2312" w:eastAsia="仿宋_GB2312" w:cs="仿宋_GB2312"/>
          <w:b w:val="0"/>
          <w:bCs w:val="0"/>
          <w:color w:val="000000"/>
          <w:sz w:val="32"/>
          <w:szCs w:val="32"/>
        </w:rPr>
        <w:t>7.47</w:t>
      </w:r>
      <w:r w:rsidRPr="004300AC">
        <w:rPr>
          <w:rStyle w:val="Strong"/>
          <w:rFonts w:ascii="仿宋_GB2312" w:eastAsia="仿宋_GB2312" w:cs="仿宋_GB2312" w:hint="eastAsia"/>
          <w:b w:val="0"/>
          <w:bCs w:val="0"/>
          <w:color w:val="000000"/>
          <w:sz w:val="32"/>
          <w:szCs w:val="32"/>
        </w:rPr>
        <w:t>万元，完成预算</w:t>
      </w:r>
      <w:r w:rsidRPr="004300AC">
        <w:rPr>
          <w:rStyle w:val="Strong"/>
          <w:rFonts w:ascii="仿宋_GB2312" w:eastAsia="仿宋_GB2312" w:cs="仿宋_GB2312"/>
          <w:b w:val="0"/>
          <w:bCs w:val="0"/>
          <w:color w:val="000000"/>
          <w:sz w:val="32"/>
          <w:szCs w:val="32"/>
        </w:rPr>
        <w:t>100%</w:t>
      </w:r>
      <w:r w:rsidRPr="004300AC">
        <w:rPr>
          <w:rStyle w:val="Strong"/>
          <w:rFonts w:ascii="仿宋_GB2312" w:eastAsia="仿宋_GB2312" w:cs="仿宋_GB2312" w:hint="eastAsia"/>
          <w:b w:val="0"/>
          <w:bCs w:val="0"/>
          <w:color w:val="000000"/>
          <w:sz w:val="32"/>
          <w:szCs w:val="32"/>
        </w:rPr>
        <w:t>，</w:t>
      </w:r>
      <w:r w:rsidRPr="00A13CC1">
        <w:rPr>
          <w:rStyle w:val="Strong"/>
          <w:rFonts w:ascii="仿宋_GB2312" w:eastAsia="仿宋_GB2312" w:cs="仿宋_GB2312" w:hint="eastAsia"/>
          <w:b w:val="0"/>
          <w:bCs w:val="0"/>
          <w:color w:val="000000"/>
          <w:sz w:val="32"/>
          <w:szCs w:val="32"/>
        </w:rPr>
        <w:t>决算数</w:t>
      </w:r>
      <w:r>
        <w:rPr>
          <w:rStyle w:val="Strong"/>
          <w:rFonts w:ascii="仿宋_GB2312" w:eastAsia="仿宋_GB2312" w:cs="仿宋_GB2312" w:hint="eastAsia"/>
          <w:b w:val="0"/>
          <w:bCs w:val="0"/>
          <w:color w:val="000000"/>
          <w:sz w:val="32"/>
          <w:szCs w:val="32"/>
        </w:rPr>
        <w:t>等于预算数。</w:t>
      </w:r>
    </w:p>
    <w:p w:rsidR="004C38FB" w:rsidRPr="00CE49DA" w:rsidRDefault="004C38FB" w:rsidP="0008303D">
      <w:pPr>
        <w:spacing w:line="600" w:lineRule="exact"/>
        <w:rPr>
          <w:rFonts w:ascii="仿宋" w:eastAsia="仿宋" w:hAnsi="仿宋"/>
          <w:b/>
          <w:bCs/>
          <w:color w:val="000000"/>
          <w:sz w:val="32"/>
          <w:szCs w:val="32"/>
        </w:rPr>
      </w:pPr>
      <w:r w:rsidRPr="00CE49DA">
        <w:rPr>
          <w:rFonts w:ascii="仿宋" w:eastAsia="仿宋" w:hAnsi="仿宋" w:cs="仿宋" w:hint="eastAsia"/>
          <w:b/>
          <w:bCs/>
          <w:color w:val="000000"/>
          <w:sz w:val="32"/>
          <w:szCs w:val="32"/>
        </w:rPr>
        <w:t>（数据来源财决</w:t>
      </w:r>
      <w:r w:rsidRPr="00CE49DA">
        <w:rPr>
          <w:rFonts w:ascii="仿宋" w:eastAsia="仿宋" w:hAnsi="仿宋" w:cs="仿宋"/>
          <w:b/>
          <w:bCs/>
          <w:color w:val="000000"/>
          <w:sz w:val="32"/>
          <w:szCs w:val="32"/>
        </w:rPr>
        <w:t>08</w:t>
      </w:r>
      <w:r w:rsidRPr="00CE49DA">
        <w:rPr>
          <w:rFonts w:ascii="仿宋" w:eastAsia="仿宋" w:hAnsi="仿宋" w:cs="仿宋" w:hint="eastAsia"/>
          <w:b/>
          <w:bCs/>
          <w:color w:val="000000"/>
          <w:sz w:val="32"/>
          <w:szCs w:val="32"/>
        </w:rPr>
        <w:t>表，罗列全部功能分类科目至项级。上述“预算”口径为调整预算数。增减变动原因为决算数</w:t>
      </w:r>
      <w:r w:rsidRPr="00CE49DA">
        <w:rPr>
          <w:rFonts w:ascii="仿宋" w:eastAsia="仿宋" w:hAnsi="仿宋" w:cs="仿宋"/>
          <w:b/>
          <w:bCs/>
          <w:color w:val="000000"/>
          <w:sz w:val="32"/>
          <w:szCs w:val="32"/>
        </w:rPr>
        <w:t>&lt;</w:t>
      </w:r>
      <w:r w:rsidRPr="00CE49DA">
        <w:rPr>
          <w:rFonts w:ascii="仿宋" w:eastAsia="仿宋" w:hAnsi="仿宋" w:cs="仿宋" w:hint="eastAsia"/>
          <w:b/>
          <w:bCs/>
          <w:color w:val="000000"/>
          <w:sz w:val="32"/>
          <w:szCs w:val="32"/>
        </w:rPr>
        <w:t>项级</w:t>
      </w:r>
      <w:r w:rsidRPr="00CE49DA">
        <w:rPr>
          <w:rFonts w:ascii="仿宋" w:eastAsia="仿宋" w:hAnsi="仿宋" w:cs="仿宋"/>
          <w:b/>
          <w:bCs/>
          <w:color w:val="000000"/>
          <w:sz w:val="32"/>
          <w:szCs w:val="32"/>
        </w:rPr>
        <w:t>&gt;</w:t>
      </w:r>
      <w:r w:rsidRPr="00CE49DA">
        <w:rPr>
          <w:rFonts w:ascii="仿宋" w:eastAsia="仿宋" w:hAnsi="仿宋" w:cs="仿宋" w:hint="eastAsia"/>
          <w:b/>
          <w:bCs/>
          <w:color w:val="000000"/>
          <w:sz w:val="32"/>
          <w:szCs w:val="32"/>
        </w:rPr>
        <w:t>和调整预算数</w:t>
      </w:r>
      <w:r w:rsidRPr="00CE49DA">
        <w:rPr>
          <w:rFonts w:ascii="仿宋" w:eastAsia="仿宋" w:hAnsi="仿宋" w:cs="仿宋"/>
          <w:b/>
          <w:bCs/>
          <w:color w:val="000000"/>
          <w:sz w:val="32"/>
          <w:szCs w:val="32"/>
        </w:rPr>
        <w:t>&lt;</w:t>
      </w:r>
      <w:r w:rsidRPr="00CE49DA">
        <w:rPr>
          <w:rFonts w:ascii="仿宋" w:eastAsia="仿宋" w:hAnsi="仿宋" w:cs="仿宋" w:hint="eastAsia"/>
          <w:b/>
          <w:bCs/>
          <w:color w:val="000000"/>
          <w:sz w:val="32"/>
          <w:szCs w:val="32"/>
        </w:rPr>
        <w:t>项级</w:t>
      </w:r>
      <w:r w:rsidRPr="00CE49DA">
        <w:rPr>
          <w:rFonts w:ascii="仿宋" w:eastAsia="仿宋" w:hAnsi="仿宋" w:cs="仿宋"/>
          <w:b/>
          <w:bCs/>
          <w:color w:val="000000"/>
          <w:sz w:val="32"/>
          <w:szCs w:val="32"/>
        </w:rPr>
        <w:t>&gt;</w:t>
      </w:r>
      <w:r w:rsidRPr="00CE49DA">
        <w:rPr>
          <w:rFonts w:ascii="仿宋" w:eastAsia="仿宋" w:hAnsi="仿宋" w:cs="仿宋" w:hint="eastAsia"/>
          <w:b/>
          <w:bCs/>
          <w:color w:val="000000"/>
          <w:sz w:val="32"/>
          <w:szCs w:val="32"/>
        </w:rPr>
        <w:t>比较，与预算数持平可以不写原因。）</w:t>
      </w:r>
    </w:p>
    <w:p w:rsidR="004C38FB" w:rsidRPr="00CE49DA" w:rsidRDefault="004C38FB">
      <w:pPr>
        <w:spacing w:line="600" w:lineRule="exact"/>
        <w:ind w:firstLine="640"/>
        <w:rPr>
          <w:rFonts w:ascii="仿宋" w:eastAsia="仿宋" w:hAnsi="仿宋"/>
          <w:b/>
          <w:bCs/>
          <w:color w:val="000000"/>
          <w:sz w:val="32"/>
          <w:szCs w:val="32"/>
        </w:rPr>
      </w:pPr>
    </w:p>
    <w:p w:rsidR="004C38FB" w:rsidRPr="00622830" w:rsidRDefault="004C38FB" w:rsidP="004464F4">
      <w:pPr>
        <w:tabs>
          <w:tab w:val="right" w:pos="8306"/>
        </w:tabs>
        <w:spacing w:line="600" w:lineRule="exact"/>
        <w:ind w:firstLine="640"/>
        <w:outlineLvl w:val="1"/>
        <w:rPr>
          <w:rStyle w:val="Heading2Char"/>
        </w:rPr>
      </w:pPr>
      <w:bookmarkStart w:id="40" w:name="_Toc15377214"/>
      <w:bookmarkStart w:id="41" w:name="_Toc15396608"/>
      <w:r w:rsidRPr="00CE49DA">
        <w:rPr>
          <w:rFonts w:ascii="黑体" w:eastAsia="黑体" w:cs="黑体" w:hint="eastAsia"/>
          <w:color w:val="000000"/>
          <w:sz w:val="32"/>
          <w:szCs w:val="32"/>
        </w:rPr>
        <w:t>六</w:t>
      </w:r>
      <w:r w:rsidRPr="00CE49DA">
        <w:rPr>
          <w:rFonts w:ascii="黑体" w:eastAsia="黑体" w:cs="黑体" w:hint="eastAsia"/>
          <w:b/>
          <w:bCs/>
          <w:color w:val="000000"/>
          <w:sz w:val="32"/>
          <w:szCs w:val="32"/>
        </w:rPr>
        <w:t>、</w:t>
      </w:r>
      <w:r w:rsidRPr="00CE49DA">
        <w:rPr>
          <w:rFonts w:ascii="黑体" w:eastAsia="黑体" w:hAnsi="黑体" w:cs="黑体" w:hint="eastAsia"/>
          <w:b/>
          <w:bCs/>
          <w:color w:val="000000"/>
          <w:sz w:val="32"/>
          <w:szCs w:val="32"/>
        </w:rPr>
        <w:t>一</w:t>
      </w:r>
      <w:r w:rsidRPr="00CE49DA">
        <w:rPr>
          <w:rStyle w:val="Heading2Char"/>
          <w:rFonts w:ascii="黑体" w:eastAsia="黑体" w:hAnsi="黑体" w:cs="黑体" w:hint="eastAsia"/>
          <w:b w:val="0"/>
          <w:bCs w:val="0"/>
        </w:rPr>
        <w:t>般</w:t>
      </w:r>
      <w:r w:rsidRPr="00C42709">
        <w:rPr>
          <w:rStyle w:val="Heading2Char"/>
          <w:rFonts w:ascii="黑体" w:eastAsia="黑体" w:hAnsi="黑体" w:cs="黑体" w:hint="eastAsia"/>
          <w:b w:val="0"/>
          <w:bCs w:val="0"/>
        </w:rPr>
        <w:t>公共预算财政拨款基本支出决算情况说明</w:t>
      </w:r>
      <w:bookmarkEnd w:id="40"/>
      <w:bookmarkEnd w:id="41"/>
      <w:r w:rsidRPr="00C42709">
        <w:rPr>
          <w:rStyle w:val="Heading2Char"/>
          <w:rFonts w:ascii="黑体" w:eastAsia="黑体" w:hAnsi="黑体" w:cs="Times New Roman"/>
          <w:b w:val="0"/>
          <w:bCs w:val="0"/>
        </w:rPr>
        <w:tab/>
      </w:r>
    </w:p>
    <w:p w:rsidR="004C38FB" w:rsidRPr="00CE49DA" w:rsidRDefault="004C38FB">
      <w:pPr>
        <w:spacing w:line="600" w:lineRule="exact"/>
        <w:ind w:firstLine="645"/>
        <w:rPr>
          <w:rFonts w:ascii="仿宋" w:eastAsia="仿宋" w:hAnsi="仿宋"/>
          <w:color w:val="000000"/>
          <w:sz w:val="32"/>
          <w:szCs w:val="32"/>
        </w:rPr>
      </w:pPr>
      <w:r w:rsidRPr="00CE49DA">
        <w:rPr>
          <w:rFonts w:ascii="仿宋" w:eastAsia="仿宋" w:hAnsi="仿宋" w:cs="仿宋"/>
          <w:color w:val="000000"/>
          <w:sz w:val="32"/>
          <w:szCs w:val="32"/>
        </w:rPr>
        <w:t>2018</w:t>
      </w:r>
      <w:r w:rsidRPr="00CE49DA">
        <w:rPr>
          <w:rFonts w:ascii="仿宋" w:eastAsia="仿宋" w:hAnsi="仿宋" w:cs="仿宋" w:hint="eastAsia"/>
          <w:color w:val="000000"/>
          <w:sz w:val="32"/>
          <w:szCs w:val="32"/>
        </w:rPr>
        <w:t>年一般公共预算财政拨款基本支出</w:t>
      </w:r>
      <w:r>
        <w:rPr>
          <w:rFonts w:ascii="仿宋" w:eastAsia="仿宋" w:hAnsi="仿宋" w:cs="仿宋"/>
          <w:color w:val="000000"/>
          <w:sz w:val="32"/>
          <w:szCs w:val="32"/>
        </w:rPr>
        <w:t>201.42</w:t>
      </w:r>
      <w:r w:rsidRPr="00CE49DA">
        <w:rPr>
          <w:rFonts w:ascii="仿宋" w:eastAsia="仿宋" w:hAnsi="仿宋" w:cs="仿宋" w:hint="eastAsia"/>
          <w:color w:val="000000"/>
          <w:sz w:val="32"/>
          <w:szCs w:val="32"/>
        </w:rPr>
        <w:t>万元，其中：</w:t>
      </w:r>
    </w:p>
    <w:p w:rsidR="004C38FB" w:rsidRPr="00CE49DA" w:rsidRDefault="004C38FB">
      <w:pPr>
        <w:spacing w:line="600" w:lineRule="exact"/>
        <w:ind w:firstLine="645"/>
        <w:rPr>
          <w:rFonts w:ascii="仿宋" w:eastAsia="仿宋" w:hAnsi="仿宋"/>
          <w:color w:val="000000"/>
          <w:sz w:val="32"/>
          <w:szCs w:val="32"/>
        </w:rPr>
      </w:pPr>
      <w:r w:rsidRPr="00CE49DA">
        <w:rPr>
          <w:rFonts w:ascii="仿宋" w:eastAsia="仿宋" w:hAnsi="仿宋" w:cs="仿宋" w:hint="eastAsia"/>
          <w:color w:val="000000"/>
          <w:sz w:val="32"/>
          <w:szCs w:val="32"/>
        </w:rPr>
        <w:t>人员经费</w:t>
      </w:r>
      <w:r>
        <w:rPr>
          <w:rFonts w:ascii="仿宋" w:eastAsia="仿宋" w:hAnsi="仿宋" w:cs="仿宋"/>
          <w:color w:val="000000"/>
          <w:sz w:val="32"/>
          <w:szCs w:val="32"/>
        </w:rPr>
        <w:t>182.95</w:t>
      </w:r>
      <w:r>
        <w:rPr>
          <w:rFonts w:ascii="仿宋" w:eastAsia="仿宋" w:hAnsi="仿宋" w:cs="仿宋" w:hint="eastAsia"/>
          <w:color w:val="000000"/>
          <w:sz w:val="32"/>
          <w:szCs w:val="32"/>
        </w:rPr>
        <w:t>万元，主要包括：基本工资、津贴补贴、</w:t>
      </w:r>
      <w:r w:rsidRPr="00CE49DA">
        <w:rPr>
          <w:rFonts w:ascii="仿宋" w:eastAsia="仿宋" w:hAnsi="仿宋" w:cs="仿宋" w:hint="eastAsia"/>
          <w:color w:val="000000"/>
          <w:sz w:val="32"/>
          <w:szCs w:val="32"/>
        </w:rPr>
        <w:t>绩效工资、机关事业单位基本养老保险缴费、</w:t>
      </w:r>
      <w:r>
        <w:rPr>
          <w:rFonts w:ascii="仿宋" w:eastAsia="仿宋" w:hAnsi="仿宋" w:cs="仿宋" w:hint="eastAsia"/>
          <w:color w:val="000000"/>
          <w:sz w:val="32"/>
          <w:szCs w:val="32"/>
        </w:rPr>
        <w:t>职工基本医疗保险缴费、公务员医疗补助缴费、</w:t>
      </w:r>
      <w:r w:rsidRPr="00CE49DA">
        <w:rPr>
          <w:rFonts w:ascii="仿宋" w:eastAsia="仿宋" w:hAnsi="仿宋" w:cs="仿宋" w:hint="eastAsia"/>
          <w:color w:val="000000"/>
          <w:sz w:val="32"/>
          <w:szCs w:val="32"/>
        </w:rPr>
        <w:t>其他社会保障缴费、</w:t>
      </w:r>
      <w:r>
        <w:rPr>
          <w:rFonts w:ascii="仿宋" w:eastAsia="仿宋" w:hAnsi="仿宋" w:cs="仿宋" w:hint="eastAsia"/>
          <w:color w:val="000000"/>
          <w:sz w:val="32"/>
          <w:szCs w:val="32"/>
        </w:rPr>
        <w:t>住房公积金、离休费、退休费、抚恤金、生活补助</w:t>
      </w:r>
      <w:r w:rsidRPr="00CE49DA">
        <w:rPr>
          <w:rFonts w:ascii="仿宋" w:eastAsia="仿宋" w:hAnsi="仿宋" w:cs="仿宋" w:hint="eastAsia"/>
          <w:color w:val="000000"/>
          <w:sz w:val="32"/>
          <w:szCs w:val="32"/>
        </w:rPr>
        <w:t>等。</w:t>
      </w:r>
      <w:r w:rsidRPr="00CE49DA">
        <w:rPr>
          <w:rFonts w:ascii="仿宋" w:eastAsia="仿宋" w:hAnsi="仿宋"/>
          <w:color w:val="000000"/>
          <w:sz w:val="32"/>
          <w:szCs w:val="32"/>
        </w:rPr>
        <w:br/>
      </w:r>
      <w:r w:rsidRPr="00CE49DA">
        <w:rPr>
          <w:rFonts w:ascii="仿宋" w:eastAsia="仿宋" w:hAnsi="仿宋" w:cs="仿宋" w:hint="eastAsia"/>
          <w:color w:val="000000"/>
          <w:sz w:val="32"/>
          <w:szCs w:val="32"/>
        </w:rPr>
        <w:t xml:space="preserve">　　公用经费</w:t>
      </w:r>
      <w:r>
        <w:rPr>
          <w:rFonts w:ascii="仿宋" w:eastAsia="仿宋" w:hAnsi="仿宋" w:cs="仿宋"/>
          <w:color w:val="000000"/>
          <w:sz w:val="32"/>
          <w:szCs w:val="32"/>
        </w:rPr>
        <w:t>18.47</w:t>
      </w:r>
      <w:r>
        <w:rPr>
          <w:rFonts w:ascii="仿宋" w:eastAsia="仿宋" w:hAnsi="仿宋" w:cs="仿宋" w:hint="eastAsia"/>
          <w:color w:val="000000"/>
          <w:sz w:val="32"/>
          <w:szCs w:val="32"/>
        </w:rPr>
        <w:t>万元，主要包括：办公费、水费、电费、邮电费、</w:t>
      </w:r>
      <w:r w:rsidRPr="00CE49DA">
        <w:rPr>
          <w:rFonts w:ascii="仿宋" w:eastAsia="仿宋" w:hAnsi="仿宋" w:cs="仿宋" w:hint="eastAsia"/>
          <w:color w:val="000000"/>
          <w:sz w:val="32"/>
          <w:szCs w:val="32"/>
        </w:rPr>
        <w:t>差旅费、公务接待费、工会经费、福利费、公务用车运行维护费、其他商品和服务支出等。</w:t>
      </w:r>
    </w:p>
    <w:p w:rsidR="004C38FB" w:rsidRPr="009315F9" w:rsidRDefault="004C38FB">
      <w:pPr>
        <w:spacing w:line="600" w:lineRule="exact"/>
        <w:ind w:firstLine="640"/>
        <w:rPr>
          <w:rFonts w:ascii="仿宋" w:eastAsia="仿宋" w:hAnsi="仿宋"/>
          <w:b/>
          <w:bCs/>
          <w:color w:val="000000"/>
          <w:sz w:val="32"/>
          <w:szCs w:val="32"/>
        </w:rPr>
      </w:pPr>
      <w:r w:rsidRPr="009315F9">
        <w:rPr>
          <w:rFonts w:ascii="仿宋" w:eastAsia="仿宋" w:hAnsi="仿宋" w:cs="仿宋" w:hint="eastAsia"/>
          <w:b/>
          <w:bCs/>
          <w:color w:val="000000"/>
          <w:sz w:val="32"/>
          <w:szCs w:val="32"/>
        </w:rPr>
        <w:t>（数据来源财决</w:t>
      </w:r>
      <w:r w:rsidRPr="009315F9">
        <w:rPr>
          <w:rFonts w:ascii="仿宋" w:eastAsia="仿宋" w:hAnsi="仿宋" w:cs="仿宋"/>
          <w:b/>
          <w:bCs/>
          <w:color w:val="000000"/>
          <w:sz w:val="32"/>
          <w:szCs w:val="32"/>
        </w:rPr>
        <w:t>07</w:t>
      </w:r>
      <w:r w:rsidRPr="009315F9">
        <w:rPr>
          <w:rFonts w:ascii="仿宋" w:eastAsia="仿宋" w:hAnsi="仿宋" w:cs="仿宋" w:hint="eastAsia"/>
          <w:b/>
          <w:bCs/>
          <w:color w:val="000000"/>
          <w:sz w:val="32"/>
          <w:szCs w:val="32"/>
        </w:rPr>
        <w:t>表，根据本部门实际支出情况罗列全部经济分类科目。）</w:t>
      </w:r>
    </w:p>
    <w:p w:rsidR="004C38FB" w:rsidRPr="00CE49DA" w:rsidRDefault="004C38FB">
      <w:pPr>
        <w:spacing w:line="600" w:lineRule="exact"/>
        <w:ind w:firstLine="640"/>
        <w:rPr>
          <w:rFonts w:ascii="仿宋" w:eastAsia="仿宋" w:hAnsi="仿宋"/>
          <w:b/>
          <w:bCs/>
          <w:color w:val="FF0000"/>
          <w:sz w:val="32"/>
          <w:szCs w:val="32"/>
        </w:rPr>
      </w:pPr>
    </w:p>
    <w:p w:rsidR="004C38FB" w:rsidRPr="00C42709" w:rsidRDefault="004C38FB">
      <w:pPr>
        <w:spacing w:line="600" w:lineRule="exact"/>
        <w:ind w:firstLine="640"/>
        <w:outlineLvl w:val="1"/>
        <w:rPr>
          <w:rStyle w:val="Heading2Char"/>
          <w:rFonts w:ascii="黑体" w:eastAsia="黑体" w:hAnsi="黑体" w:cs="Times New Roman"/>
          <w:b w:val="0"/>
          <w:bCs w:val="0"/>
        </w:rPr>
      </w:pPr>
      <w:bookmarkStart w:id="42" w:name="_Toc15377215"/>
      <w:bookmarkStart w:id="43" w:name="_Toc15396609"/>
      <w:r w:rsidRPr="00CE49DA">
        <w:rPr>
          <w:rFonts w:ascii="黑体" w:eastAsia="黑体" w:cs="黑体" w:hint="eastAsia"/>
          <w:color w:val="000000"/>
          <w:sz w:val="32"/>
          <w:szCs w:val="32"/>
        </w:rPr>
        <w:t>七、</w:t>
      </w:r>
      <w:r w:rsidRPr="00C42709">
        <w:rPr>
          <w:rStyle w:val="Heading2Char"/>
          <w:rFonts w:ascii="黑体" w:eastAsia="黑体" w:hAnsi="黑体" w:cs="黑体" w:hint="eastAsia"/>
        </w:rPr>
        <w:t>“</w:t>
      </w:r>
      <w:r w:rsidRPr="00C42709">
        <w:rPr>
          <w:rStyle w:val="Heading2Char"/>
          <w:rFonts w:ascii="黑体" w:eastAsia="黑体" w:hAnsi="黑体" w:cs="黑体" w:hint="eastAsia"/>
          <w:b w:val="0"/>
          <w:bCs w:val="0"/>
        </w:rPr>
        <w:t>三公”经费财政拨款支出决算情况说明</w:t>
      </w:r>
      <w:bookmarkEnd w:id="42"/>
      <w:bookmarkEnd w:id="43"/>
    </w:p>
    <w:p w:rsidR="004C38FB" w:rsidRPr="00CE49DA" w:rsidRDefault="004C38FB">
      <w:pPr>
        <w:spacing w:line="600" w:lineRule="exact"/>
        <w:ind w:firstLine="640"/>
        <w:outlineLvl w:val="2"/>
        <w:rPr>
          <w:rFonts w:ascii="仿宋" w:eastAsia="仿宋" w:hAnsi="仿宋"/>
          <w:b/>
          <w:bCs/>
          <w:color w:val="000000"/>
          <w:sz w:val="32"/>
          <w:szCs w:val="32"/>
        </w:rPr>
      </w:pPr>
      <w:bookmarkStart w:id="44" w:name="_Toc15377216"/>
      <w:r w:rsidRPr="00CE49DA">
        <w:rPr>
          <w:rFonts w:ascii="仿宋" w:eastAsia="仿宋" w:hAnsi="仿宋" w:cs="仿宋" w:hint="eastAsia"/>
          <w:b/>
          <w:bCs/>
          <w:color w:val="000000"/>
          <w:sz w:val="32"/>
          <w:szCs w:val="32"/>
        </w:rPr>
        <w:t>（一）“三公”经费财政拨款支出决算总体情况说明</w:t>
      </w:r>
      <w:bookmarkEnd w:id="44"/>
    </w:p>
    <w:p w:rsidR="004C38FB" w:rsidRPr="00CE49DA" w:rsidRDefault="004C38FB">
      <w:pPr>
        <w:spacing w:line="600" w:lineRule="exact"/>
        <w:ind w:firstLine="640"/>
        <w:rPr>
          <w:rFonts w:ascii="仿宋" w:eastAsia="仿宋" w:hAnsi="仿宋"/>
          <w:color w:val="000000"/>
          <w:sz w:val="32"/>
          <w:szCs w:val="32"/>
        </w:rPr>
      </w:pPr>
      <w:r w:rsidRPr="00CE49DA">
        <w:rPr>
          <w:rFonts w:ascii="仿宋" w:eastAsia="仿宋" w:hAnsi="仿宋" w:cs="仿宋"/>
          <w:color w:val="000000"/>
          <w:sz w:val="32"/>
          <w:szCs w:val="32"/>
        </w:rPr>
        <w:t>2018</w:t>
      </w:r>
      <w:r w:rsidRPr="00CE49DA">
        <w:rPr>
          <w:rFonts w:ascii="仿宋" w:eastAsia="仿宋" w:hAnsi="仿宋" w:cs="仿宋" w:hint="eastAsia"/>
          <w:color w:val="000000"/>
          <w:sz w:val="32"/>
          <w:szCs w:val="32"/>
        </w:rPr>
        <w:t>年“三公”经费财政拨款支出决算为</w:t>
      </w:r>
      <w:r>
        <w:rPr>
          <w:rFonts w:ascii="仿宋" w:eastAsia="仿宋" w:hAnsi="仿宋" w:cs="仿宋"/>
          <w:color w:val="000000"/>
          <w:sz w:val="32"/>
          <w:szCs w:val="32"/>
        </w:rPr>
        <w:t>7.85</w:t>
      </w:r>
      <w:r w:rsidRPr="00CE49DA">
        <w:rPr>
          <w:rFonts w:ascii="仿宋" w:eastAsia="仿宋" w:hAnsi="仿宋" w:cs="仿宋" w:hint="eastAsia"/>
          <w:color w:val="000000"/>
          <w:sz w:val="32"/>
          <w:szCs w:val="32"/>
        </w:rPr>
        <w:t>万元，完成预算</w:t>
      </w:r>
      <w:r>
        <w:rPr>
          <w:rFonts w:ascii="仿宋" w:eastAsia="仿宋" w:hAnsi="仿宋" w:cs="仿宋"/>
          <w:color w:val="000000"/>
          <w:sz w:val="32"/>
          <w:szCs w:val="32"/>
        </w:rPr>
        <w:t>100</w:t>
      </w:r>
      <w:r w:rsidRPr="00CE49DA">
        <w:rPr>
          <w:rFonts w:ascii="仿宋" w:eastAsia="仿宋" w:hAnsi="仿宋" w:cs="仿宋"/>
          <w:color w:val="000000"/>
          <w:sz w:val="32"/>
          <w:szCs w:val="32"/>
        </w:rPr>
        <w:t>%</w:t>
      </w:r>
      <w:r w:rsidRPr="00CE49DA">
        <w:rPr>
          <w:rFonts w:ascii="仿宋" w:eastAsia="仿宋" w:hAnsi="仿宋" w:cs="仿宋" w:hint="eastAsia"/>
          <w:color w:val="000000"/>
          <w:sz w:val="32"/>
          <w:szCs w:val="32"/>
        </w:rPr>
        <w:t>，决算数与预算数持平。</w:t>
      </w:r>
    </w:p>
    <w:p w:rsidR="004C38FB" w:rsidRPr="009315F9" w:rsidRDefault="004C38FB">
      <w:pPr>
        <w:spacing w:line="600" w:lineRule="exact"/>
        <w:ind w:firstLine="640"/>
        <w:rPr>
          <w:rFonts w:ascii="仿宋" w:eastAsia="仿宋" w:hAnsi="仿宋"/>
          <w:b/>
          <w:bCs/>
          <w:color w:val="000000"/>
          <w:sz w:val="32"/>
          <w:szCs w:val="32"/>
        </w:rPr>
      </w:pPr>
      <w:r w:rsidRPr="00CE49DA">
        <w:rPr>
          <w:rFonts w:ascii="仿宋" w:eastAsia="仿宋" w:hAnsi="仿宋" w:cs="仿宋" w:hint="eastAsia"/>
          <w:b/>
          <w:bCs/>
          <w:color w:val="000000"/>
          <w:sz w:val="32"/>
          <w:szCs w:val="32"/>
        </w:rPr>
        <w:t>（上述“预算”口径为调整预</w:t>
      </w:r>
      <w:r w:rsidRPr="009315F9">
        <w:rPr>
          <w:rFonts w:ascii="仿宋" w:eastAsia="仿宋" w:hAnsi="仿宋" w:cs="仿宋" w:hint="eastAsia"/>
          <w:b/>
          <w:bCs/>
          <w:color w:val="000000"/>
          <w:sz w:val="32"/>
          <w:szCs w:val="32"/>
        </w:rPr>
        <w:t>算数，包括政府性基金支出决算情况。）</w:t>
      </w:r>
    </w:p>
    <w:p w:rsidR="004C38FB" w:rsidRPr="00CE49DA" w:rsidRDefault="004C38FB">
      <w:pPr>
        <w:spacing w:line="600" w:lineRule="exact"/>
        <w:ind w:firstLine="640"/>
        <w:outlineLvl w:val="2"/>
        <w:rPr>
          <w:rFonts w:ascii="仿宋" w:eastAsia="仿宋" w:hAnsi="仿宋"/>
          <w:b/>
          <w:bCs/>
          <w:color w:val="000000"/>
          <w:sz w:val="32"/>
          <w:szCs w:val="32"/>
        </w:rPr>
      </w:pPr>
      <w:bookmarkStart w:id="45" w:name="_Toc15377217"/>
      <w:r w:rsidRPr="00CE49DA">
        <w:rPr>
          <w:rFonts w:ascii="仿宋" w:eastAsia="仿宋" w:hAnsi="仿宋" w:cs="仿宋" w:hint="eastAsia"/>
          <w:b/>
          <w:bCs/>
          <w:color w:val="000000"/>
          <w:sz w:val="32"/>
          <w:szCs w:val="32"/>
        </w:rPr>
        <w:t>（二）“三公”经费财政拨款支出决算具体情况说明</w:t>
      </w:r>
      <w:bookmarkEnd w:id="45"/>
    </w:p>
    <w:p w:rsidR="004C38FB" w:rsidRPr="009D54B6" w:rsidRDefault="004C38FB" w:rsidP="009D54B6">
      <w:pPr>
        <w:spacing w:line="600" w:lineRule="exact"/>
        <w:ind w:firstLine="640"/>
        <w:rPr>
          <w:rFonts w:ascii="仿宋" w:eastAsia="仿宋" w:hAnsi="仿宋"/>
          <w:color w:val="000000"/>
          <w:sz w:val="32"/>
          <w:szCs w:val="32"/>
        </w:rPr>
      </w:pPr>
      <w:r w:rsidRPr="00CE49DA">
        <w:rPr>
          <w:rFonts w:ascii="仿宋" w:eastAsia="仿宋" w:hAnsi="仿宋" w:cs="仿宋"/>
          <w:color w:val="000000"/>
          <w:sz w:val="32"/>
          <w:szCs w:val="32"/>
        </w:rPr>
        <w:t>2018</w:t>
      </w:r>
      <w:r w:rsidRPr="00CE49DA">
        <w:rPr>
          <w:rFonts w:ascii="仿宋" w:eastAsia="仿宋" w:hAnsi="仿宋" w:cs="仿宋" w:hint="eastAsia"/>
          <w:color w:val="000000"/>
          <w:sz w:val="32"/>
          <w:szCs w:val="32"/>
        </w:rPr>
        <w:t>年“三公”经费财政拨款支出决算中，因公出国（境）费支出决算</w:t>
      </w:r>
      <w:r>
        <w:rPr>
          <w:rFonts w:ascii="仿宋" w:eastAsia="仿宋" w:hAnsi="仿宋" w:cs="仿宋"/>
          <w:color w:val="000000"/>
          <w:sz w:val="32"/>
          <w:szCs w:val="32"/>
        </w:rPr>
        <w:t>0</w:t>
      </w:r>
      <w:r w:rsidRPr="00CE49DA">
        <w:rPr>
          <w:rFonts w:ascii="仿宋" w:eastAsia="仿宋" w:hAnsi="仿宋" w:cs="仿宋" w:hint="eastAsia"/>
          <w:color w:val="000000"/>
          <w:sz w:val="32"/>
          <w:szCs w:val="32"/>
        </w:rPr>
        <w:t>万元，占</w:t>
      </w:r>
      <w:r>
        <w:rPr>
          <w:rFonts w:ascii="仿宋" w:eastAsia="仿宋" w:hAnsi="仿宋" w:cs="仿宋"/>
          <w:color w:val="000000"/>
          <w:sz w:val="32"/>
          <w:szCs w:val="32"/>
        </w:rPr>
        <w:t>0</w:t>
      </w:r>
      <w:r w:rsidRPr="00CE49DA">
        <w:rPr>
          <w:rFonts w:ascii="仿宋" w:eastAsia="仿宋" w:hAnsi="仿宋" w:cs="仿宋"/>
          <w:color w:val="000000"/>
          <w:sz w:val="32"/>
          <w:szCs w:val="32"/>
        </w:rPr>
        <w:t>%</w:t>
      </w:r>
      <w:r w:rsidRPr="00CE49DA">
        <w:rPr>
          <w:rFonts w:ascii="仿宋" w:eastAsia="仿宋" w:hAnsi="仿宋" w:cs="仿宋" w:hint="eastAsia"/>
          <w:color w:val="000000"/>
          <w:sz w:val="32"/>
          <w:szCs w:val="32"/>
        </w:rPr>
        <w:t>；公务用车购置及运行维护费支出决算</w:t>
      </w:r>
      <w:r>
        <w:rPr>
          <w:rFonts w:ascii="仿宋" w:eastAsia="仿宋" w:hAnsi="仿宋" w:cs="仿宋"/>
          <w:color w:val="000000"/>
          <w:sz w:val="32"/>
          <w:szCs w:val="32"/>
        </w:rPr>
        <w:t>7.56</w:t>
      </w:r>
      <w:r w:rsidRPr="00CE49DA">
        <w:rPr>
          <w:rFonts w:ascii="仿宋" w:eastAsia="仿宋" w:hAnsi="仿宋" w:cs="仿宋" w:hint="eastAsia"/>
          <w:color w:val="000000"/>
          <w:sz w:val="32"/>
          <w:szCs w:val="32"/>
        </w:rPr>
        <w:t>万元，占</w:t>
      </w:r>
      <w:r>
        <w:rPr>
          <w:rFonts w:ascii="仿宋" w:eastAsia="仿宋" w:hAnsi="仿宋" w:cs="仿宋"/>
          <w:color w:val="000000"/>
          <w:sz w:val="32"/>
          <w:szCs w:val="32"/>
        </w:rPr>
        <w:t>96.31</w:t>
      </w:r>
      <w:r w:rsidRPr="00CE49DA">
        <w:rPr>
          <w:rFonts w:ascii="仿宋" w:eastAsia="仿宋" w:hAnsi="仿宋" w:cs="仿宋"/>
          <w:color w:val="000000"/>
          <w:sz w:val="32"/>
          <w:szCs w:val="32"/>
        </w:rPr>
        <w:t>%</w:t>
      </w:r>
      <w:r w:rsidRPr="00CE49DA">
        <w:rPr>
          <w:rFonts w:ascii="仿宋" w:eastAsia="仿宋" w:hAnsi="仿宋" w:cs="仿宋" w:hint="eastAsia"/>
          <w:color w:val="000000"/>
          <w:sz w:val="32"/>
          <w:szCs w:val="32"/>
        </w:rPr>
        <w:t>；公务接待费支出决算</w:t>
      </w:r>
      <w:r>
        <w:rPr>
          <w:rFonts w:ascii="仿宋" w:eastAsia="仿宋" w:hAnsi="仿宋" w:cs="仿宋"/>
          <w:color w:val="000000"/>
          <w:sz w:val="32"/>
          <w:szCs w:val="32"/>
        </w:rPr>
        <w:t>0.29</w:t>
      </w:r>
      <w:r w:rsidRPr="00CE49DA">
        <w:rPr>
          <w:rFonts w:ascii="仿宋" w:eastAsia="仿宋" w:hAnsi="仿宋" w:cs="仿宋" w:hint="eastAsia"/>
          <w:color w:val="000000"/>
          <w:sz w:val="32"/>
          <w:szCs w:val="32"/>
        </w:rPr>
        <w:t>万元，占</w:t>
      </w:r>
      <w:r>
        <w:rPr>
          <w:rFonts w:ascii="仿宋" w:eastAsia="仿宋" w:hAnsi="仿宋" w:cs="仿宋"/>
          <w:color w:val="000000"/>
          <w:sz w:val="32"/>
          <w:szCs w:val="32"/>
        </w:rPr>
        <w:t>3.69</w:t>
      </w:r>
      <w:r w:rsidRPr="00CE49DA">
        <w:rPr>
          <w:rFonts w:ascii="仿宋" w:eastAsia="仿宋" w:hAnsi="仿宋" w:cs="仿宋"/>
          <w:color w:val="000000"/>
          <w:sz w:val="32"/>
          <w:szCs w:val="32"/>
        </w:rPr>
        <w:t>%</w:t>
      </w:r>
      <w:r w:rsidRPr="00CE49DA">
        <w:rPr>
          <w:rFonts w:ascii="仿宋" w:eastAsia="仿宋" w:hAnsi="仿宋" w:cs="仿宋" w:hint="eastAsia"/>
          <w:color w:val="000000"/>
          <w:sz w:val="32"/>
          <w:szCs w:val="32"/>
        </w:rPr>
        <w:t>。具体情况如下：</w:t>
      </w:r>
    </w:p>
    <w:p w:rsidR="004C38FB" w:rsidRDefault="004C38FB" w:rsidP="009D54B6">
      <w:pPr>
        <w:spacing w:line="600" w:lineRule="exact"/>
        <w:rPr>
          <w:rFonts w:ascii="仿宋" w:eastAsia="仿宋" w:hAnsi="仿宋"/>
          <w:color w:val="000000"/>
          <w:sz w:val="32"/>
          <w:szCs w:val="32"/>
        </w:rPr>
      </w:pPr>
      <w:r w:rsidRPr="00CE49DA">
        <w:rPr>
          <w:rFonts w:ascii="仿宋" w:eastAsia="仿宋" w:hAnsi="仿宋" w:cs="仿宋" w:hint="eastAsia"/>
          <w:color w:val="000000"/>
          <w:sz w:val="32"/>
          <w:szCs w:val="32"/>
        </w:rPr>
        <w:t>（图</w:t>
      </w:r>
      <w:r>
        <w:rPr>
          <w:rFonts w:ascii="仿宋" w:eastAsia="仿宋" w:hAnsi="仿宋" w:cs="仿宋"/>
          <w:color w:val="000000"/>
          <w:sz w:val="32"/>
          <w:szCs w:val="32"/>
        </w:rPr>
        <w:t>9</w:t>
      </w:r>
      <w:r w:rsidRPr="00CE49DA">
        <w:rPr>
          <w:rFonts w:ascii="仿宋" w:eastAsia="仿宋" w:hAnsi="仿宋" w:cs="仿宋" w:hint="eastAsia"/>
          <w:color w:val="000000"/>
          <w:sz w:val="32"/>
          <w:szCs w:val="32"/>
        </w:rPr>
        <w:t>：“三公”经费财政拨款支出结构）（饼状图）</w:t>
      </w:r>
    </w:p>
    <w:p w:rsidR="004C38FB" w:rsidRDefault="004C38FB" w:rsidP="009D54B6">
      <w:pPr>
        <w:spacing w:line="600" w:lineRule="exact"/>
        <w:rPr>
          <w:rFonts w:ascii="仿宋" w:eastAsia="仿宋" w:hAnsi="仿宋"/>
          <w:color w:val="000000"/>
          <w:sz w:val="32"/>
          <w:szCs w:val="32"/>
        </w:rPr>
      </w:pPr>
    </w:p>
    <w:p w:rsidR="004C38FB" w:rsidRDefault="004C38FB" w:rsidP="009D54B6">
      <w:pPr>
        <w:spacing w:line="600" w:lineRule="exact"/>
        <w:rPr>
          <w:rFonts w:ascii="仿宋" w:eastAsia="仿宋" w:hAnsi="仿宋"/>
          <w:color w:val="000000"/>
          <w:sz w:val="32"/>
          <w:szCs w:val="32"/>
        </w:rPr>
      </w:pPr>
    </w:p>
    <w:p w:rsidR="004C38FB" w:rsidRDefault="004C38FB" w:rsidP="009D54B6">
      <w:pPr>
        <w:spacing w:line="600" w:lineRule="exact"/>
        <w:rPr>
          <w:rFonts w:ascii="仿宋" w:eastAsia="仿宋" w:hAnsi="仿宋"/>
          <w:color w:val="000000"/>
          <w:sz w:val="32"/>
          <w:szCs w:val="32"/>
        </w:rPr>
      </w:pPr>
    </w:p>
    <w:p w:rsidR="004C38FB" w:rsidRDefault="004C38FB" w:rsidP="009D54B6">
      <w:pPr>
        <w:spacing w:line="600" w:lineRule="exact"/>
        <w:rPr>
          <w:rFonts w:ascii="仿宋" w:eastAsia="仿宋" w:hAnsi="仿宋"/>
          <w:color w:val="000000"/>
          <w:sz w:val="32"/>
          <w:szCs w:val="32"/>
        </w:rPr>
      </w:pPr>
      <w:r>
        <w:rPr>
          <w:noProof/>
        </w:rPr>
        <w:pict>
          <v:shape id="_x0000_s1034" type="#_x0000_t75" style="position:absolute;left:0;text-align:left;margin-left:47.25pt;margin-top:7.8pt;width:344.85pt;height:117.1pt;z-index:251654656">
            <v:imagedata r:id="rId23" o:title=""/>
            <w10:wrap type="square"/>
          </v:shape>
          <o:OLEObject Type="Embed" ProgID="MSGraph.Chart.8" ShapeID="_x0000_s1034" DrawAspect="Content" ObjectID="_1630333010" r:id="rId24">
            <o:FieldCodes>\s</o:FieldCodes>
          </o:OLEObject>
        </w:pict>
      </w:r>
    </w:p>
    <w:p w:rsidR="004C38FB" w:rsidRDefault="004C38FB" w:rsidP="009D54B6">
      <w:pPr>
        <w:spacing w:line="600" w:lineRule="exact"/>
        <w:rPr>
          <w:rFonts w:ascii="仿宋" w:eastAsia="仿宋" w:hAnsi="仿宋"/>
          <w:color w:val="000000"/>
          <w:sz w:val="32"/>
          <w:szCs w:val="32"/>
        </w:rPr>
      </w:pPr>
    </w:p>
    <w:p w:rsidR="004C38FB" w:rsidRDefault="004C38FB" w:rsidP="009D54B6">
      <w:pPr>
        <w:spacing w:line="600" w:lineRule="exact"/>
        <w:rPr>
          <w:rFonts w:ascii="仿宋" w:eastAsia="仿宋" w:hAnsi="仿宋"/>
          <w:color w:val="000000"/>
          <w:sz w:val="32"/>
          <w:szCs w:val="32"/>
        </w:rPr>
      </w:pPr>
    </w:p>
    <w:p w:rsidR="004C38FB" w:rsidRPr="00CE49DA" w:rsidRDefault="004C38FB" w:rsidP="009D54B6">
      <w:pPr>
        <w:spacing w:line="600" w:lineRule="exact"/>
        <w:rPr>
          <w:rFonts w:ascii="仿宋" w:eastAsia="仿宋" w:hAnsi="仿宋"/>
          <w:color w:val="000000"/>
          <w:sz w:val="32"/>
          <w:szCs w:val="32"/>
        </w:rPr>
      </w:pPr>
    </w:p>
    <w:p w:rsidR="004C38FB" w:rsidRDefault="004C38FB" w:rsidP="005D1C8B">
      <w:pPr>
        <w:spacing w:line="600" w:lineRule="exact"/>
        <w:ind w:firstLine="640"/>
        <w:rPr>
          <w:rFonts w:ascii="仿宋_GB2312" w:eastAsia="仿宋_GB2312"/>
          <w:b/>
          <w:bCs/>
          <w:color w:val="000000"/>
          <w:sz w:val="32"/>
          <w:szCs w:val="32"/>
        </w:rPr>
      </w:pPr>
    </w:p>
    <w:p w:rsidR="004C38FB" w:rsidRPr="00CE49DA" w:rsidRDefault="004C38FB" w:rsidP="005D1C8B">
      <w:pPr>
        <w:spacing w:line="600" w:lineRule="exact"/>
        <w:ind w:firstLine="640"/>
        <w:rPr>
          <w:rFonts w:ascii="仿宋_GB2312" w:eastAsia="仿宋_GB2312"/>
          <w:b/>
          <w:bCs/>
          <w:color w:val="000000"/>
          <w:sz w:val="32"/>
          <w:szCs w:val="32"/>
        </w:rPr>
      </w:pPr>
      <w:r w:rsidRPr="00CE49DA">
        <w:rPr>
          <w:rFonts w:ascii="仿宋_GB2312" w:eastAsia="仿宋_GB2312" w:cs="仿宋_GB2312"/>
          <w:b/>
          <w:bCs/>
          <w:color w:val="000000"/>
          <w:sz w:val="32"/>
          <w:szCs w:val="32"/>
        </w:rPr>
        <w:t>1.</w:t>
      </w:r>
      <w:r w:rsidRPr="00CE49DA">
        <w:rPr>
          <w:rFonts w:ascii="仿宋_GB2312" w:eastAsia="仿宋_GB2312" w:cs="仿宋_GB2312" w:hint="eastAsia"/>
          <w:b/>
          <w:bCs/>
          <w:color w:val="000000"/>
          <w:sz w:val="32"/>
          <w:szCs w:val="32"/>
        </w:rPr>
        <w:t>因公出国（境）经费支出</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w:t>
      </w:r>
      <w:r w:rsidRPr="00CE49DA">
        <w:rPr>
          <w:rStyle w:val="Strong"/>
          <w:rFonts w:ascii="仿宋" w:eastAsia="仿宋" w:hAnsi="仿宋" w:cs="仿宋" w:hint="eastAsia"/>
          <w:b w:val="0"/>
          <w:bCs w:val="0"/>
          <w:color w:val="000000"/>
          <w:sz w:val="32"/>
          <w:szCs w:val="32"/>
        </w:rPr>
        <w:t>完成预算</w:t>
      </w:r>
      <w:r>
        <w:rPr>
          <w:rStyle w:val="Strong"/>
          <w:rFonts w:ascii="仿宋" w:eastAsia="仿宋" w:hAnsi="仿宋" w:cs="仿宋"/>
          <w:b w:val="0"/>
          <w:bCs w:val="0"/>
          <w:color w:val="000000"/>
          <w:sz w:val="32"/>
          <w:szCs w:val="32"/>
        </w:rPr>
        <w:t>0</w:t>
      </w:r>
      <w:r w:rsidRPr="00CE49DA">
        <w:rPr>
          <w:rStyle w:val="Strong"/>
          <w:rFonts w:ascii="仿宋" w:eastAsia="仿宋" w:hAnsi="仿宋" w:cs="仿宋"/>
          <w:b w:val="0"/>
          <w:bCs w:val="0"/>
          <w:color w:val="000000"/>
          <w:sz w:val="32"/>
          <w:szCs w:val="32"/>
        </w:rPr>
        <w:t>%</w:t>
      </w:r>
      <w:r w:rsidRPr="00CE49DA">
        <w:rPr>
          <w:rStyle w:val="Strong"/>
          <w:rFonts w:ascii="仿宋" w:eastAsia="仿宋" w:hAnsi="仿宋" w:cs="仿宋" w:hint="eastAsia"/>
          <w:b w:val="0"/>
          <w:bCs w:val="0"/>
          <w:color w:val="000000"/>
          <w:sz w:val="32"/>
          <w:szCs w:val="32"/>
        </w:rPr>
        <w:t>。</w:t>
      </w:r>
      <w:r w:rsidRPr="00CE49DA">
        <w:rPr>
          <w:rFonts w:ascii="仿宋_GB2312" w:eastAsia="仿宋_GB2312" w:cs="仿宋_GB2312" w:hint="eastAsia"/>
          <w:color w:val="000000"/>
          <w:sz w:val="32"/>
          <w:szCs w:val="32"/>
        </w:rPr>
        <w:t>全年安排因公出国（境）团组</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次，出国（境）</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人。因公出国（境）支出决算比</w:t>
      </w:r>
      <w:r w:rsidRPr="00CE49DA">
        <w:rPr>
          <w:rFonts w:ascii="仿宋_GB2312" w:eastAsia="仿宋_GB2312" w:cs="仿宋_GB2312"/>
          <w:color w:val="000000"/>
          <w:sz w:val="32"/>
          <w:szCs w:val="32"/>
        </w:rPr>
        <w:t>2017</w:t>
      </w:r>
      <w:r w:rsidRPr="00CE49DA">
        <w:rPr>
          <w:rFonts w:ascii="仿宋_GB2312" w:eastAsia="仿宋_GB2312" w:cs="仿宋_GB2312" w:hint="eastAsia"/>
          <w:color w:val="000000"/>
          <w:sz w:val="32"/>
          <w:szCs w:val="32"/>
        </w:rPr>
        <w:t>年增加</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万元，增长</w:t>
      </w:r>
      <w:r>
        <w:rPr>
          <w:rFonts w:ascii="仿宋_GB2312" w:eastAsia="仿宋_GB2312" w:cs="仿宋_GB2312"/>
          <w:color w:val="000000"/>
          <w:sz w:val="32"/>
          <w:szCs w:val="32"/>
        </w:rPr>
        <w:t>0</w:t>
      </w:r>
      <w:r w:rsidRPr="00CE49DA">
        <w:rPr>
          <w:rFonts w:ascii="仿宋_GB2312" w:eastAsia="仿宋_GB2312" w:cs="仿宋_GB2312"/>
          <w:color w:val="000000"/>
          <w:sz w:val="32"/>
          <w:szCs w:val="32"/>
        </w:rPr>
        <w:t>%</w:t>
      </w:r>
      <w:r w:rsidRPr="00CE49DA">
        <w:rPr>
          <w:rFonts w:ascii="仿宋_GB2312" w:eastAsia="仿宋_GB2312" w:cs="仿宋_GB2312" w:hint="eastAsia"/>
          <w:color w:val="000000"/>
          <w:sz w:val="32"/>
          <w:szCs w:val="32"/>
        </w:rPr>
        <w:t>。</w:t>
      </w:r>
    </w:p>
    <w:p w:rsidR="004C38FB" w:rsidRPr="00CE49DA" w:rsidRDefault="004C38FB" w:rsidP="00A67AB5">
      <w:pPr>
        <w:spacing w:line="600" w:lineRule="exact"/>
        <w:ind w:firstLine="640"/>
        <w:rPr>
          <w:rFonts w:ascii="仿宋_GB2312" w:eastAsia="仿宋_GB2312"/>
          <w:b/>
          <w:bCs/>
          <w:color w:val="000000"/>
          <w:sz w:val="32"/>
          <w:szCs w:val="32"/>
        </w:rPr>
      </w:pPr>
      <w:r w:rsidRPr="00CE49DA">
        <w:rPr>
          <w:rFonts w:ascii="仿宋_GB2312" w:eastAsia="仿宋_GB2312" w:cs="仿宋_GB2312"/>
          <w:b/>
          <w:bCs/>
          <w:color w:val="000000"/>
          <w:sz w:val="32"/>
          <w:szCs w:val="32"/>
        </w:rPr>
        <w:t>2.</w:t>
      </w:r>
      <w:r w:rsidRPr="00CE49DA">
        <w:rPr>
          <w:rFonts w:ascii="仿宋_GB2312" w:eastAsia="仿宋_GB2312" w:cs="仿宋_GB2312" w:hint="eastAsia"/>
          <w:b/>
          <w:bCs/>
          <w:color w:val="000000"/>
          <w:sz w:val="32"/>
          <w:szCs w:val="32"/>
        </w:rPr>
        <w:t>公务用车购置及运行维护费支出</w:t>
      </w:r>
      <w:r>
        <w:rPr>
          <w:rFonts w:ascii="仿宋_GB2312" w:eastAsia="仿宋_GB2312" w:cs="仿宋_GB2312"/>
          <w:color w:val="000000"/>
          <w:sz w:val="32"/>
          <w:szCs w:val="32"/>
        </w:rPr>
        <w:t>7.56</w:t>
      </w:r>
      <w:r w:rsidRPr="00CE49DA">
        <w:rPr>
          <w:rFonts w:ascii="仿宋_GB2312" w:eastAsia="仿宋_GB2312" w:cs="仿宋_GB2312" w:hint="eastAsia"/>
          <w:color w:val="000000"/>
          <w:sz w:val="32"/>
          <w:szCs w:val="32"/>
        </w:rPr>
        <w:t>万元</w:t>
      </w:r>
      <w:r>
        <w:rPr>
          <w:rFonts w:ascii="仿宋_GB2312" w:eastAsia="仿宋_GB2312" w:cs="仿宋_GB2312"/>
          <w:color w:val="000000"/>
          <w:sz w:val="32"/>
          <w:szCs w:val="32"/>
        </w:rPr>
        <w:t>,</w:t>
      </w:r>
      <w:r w:rsidRPr="00CE49DA">
        <w:rPr>
          <w:rStyle w:val="Strong"/>
          <w:rFonts w:ascii="仿宋" w:eastAsia="仿宋" w:hAnsi="仿宋" w:cs="仿宋" w:hint="eastAsia"/>
          <w:b w:val="0"/>
          <w:bCs w:val="0"/>
          <w:color w:val="000000"/>
          <w:sz w:val="32"/>
          <w:szCs w:val="32"/>
        </w:rPr>
        <w:t>完成预算</w:t>
      </w:r>
      <w:r>
        <w:rPr>
          <w:rStyle w:val="Strong"/>
          <w:rFonts w:ascii="仿宋" w:eastAsia="仿宋" w:hAnsi="仿宋" w:cs="仿宋"/>
          <w:b w:val="0"/>
          <w:bCs w:val="0"/>
          <w:color w:val="000000"/>
          <w:sz w:val="32"/>
          <w:szCs w:val="32"/>
        </w:rPr>
        <w:t>100</w:t>
      </w:r>
      <w:r w:rsidRPr="00CE49DA">
        <w:rPr>
          <w:rStyle w:val="Strong"/>
          <w:rFonts w:ascii="仿宋" w:eastAsia="仿宋" w:hAnsi="仿宋" w:cs="仿宋"/>
          <w:b w:val="0"/>
          <w:bCs w:val="0"/>
          <w:color w:val="000000"/>
          <w:sz w:val="32"/>
          <w:szCs w:val="32"/>
        </w:rPr>
        <w:t>%</w:t>
      </w:r>
      <w:r w:rsidRPr="00CE49DA">
        <w:rPr>
          <w:rStyle w:val="Strong"/>
          <w:rFonts w:ascii="仿宋" w:eastAsia="仿宋" w:hAnsi="仿宋" w:cs="仿宋" w:hint="eastAsia"/>
          <w:b w:val="0"/>
          <w:bCs w:val="0"/>
          <w:color w:val="000000"/>
          <w:sz w:val="32"/>
          <w:szCs w:val="32"/>
        </w:rPr>
        <w:t>。</w:t>
      </w:r>
      <w:r w:rsidRPr="00CE49DA">
        <w:rPr>
          <w:rFonts w:ascii="仿宋_GB2312" w:eastAsia="仿宋_GB2312" w:cs="仿宋_GB2312" w:hint="eastAsia"/>
          <w:color w:val="000000"/>
          <w:sz w:val="32"/>
          <w:szCs w:val="32"/>
        </w:rPr>
        <w:t>公务用车购置及运行维护费支出决算比</w:t>
      </w:r>
      <w:r w:rsidRPr="00CE49DA">
        <w:rPr>
          <w:rFonts w:ascii="仿宋_GB2312" w:eastAsia="仿宋_GB2312" w:cs="仿宋_GB2312"/>
          <w:color w:val="000000"/>
          <w:sz w:val="32"/>
          <w:szCs w:val="32"/>
        </w:rPr>
        <w:t>2017</w:t>
      </w:r>
      <w:r>
        <w:rPr>
          <w:rFonts w:ascii="仿宋_GB2312" w:eastAsia="仿宋_GB2312" w:cs="仿宋_GB2312" w:hint="eastAsia"/>
          <w:color w:val="000000"/>
          <w:sz w:val="32"/>
          <w:szCs w:val="32"/>
        </w:rPr>
        <w:t>年</w:t>
      </w:r>
      <w:r w:rsidRPr="00CE49DA">
        <w:rPr>
          <w:rFonts w:ascii="仿宋_GB2312" w:eastAsia="仿宋_GB2312" w:cs="仿宋_GB2312" w:hint="eastAsia"/>
          <w:color w:val="000000"/>
          <w:sz w:val="32"/>
          <w:szCs w:val="32"/>
        </w:rPr>
        <w:t>减少</w:t>
      </w:r>
      <w:r>
        <w:rPr>
          <w:rFonts w:ascii="仿宋_GB2312" w:eastAsia="仿宋_GB2312" w:cs="仿宋_GB2312"/>
          <w:color w:val="000000"/>
          <w:sz w:val="32"/>
          <w:szCs w:val="32"/>
        </w:rPr>
        <w:t>0.87</w:t>
      </w:r>
      <w:r>
        <w:rPr>
          <w:rFonts w:ascii="仿宋_GB2312" w:eastAsia="仿宋_GB2312" w:cs="仿宋_GB2312" w:hint="eastAsia"/>
          <w:color w:val="000000"/>
          <w:sz w:val="32"/>
          <w:szCs w:val="32"/>
        </w:rPr>
        <w:t>万元，</w:t>
      </w:r>
      <w:r w:rsidRPr="00CE49DA">
        <w:rPr>
          <w:rFonts w:ascii="仿宋_GB2312" w:eastAsia="仿宋_GB2312" w:cs="仿宋_GB2312" w:hint="eastAsia"/>
          <w:color w:val="000000"/>
          <w:sz w:val="32"/>
          <w:szCs w:val="32"/>
        </w:rPr>
        <w:t>下降</w:t>
      </w:r>
      <w:r>
        <w:rPr>
          <w:rFonts w:ascii="仿宋_GB2312" w:eastAsia="仿宋_GB2312" w:cs="仿宋_GB2312"/>
          <w:color w:val="000000"/>
          <w:sz w:val="32"/>
          <w:szCs w:val="32"/>
        </w:rPr>
        <w:t>9.98</w:t>
      </w:r>
      <w:r w:rsidRPr="00CE49DA">
        <w:rPr>
          <w:rFonts w:ascii="仿宋_GB2312" w:eastAsia="仿宋_GB2312" w:cs="仿宋_GB2312"/>
          <w:color w:val="000000"/>
          <w:sz w:val="32"/>
          <w:szCs w:val="32"/>
        </w:rPr>
        <w:t>%</w:t>
      </w:r>
      <w:r w:rsidRPr="00CE49DA">
        <w:rPr>
          <w:rFonts w:ascii="仿宋_GB2312" w:eastAsia="仿宋_GB2312" w:cs="仿宋_GB2312" w:hint="eastAsia"/>
          <w:color w:val="000000"/>
          <w:sz w:val="32"/>
          <w:szCs w:val="32"/>
        </w:rPr>
        <w:t>。主要原因是</w:t>
      </w:r>
      <w:r>
        <w:rPr>
          <w:rFonts w:ascii="仿宋_GB2312" w:eastAsia="仿宋_GB2312" w:cs="仿宋_GB2312" w:hint="eastAsia"/>
          <w:color w:val="000000"/>
          <w:sz w:val="32"/>
          <w:szCs w:val="32"/>
        </w:rPr>
        <w:t>其中两辆公务用车报废程序正在流程中，减少了运行维护费</w:t>
      </w:r>
      <w:r w:rsidRPr="00CE49DA">
        <w:rPr>
          <w:rFonts w:ascii="仿宋_GB2312" w:eastAsia="仿宋_GB2312" w:cs="仿宋_GB2312" w:hint="eastAsia"/>
          <w:color w:val="000000"/>
          <w:sz w:val="32"/>
          <w:szCs w:val="32"/>
        </w:rPr>
        <w:t>。</w:t>
      </w:r>
    </w:p>
    <w:p w:rsidR="004C38FB" w:rsidRPr="00CE49DA" w:rsidRDefault="004C38FB" w:rsidP="0055177C">
      <w:pPr>
        <w:spacing w:line="600" w:lineRule="exact"/>
        <w:ind w:firstLineChars="200" w:firstLine="31680"/>
        <w:rPr>
          <w:rFonts w:ascii="仿宋_GB2312" w:eastAsia="仿宋_GB2312"/>
          <w:b/>
          <w:bCs/>
          <w:color w:val="000000"/>
          <w:sz w:val="32"/>
          <w:szCs w:val="32"/>
        </w:rPr>
      </w:pPr>
      <w:r w:rsidRPr="00CE49DA">
        <w:rPr>
          <w:rFonts w:ascii="仿宋_GB2312" w:eastAsia="仿宋_GB2312" w:cs="仿宋_GB2312" w:hint="eastAsia"/>
          <w:color w:val="000000"/>
          <w:sz w:val="32"/>
          <w:szCs w:val="32"/>
        </w:rPr>
        <w:t>其中：</w:t>
      </w:r>
      <w:r w:rsidRPr="00CE49DA">
        <w:rPr>
          <w:rFonts w:ascii="仿宋_GB2312" w:eastAsia="仿宋_GB2312" w:cs="仿宋_GB2312" w:hint="eastAsia"/>
          <w:b/>
          <w:bCs/>
          <w:color w:val="000000"/>
          <w:sz w:val="32"/>
          <w:szCs w:val="32"/>
        </w:rPr>
        <w:t>公务用车购置支出</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万元。全年按规定更新购置公务用车</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辆，其中：轿车</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辆、金额</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万元，越野车</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辆、金额</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万元，载客汽车</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辆、金额</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sidRPr="00CE49DA">
        <w:rPr>
          <w:rFonts w:ascii="仿宋_GB2312" w:eastAsia="仿宋_GB2312" w:cs="仿宋_GB2312" w:hint="eastAsia"/>
          <w:color w:val="000000"/>
          <w:sz w:val="32"/>
          <w:szCs w:val="32"/>
        </w:rPr>
        <w:t>。截至</w:t>
      </w:r>
      <w:r w:rsidRPr="00CE49DA">
        <w:rPr>
          <w:rFonts w:ascii="仿宋_GB2312" w:eastAsia="仿宋_GB2312" w:cs="仿宋_GB2312"/>
          <w:color w:val="000000"/>
          <w:sz w:val="32"/>
          <w:szCs w:val="32"/>
        </w:rPr>
        <w:t>2018</w:t>
      </w:r>
      <w:r w:rsidRPr="00CE49DA">
        <w:rPr>
          <w:rFonts w:ascii="仿宋_GB2312" w:eastAsia="仿宋_GB2312" w:cs="仿宋_GB2312" w:hint="eastAsia"/>
          <w:color w:val="000000"/>
          <w:sz w:val="32"/>
          <w:szCs w:val="32"/>
        </w:rPr>
        <w:t>年</w:t>
      </w:r>
      <w:r w:rsidRPr="00CE49DA">
        <w:rPr>
          <w:rFonts w:ascii="仿宋_GB2312" w:eastAsia="仿宋_GB2312" w:cs="仿宋_GB2312"/>
          <w:color w:val="000000"/>
          <w:sz w:val="32"/>
          <w:szCs w:val="32"/>
        </w:rPr>
        <w:t>12</w:t>
      </w:r>
      <w:r w:rsidRPr="00CE49DA">
        <w:rPr>
          <w:rFonts w:ascii="仿宋_GB2312" w:eastAsia="仿宋_GB2312" w:cs="仿宋_GB2312" w:hint="eastAsia"/>
          <w:color w:val="000000"/>
          <w:sz w:val="32"/>
          <w:szCs w:val="32"/>
        </w:rPr>
        <w:t>月底，单位共有公务用车</w:t>
      </w:r>
      <w:r>
        <w:rPr>
          <w:rFonts w:ascii="仿宋_GB2312" w:eastAsia="仿宋_GB2312" w:cs="仿宋_GB2312"/>
          <w:color w:val="000000"/>
          <w:sz w:val="32"/>
          <w:szCs w:val="32"/>
        </w:rPr>
        <w:t>3</w:t>
      </w:r>
      <w:r w:rsidRPr="00CE49DA">
        <w:rPr>
          <w:rFonts w:ascii="仿宋_GB2312" w:eastAsia="仿宋_GB2312" w:cs="仿宋_GB2312" w:hint="eastAsia"/>
          <w:color w:val="000000"/>
          <w:sz w:val="32"/>
          <w:szCs w:val="32"/>
        </w:rPr>
        <w:t>辆，其中：轿车</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辆、越野车</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辆、</w:t>
      </w:r>
      <w:r>
        <w:rPr>
          <w:rFonts w:ascii="仿宋_GB2312" w:eastAsia="仿宋_GB2312" w:cs="仿宋_GB2312" w:hint="eastAsia"/>
          <w:color w:val="000000"/>
          <w:sz w:val="32"/>
          <w:szCs w:val="32"/>
        </w:rPr>
        <w:t>小型</w:t>
      </w:r>
      <w:r w:rsidRPr="00A13CC1">
        <w:rPr>
          <w:rFonts w:ascii="仿宋_GB2312" w:eastAsia="仿宋_GB2312" w:cs="仿宋_GB2312" w:hint="eastAsia"/>
          <w:color w:val="000000"/>
          <w:sz w:val="32"/>
          <w:szCs w:val="32"/>
        </w:rPr>
        <w:t>载客汽车</w:t>
      </w:r>
      <w:r>
        <w:rPr>
          <w:rFonts w:ascii="仿宋_GB2312" w:eastAsia="仿宋_GB2312" w:cs="仿宋_GB2312"/>
          <w:color w:val="000000"/>
          <w:sz w:val="32"/>
          <w:szCs w:val="32"/>
        </w:rPr>
        <w:t>1</w:t>
      </w:r>
      <w:r w:rsidRPr="00A13CC1">
        <w:rPr>
          <w:rFonts w:ascii="仿宋_GB2312" w:eastAsia="仿宋_GB2312" w:cs="仿宋_GB2312" w:hint="eastAsia"/>
          <w:color w:val="000000"/>
          <w:sz w:val="32"/>
          <w:szCs w:val="32"/>
        </w:rPr>
        <w:t>辆</w:t>
      </w:r>
      <w:r>
        <w:rPr>
          <w:rFonts w:ascii="仿宋_GB2312" w:eastAsia="仿宋_GB2312" w:cs="仿宋_GB2312" w:hint="eastAsia"/>
          <w:color w:val="000000"/>
          <w:sz w:val="32"/>
          <w:szCs w:val="32"/>
        </w:rPr>
        <w:t>、其他车型</w:t>
      </w:r>
      <w:r>
        <w:rPr>
          <w:rFonts w:ascii="仿宋_GB2312" w:eastAsia="仿宋_GB2312" w:cs="仿宋_GB2312"/>
          <w:color w:val="000000"/>
          <w:sz w:val="32"/>
          <w:szCs w:val="32"/>
        </w:rPr>
        <w:t>2</w:t>
      </w:r>
      <w:r>
        <w:rPr>
          <w:rFonts w:ascii="仿宋_GB2312" w:eastAsia="仿宋_GB2312" w:cs="仿宋_GB2312" w:hint="eastAsia"/>
          <w:color w:val="000000"/>
          <w:sz w:val="32"/>
          <w:szCs w:val="32"/>
        </w:rPr>
        <w:t>辆</w:t>
      </w:r>
      <w:r w:rsidRPr="00CE49DA">
        <w:rPr>
          <w:rFonts w:ascii="仿宋_GB2312" w:eastAsia="仿宋_GB2312" w:cs="仿宋_GB2312" w:hint="eastAsia"/>
          <w:color w:val="000000"/>
          <w:sz w:val="32"/>
          <w:szCs w:val="32"/>
        </w:rPr>
        <w:t>。</w:t>
      </w:r>
    </w:p>
    <w:p w:rsidR="004C38FB" w:rsidRPr="00A13CC1" w:rsidRDefault="004C38FB" w:rsidP="0052345E">
      <w:pPr>
        <w:spacing w:line="600" w:lineRule="exact"/>
        <w:ind w:firstLine="640"/>
        <w:rPr>
          <w:rFonts w:ascii="仿宋_GB2312" w:eastAsia="仿宋_GB2312"/>
          <w:color w:val="000000"/>
          <w:sz w:val="32"/>
          <w:szCs w:val="32"/>
        </w:rPr>
      </w:pPr>
      <w:r w:rsidRPr="00CE49DA">
        <w:rPr>
          <w:rFonts w:ascii="仿宋_GB2312" w:eastAsia="仿宋_GB2312" w:cs="仿宋_GB2312" w:hint="eastAsia"/>
          <w:b/>
          <w:bCs/>
          <w:color w:val="000000"/>
          <w:sz w:val="32"/>
          <w:szCs w:val="32"/>
        </w:rPr>
        <w:t>公务用车运行维护费支出</w:t>
      </w:r>
      <w:r>
        <w:rPr>
          <w:rFonts w:ascii="仿宋_GB2312" w:eastAsia="仿宋_GB2312" w:cs="仿宋_GB2312"/>
          <w:color w:val="000000"/>
          <w:sz w:val="32"/>
          <w:szCs w:val="32"/>
        </w:rPr>
        <w:t>7.56</w:t>
      </w:r>
      <w:r w:rsidRPr="00CE49DA">
        <w:rPr>
          <w:rFonts w:ascii="仿宋_GB2312" w:eastAsia="仿宋_GB2312" w:cs="仿宋_GB2312" w:hint="eastAsia"/>
          <w:color w:val="000000"/>
          <w:sz w:val="32"/>
          <w:szCs w:val="32"/>
        </w:rPr>
        <w:t>万元。</w:t>
      </w:r>
      <w:r w:rsidRPr="00A13CC1">
        <w:rPr>
          <w:rFonts w:ascii="仿宋_GB2312" w:eastAsia="仿宋_GB2312" w:cs="仿宋_GB2312" w:hint="eastAsia"/>
          <w:color w:val="000000"/>
          <w:sz w:val="32"/>
          <w:szCs w:val="32"/>
        </w:rPr>
        <w:t>主要用于</w:t>
      </w:r>
      <w:r>
        <w:rPr>
          <w:rFonts w:ascii="仿宋_GB2312" w:eastAsia="仿宋_GB2312" w:cs="仿宋_GB2312" w:hint="eastAsia"/>
          <w:color w:val="000000"/>
          <w:sz w:val="32"/>
          <w:szCs w:val="32"/>
        </w:rPr>
        <w:t>人影工作、安全检查</w:t>
      </w:r>
      <w:r w:rsidRPr="00A13CC1">
        <w:rPr>
          <w:rFonts w:ascii="仿宋_GB2312" w:eastAsia="仿宋_GB2312" w:cs="仿宋_GB2312" w:hint="eastAsia"/>
          <w:color w:val="000000"/>
          <w:sz w:val="32"/>
          <w:szCs w:val="32"/>
        </w:rPr>
        <w:t>等所需的公务用车燃料费、维修费、过路过桥费、保险费等支出。</w:t>
      </w:r>
    </w:p>
    <w:p w:rsidR="004C38FB" w:rsidRPr="00CE49DA" w:rsidRDefault="004C38FB" w:rsidP="00C65438">
      <w:pPr>
        <w:spacing w:line="600" w:lineRule="exact"/>
        <w:ind w:firstLine="640"/>
        <w:rPr>
          <w:rFonts w:ascii="仿宋_GB2312" w:eastAsia="仿宋_GB2312"/>
          <w:color w:val="000000"/>
          <w:sz w:val="32"/>
          <w:szCs w:val="32"/>
        </w:rPr>
      </w:pPr>
      <w:r w:rsidRPr="00CE49DA">
        <w:rPr>
          <w:rFonts w:ascii="仿宋_GB2312" w:eastAsia="仿宋_GB2312" w:cs="仿宋_GB2312"/>
          <w:b/>
          <w:bCs/>
          <w:color w:val="000000"/>
          <w:sz w:val="32"/>
          <w:szCs w:val="32"/>
        </w:rPr>
        <w:t>3.</w:t>
      </w:r>
      <w:r w:rsidRPr="00CE49DA">
        <w:rPr>
          <w:rFonts w:ascii="仿宋_GB2312" w:eastAsia="仿宋_GB2312" w:cs="仿宋_GB2312" w:hint="eastAsia"/>
          <w:b/>
          <w:bCs/>
          <w:color w:val="000000"/>
          <w:sz w:val="32"/>
          <w:szCs w:val="32"/>
        </w:rPr>
        <w:t>公务接待费支出</w:t>
      </w:r>
      <w:r>
        <w:rPr>
          <w:rFonts w:ascii="仿宋_GB2312" w:eastAsia="仿宋_GB2312" w:cs="仿宋_GB2312"/>
          <w:color w:val="000000"/>
          <w:sz w:val="32"/>
          <w:szCs w:val="32"/>
        </w:rPr>
        <w:t>0.29</w:t>
      </w:r>
      <w:r w:rsidRPr="00CE49DA">
        <w:rPr>
          <w:rFonts w:ascii="仿宋_GB2312" w:eastAsia="仿宋_GB2312" w:cs="仿宋_GB2312" w:hint="eastAsia"/>
          <w:color w:val="000000"/>
          <w:sz w:val="32"/>
          <w:szCs w:val="32"/>
        </w:rPr>
        <w:t>万元，</w:t>
      </w:r>
      <w:r w:rsidRPr="00CE49DA">
        <w:rPr>
          <w:rStyle w:val="Strong"/>
          <w:rFonts w:ascii="仿宋" w:eastAsia="仿宋" w:hAnsi="仿宋" w:cs="仿宋" w:hint="eastAsia"/>
          <w:b w:val="0"/>
          <w:bCs w:val="0"/>
          <w:color w:val="000000"/>
          <w:sz w:val="32"/>
          <w:szCs w:val="32"/>
        </w:rPr>
        <w:t>完成预算</w:t>
      </w:r>
      <w:r>
        <w:rPr>
          <w:rStyle w:val="Strong"/>
          <w:rFonts w:ascii="仿宋" w:eastAsia="仿宋" w:hAnsi="仿宋" w:cs="仿宋"/>
          <w:b w:val="0"/>
          <w:bCs w:val="0"/>
          <w:color w:val="000000"/>
          <w:sz w:val="32"/>
          <w:szCs w:val="32"/>
        </w:rPr>
        <w:t>100</w:t>
      </w:r>
      <w:r w:rsidRPr="00CE49DA">
        <w:rPr>
          <w:rStyle w:val="Strong"/>
          <w:rFonts w:ascii="仿宋" w:eastAsia="仿宋" w:hAnsi="仿宋" w:cs="仿宋"/>
          <w:b w:val="0"/>
          <w:bCs w:val="0"/>
          <w:color w:val="000000"/>
          <w:sz w:val="32"/>
          <w:szCs w:val="32"/>
        </w:rPr>
        <w:t>%</w:t>
      </w:r>
      <w:r w:rsidRPr="00CE49DA">
        <w:rPr>
          <w:rStyle w:val="Strong"/>
          <w:rFonts w:ascii="仿宋" w:eastAsia="仿宋" w:hAnsi="仿宋" w:cs="仿宋" w:hint="eastAsia"/>
          <w:b w:val="0"/>
          <w:bCs w:val="0"/>
          <w:color w:val="000000"/>
          <w:sz w:val="32"/>
          <w:szCs w:val="32"/>
        </w:rPr>
        <w:t>。</w:t>
      </w:r>
      <w:r w:rsidRPr="00CE49DA">
        <w:rPr>
          <w:rFonts w:ascii="仿宋_GB2312" w:eastAsia="仿宋_GB2312" w:cs="仿宋_GB2312" w:hint="eastAsia"/>
          <w:color w:val="000000"/>
          <w:sz w:val="32"/>
          <w:szCs w:val="32"/>
        </w:rPr>
        <w:t>公务接待费支出决算比</w:t>
      </w:r>
      <w:r w:rsidRPr="00CE49DA">
        <w:rPr>
          <w:rFonts w:ascii="仿宋_GB2312" w:eastAsia="仿宋_GB2312" w:cs="仿宋_GB2312"/>
          <w:color w:val="000000"/>
          <w:sz w:val="32"/>
          <w:szCs w:val="32"/>
        </w:rPr>
        <w:t>2017</w:t>
      </w:r>
      <w:r w:rsidRPr="00CE49DA">
        <w:rPr>
          <w:rFonts w:ascii="仿宋_GB2312" w:eastAsia="仿宋_GB2312" w:cs="仿宋_GB2312" w:hint="eastAsia"/>
          <w:color w:val="000000"/>
          <w:sz w:val="32"/>
          <w:szCs w:val="32"/>
        </w:rPr>
        <w:t>年减少</w:t>
      </w:r>
      <w:r>
        <w:rPr>
          <w:rFonts w:ascii="仿宋_GB2312" w:eastAsia="仿宋_GB2312" w:cs="仿宋_GB2312"/>
          <w:color w:val="000000"/>
          <w:sz w:val="32"/>
          <w:szCs w:val="32"/>
        </w:rPr>
        <w:t>0.03</w:t>
      </w:r>
      <w:r>
        <w:rPr>
          <w:rFonts w:ascii="仿宋_GB2312" w:eastAsia="仿宋_GB2312" w:cs="仿宋_GB2312" w:hint="eastAsia"/>
          <w:color w:val="000000"/>
          <w:sz w:val="32"/>
          <w:szCs w:val="32"/>
        </w:rPr>
        <w:t>万元，</w:t>
      </w:r>
      <w:r w:rsidRPr="00CE49DA">
        <w:rPr>
          <w:rFonts w:ascii="仿宋_GB2312" w:eastAsia="仿宋_GB2312" w:cs="仿宋_GB2312" w:hint="eastAsia"/>
          <w:color w:val="000000"/>
          <w:sz w:val="32"/>
          <w:szCs w:val="32"/>
        </w:rPr>
        <w:t>下降</w:t>
      </w:r>
      <w:r>
        <w:rPr>
          <w:rFonts w:ascii="仿宋_GB2312" w:eastAsia="仿宋_GB2312" w:cs="仿宋_GB2312"/>
          <w:color w:val="000000"/>
          <w:sz w:val="32"/>
          <w:szCs w:val="32"/>
        </w:rPr>
        <w:t>9.38</w:t>
      </w:r>
      <w:r w:rsidRPr="00CE49DA">
        <w:rPr>
          <w:rFonts w:ascii="仿宋_GB2312" w:eastAsia="仿宋_GB2312" w:cs="仿宋_GB2312"/>
          <w:color w:val="000000"/>
          <w:sz w:val="32"/>
          <w:szCs w:val="32"/>
        </w:rPr>
        <w:t>%</w:t>
      </w:r>
      <w:r>
        <w:rPr>
          <w:rFonts w:ascii="仿宋_GB2312" w:eastAsia="仿宋_GB2312" w:cs="仿宋_GB2312" w:hint="eastAsia"/>
          <w:color w:val="000000"/>
          <w:sz w:val="32"/>
          <w:szCs w:val="32"/>
        </w:rPr>
        <w:t>。主要原因是压缩公务接待费</w:t>
      </w:r>
      <w:r w:rsidRPr="00CE49DA">
        <w:rPr>
          <w:rFonts w:ascii="仿宋_GB2312" w:eastAsia="仿宋_GB2312" w:cs="仿宋_GB2312" w:hint="eastAsia"/>
          <w:color w:val="000000"/>
          <w:sz w:val="32"/>
          <w:szCs w:val="32"/>
        </w:rPr>
        <w:t>。</w:t>
      </w:r>
    </w:p>
    <w:p w:rsidR="004C38FB" w:rsidRDefault="004C38FB" w:rsidP="0055177C">
      <w:pPr>
        <w:spacing w:line="600" w:lineRule="exact"/>
        <w:ind w:firstLineChars="200" w:firstLine="31680"/>
        <w:rPr>
          <w:rFonts w:ascii="仿宋_GB2312" w:eastAsia="仿宋_GB2312"/>
          <w:color w:val="000000"/>
          <w:sz w:val="32"/>
          <w:szCs w:val="32"/>
        </w:rPr>
      </w:pPr>
      <w:r w:rsidRPr="00CE49DA">
        <w:rPr>
          <w:rFonts w:ascii="仿宋_GB2312" w:eastAsia="仿宋_GB2312" w:cs="仿宋_GB2312" w:hint="eastAsia"/>
          <w:color w:val="000000"/>
          <w:sz w:val="32"/>
          <w:szCs w:val="32"/>
        </w:rPr>
        <w:t>主要用于执行公务、开展业务活动开支的交通费、住宿费、用餐费等。国内公务接待</w:t>
      </w:r>
      <w:r>
        <w:rPr>
          <w:rFonts w:ascii="仿宋_GB2312" w:eastAsia="仿宋_GB2312" w:cs="仿宋_GB2312"/>
          <w:color w:val="000000"/>
          <w:sz w:val="32"/>
          <w:szCs w:val="32"/>
        </w:rPr>
        <w:t>5</w:t>
      </w:r>
      <w:r w:rsidRPr="00CE49DA">
        <w:rPr>
          <w:rFonts w:ascii="仿宋_GB2312" w:eastAsia="仿宋_GB2312" w:cs="仿宋_GB2312" w:hint="eastAsia"/>
          <w:color w:val="000000"/>
          <w:sz w:val="32"/>
          <w:szCs w:val="32"/>
        </w:rPr>
        <w:t>批次，</w:t>
      </w:r>
      <w:r>
        <w:rPr>
          <w:rFonts w:ascii="仿宋_GB2312" w:eastAsia="仿宋_GB2312" w:cs="仿宋_GB2312"/>
          <w:color w:val="000000"/>
          <w:sz w:val="32"/>
          <w:szCs w:val="32"/>
        </w:rPr>
        <w:t>37</w:t>
      </w:r>
      <w:r w:rsidRPr="00CE49DA">
        <w:rPr>
          <w:rFonts w:ascii="仿宋_GB2312" w:eastAsia="仿宋_GB2312" w:cs="仿宋_GB2312" w:hint="eastAsia"/>
          <w:color w:val="000000"/>
          <w:sz w:val="32"/>
          <w:szCs w:val="32"/>
        </w:rPr>
        <w:t>人次（不包括陪同人员），共计支出</w:t>
      </w:r>
      <w:r>
        <w:rPr>
          <w:rFonts w:ascii="仿宋_GB2312" w:eastAsia="仿宋_GB2312" w:cs="仿宋_GB2312"/>
          <w:color w:val="000000"/>
          <w:sz w:val="32"/>
          <w:szCs w:val="32"/>
        </w:rPr>
        <w:t>0.29</w:t>
      </w:r>
      <w:r>
        <w:rPr>
          <w:rFonts w:ascii="仿宋_GB2312" w:eastAsia="仿宋_GB2312" w:cs="仿宋_GB2312" w:hint="eastAsia"/>
          <w:color w:val="000000"/>
          <w:sz w:val="32"/>
          <w:szCs w:val="32"/>
        </w:rPr>
        <w:t>万元，具体内容包括：</w:t>
      </w:r>
      <w:r w:rsidRPr="00CE49DA">
        <w:rPr>
          <w:rFonts w:ascii="仿宋_GB2312" w:eastAsia="仿宋_GB2312" w:cs="仿宋_GB2312" w:hint="eastAsia"/>
          <w:color w:val="000000"/>
          <w:sz w:val="32"/>
          <w:szCs w:val="32"/>
        </w:rPr>
        <w:t>其中：</w:t>
      </w:r>
      <w:r>
        <w:rPr>
          <w:rFonts w:ascii="仿宋_GB2312" w:eastAsia="仿宋_GB2312" w:cs="仿宋_GB2312" w:hint="eastAsia"/>
          <w:color w:val="000000"/>
          <w:sz w:val="32"/>
          <w:szCs w:val="32"/>
        </w:rPr>
        <w:t>接待凉山州人工影响天气调研费用，</w:t>
      </w:r>
      <w:r>
        <w:rPr>
          <w:rFonts w:ascii="仿宋_GB2312" w:eastAsia="仿宋_GB2312" w:cs="仿宋_GB2312"/>
          <w:color w:val="000000"/>
          <w:sz w:val="32"/>
          <w:szCs w:val="32"/>
        </w:rPr>
        <w:t>640</w:t>
      </w:r>
      <w:r>
        <w:rPr>
          <w:rFonts w:ascii="仿宋_GB2312" w:eastAsia="仿宋_GB2312" w:cs="仿宋_GB2312" w:hint="eastAsia"/>
          <w:color w:val="000000"/>
          <w:sz w:val="32"/>
          <w:szCs w:val="32"/>
        </w:rPr>
        <w:t>元；接待省人工影响天气办公室年检火箭发射架费用，</w:t>
      </w:r>
      <w:r>
        <w:rPr>
          <w:rFonts w:ascii="仿宋_GB2312" w:eastAsia="仿宋_GB2312" w:cs="仿宋_GB2312"/>
          <w:color w:val="000000"/>
          <w:sz w:val="32"/>
          <w:szCs w:val="32"/>
        </w:rPr>
        <w:t>346</w:t>
      </w:r>
      <w:r>
        <w:rPr>
          <w:rFonts w:ascii="仿宋_GB2312" w:eastAsia="仿宋_GB2312" w:cs="仿宋_GB2312" w:hint="eastAsia"/>
          <w:color w:val="000000"/>
          <w:sz w:val="32"/>
          <w:szCs w:val="32"/>
        </w:rPr>
        <w:t>元；接待省气象局局长和科技与预报处宣布攀枝花干部调整事宜费用，</w:t>
      </w:r>
      <w:r>
        <w:rPr>
          <w:rFonts w:ascii="仿宋_GB2312" w:eastAsia="仿宋_GB2312" w:cs="仿宋_GB2312"/>
          <w:color w:val="000000"/>
          <w:sz w:val="32"/>
          <w:szCs w:val="32"/>
        </w:rPr>
        <w:t>901</w:t>
      </w:r>
      <w:r>
        <w:rPr>
          <w:rFonts w:ascii="仿宋_GB2312" w:eastAsia="仿宋_GB2312" w:cs="仿宋_GB2312" w:hint="eastAsia"/>
          <w:color w:val="000000"/>
          <w:sz w:val="32"/>
          <w:szCs w:val="32"/>
        </w:rPr>
        <w:t>元；接待省局应减处调研费用，</w:t>
      </w:r>
      <w:r>
        <w:rPr>
          <w:rFonts w:ascii="仿宋_GB2312" w:eastAsia="仿宋_GB2312" w:cs="仿宋_GB2312"/>
          <w:color w:val="000000"/>
          <w:sz w:val="32"/>
          <w:szCs w:val="32"/>
        </w:rPr>
        <w:t>533</w:t>
      </w:r>
      <w:r>
        <w:rPr>
          <w:rFonts w:ascii="仿宋_GB2312" w:eastAsia="仿宋_GB2312" w:cs="仿宋_GB2312" w:hint="eastAsia"/>
          <w:color w:val="000000"/>
          <w:sz w:val="32"/>
          <w:szCs w:val="32"/>
        </w:rPr>
        <w:t>元；接待凉山州气象局考察费用，</w:t>
      </w:r>
      <w:r>
        <w:rPr>
          <w:rFonts w:ascii="仿宋_GB2312" w:eastAsia="仿宋_GB2312" w:cs="仿宋_GB2312"/>
          <w:color w:val="000000"/>
          <w:sz w:val="32"/>
          <w:szCs w:val="32"/>
        </w:rPr>
        <w:t xml:space="preserve"> 460</w:t>
      </w:r>
      <w:r>
        <w:rPr>
          <w:rFonts w:ascii="仿宋_GB2312" w:eastAsia="仿宋_GB2312" w:cs="仿宋_GB2312" w:hint="eastAsia"/>
          <w:color w:val="000000"/>
          <w:sz w:val="32"/>
          <w:szCs w:val="32"/>
        </w:rPr>
        <w:t>元</w:t>
      </w:r>
      <w:r w:rsidRPr="00A13CC1">
        <w:rPr>
          <w:rFonts w:ascii="仿宋_GB2312" w:eastAsia="仿宋_GB2312" w:cs="仿宋_GB2312" w:hint="eastAsia"/>
          <w:color w:val="000000"/>
          <w:sz w:val="32"/>
          <w:szCs w:val="32"/>
        </w:rPr>
        <w:t>。</w:t>
      </w:r>
    </w:p>
    <w:p w:rsidR="004C38FB" w:rsidRDefault="004C38FB" w:rsidP="00E33202">
      <w:pPr>
        <w:spacing w:line="600" w:lineRule="exact"/>
        <w:ind w:firstLine="640"/>
        <w:rPr>
          <w:rFonts w:ascii="仿宋_GB2312" w:eastAsia="仿宋_GB2312"/>
          <w:color w:val="000000"/>
          <w:sz w:val="32"/>
          <w:szCs w:val="32"/>
        </w:rPr>
      </w:pPr>
      <w:r w:rsidRPr="00065F8F">
        <w:rPr>
          <w:rFonts w:ascii="仿宋" w:eastAsia="仿宋" w:hAnsi="仿宋" w:cs="仿宋" w:hint="eastAsia"/>
          <w:b/>
          <w:bCs/>
          <w:color w:val="000000"/>
          <w:sz w:val="32"/>
          <w:szCs w:val="32"/>
        </w:rPr>
        <w:t>外事接待支出</w:t>
      </w:r>
      <w:r>
        <w:rPr>
          <w:rFonts w:ascii="仿宋" w:eastAsia="仿宋" w:hAnsi="仿宋" w:cs="仿宋"/>
          <w:color w:val="000000"/>
          <w:sz w:val="32"/>
          <w:szCs w:val="32"/>
        </w:rPr>
        <w:t>0</w:t>
      </w:r>
      <w:r w:rsidRPr="00CE49DA">
        <w:rPr>
          <w:rFonts w:ascii="仿宋_GB2312" w:eastAsia="仿宋_GB2312" w:cs="仿宋_GB2312" w:hint="eastAsia"/>
          <w:color w:val="000000"/>
          <w:sz w:val="32"/>
          <w:szCs w:val="32"/>
        </w:rPr>
        <w:t>万元</w:t>
      </w:r>
      <w:r w:rsidRPr="007E23B0">
        <w:rPr>
          <w:rFonts w:ascii="仿宋_GB2312" w:eastAsia="仿宋_GB2312" w:cs="仿宋_GB2312" w:hint="eastAsia"/>
          <w:color w:val="000000"/>
          <w:sz w:val="32"/>
          <w:szCs w:val="32"/>
        </w:rPr>
        <w:t>，外事接待</w:t>
      </w:r>
      <w:r>
        <w:rPr>
          <w:rFonts w:ascii="仿宋_GB2312" w:eastAsia="仿宋_GB2312" w:cs="仿宋_GB2312"/>
          <w:color w:val="000000"/>
          <w:sz w:val="32"/>
          <w:szCs w:val="32"/>
        </w:rPr>
        <w:t>0</w:t>
      </w:r>
      <w:r w:rsidRPr="007E23B0">
        <w:rPr>
          <w:rFonts w:ascii="仿宋_GB2312" w:eastAsia="仿宋_GB2312" w:cs="仿宋_GB2312" w:hint="eastAsia"/>
          <w:color w:val="000000"/>
          <w:sz w:val="32"/>
          <w:szCs w:val="32"/>
        </w:rPr>
        <w:t>批次，</w:t>
      </w:r>
      <w:r>
        <w:rPr>
          <w:rFonts w:ascii="仿宋_GB2312" w:eastAsia="仿宋_GB2312" w:cs="仿宋_GB2312"/>
          <w:color w:val="000000"/>
          <w:sz w:val="32"/>
          <w:szCs w:val="32"/>
        </w:rPr>
        <w:t>0</w:t>
      </w:r>
      <w:r w:rsidRPr="007E23B0">
        <w:rPr>
          <w:rFonts w:ascii="仿宋_GB2312" w:eastAsia="仿宋_GB2312" w:cs="仿宋_GB2312" w:hint="eastAsia"/>
          <w:color w:val="000000"/>
          <w:sz w:val="32"/>
          <w:szCs w:val="32"/>
        </w:rPr>
        <w:t>人，共计支出</w:t>
      </w:r>
      <w:r>
        <w:rPr>
          <w:rFonts w:ascii="仿宋_GB2312" w:eastAsia="仿宋_GB2312" w:cs="仿宋_GB2312"/>
          <w:color w:val="000000"/>
          <w:sz w:val="32"/>
          <w:szCs w:val="32"/>
        </w:rPr>
        <w:t>0</w:t>
      </w:r>
      <w:r w:rsidRPr="007E23B0">
        <w:rPr>
          <w:rFonts w:ascii="仿宋_GB2312" w:eastAsia="仿宋_GB2312" w:cs="仿宋_GB2312" w:hint="eastAsia"/>
          <w:color w:val="000000"/>
          <w:sz w:val="32"/>
          <w:szCs w:val="32"/>
        </w:rPr>
        <w:t>万元</w:t>
      </w:r>
      <w:r>
        <w:rPr>
          <w:rFonts w:ascii="仿宋_GB2312" w:eastAsia="仿宋_GB2312" w:cs="仿宋_GB2312" w:hint="eastAsia"/>
          <w:color w:val="000000"/>
          <w:sz w:val="32"/>
          <w:szCs w:val="32"/>
        </w:rPr>
        <w:t>。</w:t>
      </w:r>
    </w:p>
    <w:p w:rsidR="004C38FB" w:rsidRPr="00CE49DA" w:rsidRDefault="004C38FB" w:rsidP="00E33202">
      <w:pPr>
        <w:spacing w:line="600" w:lineRule="exact"/>
        <w:ind w:firstLine="640"/>
        <w:rPr>
          <w:rFonts w:ascii="仿宋_GB2312" w:eastAsia="仿宋_GB2312"/>
          <w:color w:val="000000"/>
          <w:sz w:val="32"/>
          <w:szCs w:val="32"/>
        </w:rPr>
      </w:pPr>
      <w:r w:rsidRPr="00065F8F">
        <w:rPr>
          <w:rFonts w:ascii="仿宋" w:eastAsia="仿宋" w:hAnsi="仿宋" w:cs="仿宋" w:hint="eastAsia"/>
          <w:b/>
          <w:bCs/>
          <w:color w:val="000000"/>
          <w:sz w:val="32"/>
          <w:szCs w:val="32"/>
        </w:rPr>
        <w:t>其他国内公务接待支出</w:t>
      </w:r>
      <w:r>
        <w:rPr>
          <w:rFonts w:ascii="仿宋" w:eastAsia="仿宋" w:hAnsi="仿宋" w:cs="仿宋"/>
          <w:color w:val="000000"/>
          <w:sz w:val="32"/>
          <w:szCs w:val="32"/>
        </w:rPr>
        <w:t>0</w:t>
      </w:r>
      <w:r w:rsidRPr="00CE49DA">
        <w:rPr>
          <w:rFonts w:ascii="仿宋_GB2312" w:eastAsia="仿宋_GB2312" w:cs="仿宋_GB2312" w:hint="eastAsia"/>
          <w:color w:val="000000"/>
          <w:sz w:val="32"/>
          <w:szCs w:val="32"/>
        </w:rPr>
        <w:t>万元</w:t>
      </w:r>
      <w:r>
        <w:rPr>
          <w:rFonts w:ascii="仿宋_GB2312" w:eastAsia="仿宋_GB2312" w:cs="仿宋_GB2312" w:hint="eastAsia"/>
          <w:color w:val="000000"/>
          <w:sz w:val="32"/>
          <w:szCs w:val="32"/>
        </w:rPr>
        <w:t>。</w:t>
      </w:r>
    </w:p>
    <w:p w:rsidR="004C38FB" w:rsidRDefault="004C38FB">
      <w:pPr>
        <w:spacing w:line="600" w:lineRule="exact"/>
        <w:ind w:firstLine="640"/>
        <w:outlineLvl w:val="1"/>
        <w:rPr>
          <w:rFonts w:ascii="黑体" w:eastAsia="黑体"/>
          <w:color w:val="000000"/>
          <w:sz w:val="32"/>
          <w:szCs w:val="32"/>
        </w:rPr>
      </w:pPr>
      <w:bookmarkStart w:id="46" w:name="_Toc15377218"/>
      <w:bookmarkStart w:id="47" w:name="_Toc15396610"/>
    </w:p>
    <w:p w:rsidR="004C38FB" w:rsidRPr="00C42709" w:rsidRDefault="004C38FB">
      <w:pPr>
        <w:spacing w:line="600" w:lineRule="exact"/>
        <w:ind w:firstLine="640"/>
        <w:outlineLvl w:val="1"/>
        <w:rPr>
          <w:rStyle w:val="Heading2Char"/>
          <w:rFonts w:ascii="黑体" w:eastAsia="黑体" w:hAnsi="黑体" w:cs="Times New Roman"/>
        </w:rPr>
      </w:pPr>
      <w:bookmarkStart w:id="48" w:name="_GoBack"/>
      <w:bookmarkEnd w:id="48"/>
      <w:r w:rsidRPr="00CE49DA">
        <w:rPr>
          <w:rFonts w:ascii="黑体" w:eastAsia="黑体" w:cs="黑体" w:hint="eastAsia"/>
          <w:color w:val="000000"/>
          <w:sz w:val="32"/>
          <w:szCs w:val="32"/>
        </w:rPr>
        <w:t>八、</w:t>
      </w:r>
      <w:r w:rsidRPr="00CE49DA">
        <w:rPr>
          <w:rStyle w:val="Heading2Char"/>
          <w:rFonts w:ascii="黑体" w:eastAsia="黑体" w:hAnsi="黑体" w:cs="黑体" w:hint="eastAsia"/>
          <w:b w:val="0"/>
          <w:bCs w:val="0"/>
        </w:rPr>
        <w:t>政</w:t>
      </w:r>
      <w:r w:rsidRPr="00C42709">
        <w:rPr>
          <w:rStyle w:val="Heading2Char"/>
          <w:rFonts w:ascii="黑体" w:eastAsia="黑体" w:hAnsi="黑体" w:cs="黑体" w:hint="eastAsia"/>
          <w:b w:val="0"/>
          <w:bCs w:val="0"/>
        </w:rPr>
        <w:t>府性基金预算支出决算情况说明</w:t>
      </w:r>
      <w:bookmarkEnd w:id="46"/>
      <w:bookmarkEnd w:id="47"/>
    </w:p>
    <w:p w:rsidR="004C38FB" w:rsidRPr="00CE49DA" w:rsidRDefault="004C38FB">
      <w:pPr>
        <w:spacing w:line="600" w:lineRule="exact"/>
        <w:ind w:firstLine="640"/>
        <w:rPr>
          <w:rFonts w:ascii="仿宋_GB2312" w:eastAsia="仿宋_GB2312"/>
          <w:color w:val="000000"/>
          <w:sz w:val="32"/>
          <w:szCs w:val="32"/>
        </w:rPr>
      </w:pPr>
      <w:r w:rsidRPr="00CE49DA">
        <w:rPr>
          <w:rFonts w:ascii="仿宋_GB2312" w:eastAsia="仿宋_GB2312" w:cs="仿宋_GB2312"/>
          <w:color w:val="000000"/>
          <w:sz w:val="32"/>
          <w:szCs w:val="32"/>
        </w:rPr>
        <w:t>2018</w:t>
      </w:r>
      <w:r w:rsidRPr="00CE49DA">
        <w:rPr>
          <w:rFonts w:ascii="仿宋_GB2312" w:eastAsia="仿宋_GB2312" w:cs="仿宋_GB2312" w:hint="eastAsia"/>
          <w:color w:val="000000"/>
          <w:sz w:val="32"/>
          <w:szCs w:val="32"/>
        </w:rPr>
        <w:t>年政府性基金预算拨款支出</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w:t>
      </w:r>
    </w:p>
    <w:p w:rsidR="004C38FB" w:rsidRPr="00CE49DA" w:rsidRDefault="004C38FB">
      <w:pPr>
        <w:spacing w:line="600" w:lineRule="exact"/>
        <w:ind w:firstLine="640"/>
        <w:rPr>
          <w:rFonts w:ascii="仿宋_GB2312" w:eastAsia="仿宋_GB2312"/>
          <w:color w:val="000000"/>
          <w:sz w:val="32"/>
          <w:szCs w:val="32"/>
        </w:rPr>
      </w:pPr>
    </w:p>
    <w:p w:rsidR="004C38FB" w:rsidRPr="00C42709" w:rsidRDefault="004C38FB">
      <w:pPr>
        <w:numPr>
          <w:ilvl w:val="0"/>
          <w:numId w:val="3"/>
        </w:numPr>
        <w:spacing w:line="600" w:lineRule="exact"/>
        <w:ind w:firstLine="640"/>
        <w:outlineLvl w:val="1"/>
        <w:rPr>
          <w:rStyle w:val="Heading2Char"/>
          <w:rFonts w:ascii="黑体" w:eastAsia="黑体" w:hAnsi="黑体" w:cs="Times New Roman"/>
          <w:b w:val="0"/>
          <w:bCs w:val="0"/>
        </w:rPr>
      </w:pPr>
      <w:bookmarkStart w:id="49" w:name="_Toc15377219"/>
      <w:bookmarkStart w:id="50" w:name="_Toc15396611"/>
      <w:r w:rsidRPr="004B199D">
        <w:rPr>
          <w:rStyle w:val="Heading2Char"/>
          <w:rFonts w:ascii="黑体" w:eastAsia="黑体" w:hAnsi="黑体" w:cs="黑体" w:hint="eastAsia"/>
          <w:b w:val="0"/>
          <w:bCs w:val="0"/>
        </w:rPr>
        <w:t>国</w:t>
      </w:r>
      <w:r w:rsidRPr="00C42709">
        <w:rPr>
          <w:rStyle w:val="Heading2Char"/>
          <w:rFonts w:ascii="黑体" w:eastAsia="黑体" w:hAnsi="黑体" w:cs="黑体" w:hint="eastAsia"/>
          <w:b w:val="0"/>
          <w:bCs w:val="0"/>
        </w:rPr>
        <w:t>有资本经营预算支出决算情况说明</w:t>
      </w:r>
      <w:bookmarkEnd w:id="49"/>
      <w:bookmarkEnd w:id="50"/>
    </w:p>
    <w:p w:rsidR="004C38FB" w:rsidRDefault="004C38FB">
      <w:pPr>
        <w:spacing w:line="600" w:lineRule="exact"/>
        <w:ind w:firstLine="640"/>
        <w:rPr>
          <w:rFonts w:ascii="仿宋_GB2312" w:eastAsia="仿宋_GB2312"/>
          <w:color w:val="000000"/>
          <w:sz w:val="32"/>
          <w:szCs w:val="32"/>
        </w:rPr>
      </w:pPr>
      <w:r w:rsidRPr="00CE49DA">
        <w:rPr>
          <w:rFonts w:ascii="仿宋_GB2312" w:eastAsia="仿宋_GB2312" w:cs="仿宋_GB2312"/>
          <w:color w:val="000000"/>
          <w:sz w:val="32"/>
          <w:szCs w:val="32"/>
        </w:rPr>
        <w:t>2018</w:t>
      </w:r>
      <w:r w:rsidRPr="00CE49DA">
        <w:rPr>
          <w:rFonts w:ascii="仿宋_GB2312" w:eastAsia="仿宋_GB2312" w:cs="仿宋_GB2312" w:hint="eastAsia"/>
          <w:color w:val="000000"/>
          <w:sz w:val="32"/>
          <w:szCs w:val="32"/>
        </w:rPr>
        <w:t>年国有资本经营预算拨款支出</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w:t>
      </w:r>
    </w:p>
    <w:p w:rsidR="004C38FB" w:rsidRPr="00CE49DA" w:rsidRDefault="004C38FB">
      <w:pPr>
        <w:spacing w:line="600" w:lineRule="exact"/>
        <w:ind w:firstLine="640"/>
        <w:rPr>
          <w:rFonts w:ascii="仿宋_GB2312" w:eastAsia="仿宋_GB2312"/>
          <w:color w:val="000000"/>
          <w:sz w:val="32"/>
          <w:szCs w:val="32"/>
        </w:rPr>
      </w:pPr>
    </w:p>
    <w:p w:rsidR="004C38FB" w:rsidRPr="00C42709" w:rsidRDefault="004C38FB" w:rsidP="003B688C">
      <w:pPr>
        <w:pStyle w:val="ListParagraph"/>
        <w:numPr>
          <w:ilvl w:val="0"/>
          <w:numId w:val="10"/>
        </w:numPr>
        <w:spacing w:line="580" w:lineRule="exact"/>
        <w:ind w:firstLineChars="0"/>
        <w:rPr>
          <w:rStyle w:val="Heading2Char"/>
          <w:rFonts w:ascii="黑体" w:eastAsia="黑体" w:hAnsi="黑体" w:cs="Times New Roman"/>
          <w:b w:val="0"/>
          <w:bCs w:val="0"/>
        </w:rPr>
      </w:pPr>
      <w:r w:rsidRPr="004B199D">
        <w:rPr>
          <w:rStyle w:val="Heading2Char"/>
          <w:rFonts w:ascii="黑体" w:eastAsia="黑体" w:hAnsi="黑体" w:cs="黑体" w:hint="eastAsia"/>
          <w:b w:val="0"/>
          <w:bCs w:val="0"/>
        </w:rPr>
        <w:t>预</w:t>
      </w:r>
      <w:r w:rsidRPr="00C42709">
        <w:rPr>
          <w:rStyle w:val="Heading2Char"/>
          <w:rFonts w:ascii="黑体" w:eastAsia="黑体" w:hAnsi="黑体" w:cs="黑体" w:hint="eastAsia"/>
          <w:b w:val="0"/>
          <w:bCs w:val="0"/>
        </w:rPr>
        <w:t>算绩效情况说明</w:t>
      </w:r>
    </w:p>
    <w:p w:rsidR="004C38FB" w:rsidRPr="00065F8F" w:rsidRDefault="004C38FB" w:rsidP="0055177C">
      <w:pPr>
        <w:numPr>
          <w:ilvl w:val="0"/>
          <w:numId w:val="6"/>
        </w:numPr>
        <w:spacing w:line="580" w:lineRule="exact"/>
        <w:ind w:firstLineChars="200" w:firstLine="31680"/>
        <w:rPr>
          <w:rFonts w:ascii="仿宋" w:eastAsia="仿宋" w:hAnsi="仿宋"/>
          <w:b/>
          <w:bCs/>
          <w:sz w:val="32"/>
          <w:szCs w:val="32"/>
        </w:rPr>
      </w:pPr>
      <w:r w:rsidRPr="00065F8F">
        <w:rPr>
          <w:rFonts w:ascii="仿宋" w:eastAsia="仿宋" w:hAnsi="仿宋" w:cs="仿宋" w:hint="eastAsia"/>
          <w:b/>
          <w:bCs/>
          <w:sz w:val="32"/>
          <w:szCs w:val="32"/>
        </w:rPr>
        <w:t>预算绩效管理工作开展情况。</w:t>
      </w:r>
    </w:p>
    <w:p w:rsidR="004C38FB" w:rsidRPr="00CE49DA" w:rsidRDefault="004C38FB" w:rsidP="0055177C">
      <w:pPr>
        <w:spacing w:line="580" w:lineRule="exact"/>
        <w:ind w:firstLineChars="200" w:firstLine="31680"/>
        <w:rPr>
          <w:rFonts w:ascii="仿宋_GB2312" w:eastAsia="仿宋_GB2312" w:hAnsi="仿宋_GB2312"/>
          <w:sz w:val="32"/>
          <w:szCs w:val="32"/>
        </w:rPr>
      </w:pPr>
      <w:r w:rsidRPr="00CE49DA">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hint="eastAsia"/>
          <w:sz w:val="32"/>
          <w:szCs w:val="32"/>
        </w:rPr>
        <w:t>中央电视台《天气预报》节目征订</w:t>
      </w:r>
      <w:r w:rsidRPr="00CE49DA">
        <w:rPr>
          <w:rFonts w:ascii="仿宋_GB2312" w:eastAsia="仿宋_GB2312" w:hAnsi="仿宋_GB2312" w:cs="仿宋_GB2312" w:hint="eastAsia"/>
          <w:sz w:val="32"/>
          <w:szCs w:val="32"/>
        </w:rPr>
        <w:t>项目开展了预算事前绩效评估，对</w:t>
      </w:r>
      <w:r>
        <w:rPr>
          <w:rFonts w:ascii="仿宋_GB2312" w:eastAsia="仿宋_GB2312" w:hAnsi="仿宋_GB2312" w:cs="仿宋_GB2312"/>
          <w:sz w:val="32"/>
          <w:szCs w:val="32"/>
        </w:rPr>
        <w:t>5</w:t>
      </w:r>
      <w:r w:rsidRPr="00CE49DA">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5</w:t>
      </w:r>
      <w:r w:rsidRPr="00CE49DA">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5</w:t>
      </w:r>
      <w:r w:rsidRPr="00CE49DA">
        <w:rPr>
          <w:rFonts w:ascii="仿宋_GB2312" w:eastAsia="仿宋_GB2312" w:hAnsi="仿宋_GB2312" w:cs="仿宋_GB2312" w:hint="eastAsia"/>
          <w:sz w:val="32"/>
          <w:szCs w:val="32"/>
        </w:rPr>
        <w:t>个项目开展了绩效目标完成情况梳理填报。</w:t>
      </w:r>
    </w:p>
    <w:p w:rsidR="004C38FB" w:rsidRPr="002A480B" w:rsidRDefault="004C38FB" w:rsidP="002A480B">
      <w:pPr>
        <w:adjustRightInd w:val="0"/>
        <w:snapToGrid w:val="0"/>
        <w:spacing w:line="560" w:lineRule="exact"/>
        <w:ind w:firstLine="720"/>
        <w:rPr>
          <w:rFonts w:ascii="仿宋_GB2312" w:eastAsia="仿宋_GB2312" w:hAnsi="宋体"/>
          <w:sz w:val="32"/>
          <w:szCs w:val="32"/>
          <w:lang w:val="zh-CN"/>
        </w:rPr>
      </w:pPr>
      <w:r w:rsidRPr="00CE49DA">
        <w:rPr>
          <w:rFonts w:ascii="仿宋_GB2312" w:eastAsia="仿宋_GB2312" w:hAnsi="仿宋_GB2312" w:cs="仿宋_GB2312" w:hint="eastAsia"/>
          <w:sz w:val="32"/>
          <w:szCs w:val="32"/>
        </w:rPr>
        <w:t>本部门按要求对</w:t>
      </w:r>
      <w:r w:rsidRPr="00CE49DA">
        <w:rPr>
          <w:rFonts w:ascii="仿宋_GB2312" w:eastAsia="仿宋_GB2312" w:hAnsi="仿宋_GB2312" w:cs="仿宋_GB2312"/>
          <w:sz w:val="32"/>
          <w:szCs w:val="32"/>
        </w:rPr>
        <w:t>2018</w:t>
      </w:r>
      <w:r w:rsidRPr="00CE49DA">
        <w:rPr>
          <w:rFonts w:ascii="仿宋_GB2312" w:eastAsia="仿宋_GB2312" w:hAnsi="仿宋_GB2312" w:cs="仿宋_GB2312" w:hint="eastAsia"/>
          <w:sz w:val="32"/>
          <w:szCs w:val="32"/>
        </w:rPr>
        <w:t>年部门整体支出开展绩</w:t>
      </w:r>
      <w:r>
        <w:rPr>
          <w:rFonts w:ascii="仿宋_GB2312" w:eastAsia="仿宋_GB2312" w:hAnsi="仿宋_GB2312" w:cs="仿宋_GB2312" w:hint="eastAsia"/>
          <w:sz w:val="32"/>
          <w:szCs w:val="32"/>
        </w:rPr>
        <w:t>效自评，从评价情况来看</w:t>
      </w:r>
      <w:r>
        <w:rPr>
          <w:rFonts w:ascii="仿宋_GB2312" w:eastAsia="仿宋_GB2312" w:hAnsi="宋体" w:cs="仿宋_GB2312"/>
          <w:sz w:val="32"/>
          <w:szCs w:val="32"/>
          <w:lang w:val="zh-CN"/>
        </w:rPr>
        <w:t>2018</w:t>
      </w:r>
      <w:r w:rsidRPr="00B709D4">
        <w:rPr>
          <w:rFonts w:ascii="仿宋_GB2312" w:eastAsia="仿宋_GB2312" w:hAnsi="宋体" w:cs="仿宋_GB2312" w:hint="eastAsia"/>
          <w:sz w:val="32"/>
          <w:szCs w:val="32"/>
          <w:lang w:val="zh-CN"/>
        </w:rPr>
        <w:t>年预算支出绩效管理总体较好，完成了各项目工作任务，为政府决策、社会经济发展、社会民众提供了准确及时的气象预报预警服务，为党政机关提供科学的决策依据，</w:t>
      </w:r>
      <w:r>
        <w:rPr>
          <w:rFonts w:ascii="仿宋_GB2312" w:eastAsia="仿宋_GB2312" w:hAnsi="宋体" w:cs="仿宋_GB2312" w:hint="eastAsia"/>
          <w:sz w:val="32"/>
          <w:szCs w:val="32"/>
          <w:lang w:val="zh-CN"/>
        </w:rPr>
        <w:t>为民众或特定的社会群体提供生活、生产的气象服务、减少了灾害损失</w:t>
      </w:r>
      <w:r>
        <w:rPr>
          <w:rFonts w:ascii="仿宋_GB2312" w:eastAsia="仿宋_GB2312" w:hAnsi="仿宋_GB2312" w:cs="仿宋_GB2312" w:hint="eastAsia"/>
          <w:sz w:val="32"/>
          <w:szCs w:val="32"/>
        </w:rPr>
        <w:t>。本部门未组织项目绩效评价</w:t>
      </w:r>
      <w:r w:rsidRPr="00CE49DA">
        <w:rPr>
          <w:rFonts w:ascii="仿宋_GB2312" w:eastAsia="仿宋_GB2312" w:hAnsi="仿宋_GB2312" w:cs="仿宋_GB2312" w:hint="eastAsia"/>
          <w:sz w:val="32"/>
          <w:szCs w:val="32"/>
        </w:rPr>
        <w:t>。</w:t>
      </w:r>
    </w:p>
    <w:p w:rsidR="004C38FB" w:rsidRPr="00CE49DA" w:rsidRDefault="004C38FB" w:rsidP="0055177C">
      <w:pPr>
        <w:numPr>
          <w:ilvl w:val="0"/>
          <w:numId w:val="6"/>
        </w:numPr>
        <w:spacing w:line="580" w:lineRule="exact"/>
        <w:ind w:firstLineChars="200" w:firstLine="31680"/>
        <w:rPr>
          <w:rFonts w:ascii="仿宋_GB2312" w:eastAsia="仿宋_GB2312" w:hAnsi="仿宋_GB2312"/>
          <w:sz w:val="32"/>
          <w:szCs w:val="32"/>
        </w:rPr>
      </w:pPr>
      <w:r w:rsidRPr="00065F8F">
        <w:rPr>
          <w:rFonts w:ascii="仿宋" w:eastAsia="仿宋" w:hAnsi="仿宋" w:cs="仿宋" w:hint="eastAsia"/>
          <w:b/>
          <w:bCs/>
          <w:sz w:val="32"/>
          <w:szCs w:val="32"/>
        </w:rPr>
        <w:t>项目绩效目标完成情况。</w:t>
      </w:r>
      <w:r w:rsidRPr="00CE49DA">
        <w:rPr>
          <w:rFonts w:ascii="楷体_GB2312" w:eastAsia="楷体_GB2312" w:hAnsi="楷体_GB2312"/>
          <w:b/>
          <w:bCs/>
          <w:sz w:val="32"/>
          <w:szCs w:val="32"/>
        </w:rPr>
        <w:br/>
      </w:r>
      <w:r w:rsidRPr="00CE49DA">
        <w:rPr>
          <w:rFonts w:ascii="仿宋_GB2312" w:eastAsia="仿宋_GB2312" w:hAnsi="仿宋_GB2312" w:cs="仿宋_GB2312"/>
          <w:sz w:val="32"/>
          <w:szCs w:val="32"/>
        </w:rPr>
        <w:t xml:space="preserve">    </w:t>
      </w:r>
      <w:r w:rsidRPr="00CE49DA">
        <w:rPr>
          <w:rFonts w:ascii="仿宋_GB2312" w:eastAsia="仿宋_GB2312" w:hAnsi="仿宋_GB2312" w:cs="仿宋_GB2312" w:hint="eastAsia"/>
          <w:sz w:val="32"/>
          <w:szCs w:val="32"/>
        </w:rPr>
        <w:t>本部门在</w:t>
      </w:r>
      <w:r w:rsidRPr="00CE49DA">
        <w:rPr>
          <w:rFonts w:ascii="仿宋_GB2312" w:eastAsia="仿宋_GB2312" w:hAnsi="仿宋_GB2312" w:cs="仿宋_GB2312"/>
          <w:sz w:val="32"/>
          <w:szCs w:val="32"/>
        </w:rPr>
        <w:t>2018</w:t>
      </w:r>
      <w:r w:rsidRPr="00CE49DA">
        <w:rPr>
          <w:rFonts w:ascii="仿宋_GB2312" w:eastAsia="仿宋_GB2312" w:hAnsi="仿宋_GB2312" w:cs="仿宋_GB2312" w:hint="eastAsia"/>
          <w:sz w:val="32"/>
          <w:szCs w:val="32"/>
        </w:rPr>
        <w:t>年度部门决算中反映“</w:t>
      </w:r>
      <w:r>
        <w:rPr>
          <w:rFonts w:ascii="仿宋_GB2312" w:eastAsia="仿宋_GB2312" w:hAnsi="仿宋_GB2312" w:cs="仿宋_GB2312" w:hint="eastAsia"/>
          <w:sz w:val="32"/>
          <w:szCs w:val="32"/>
        </w:rPr>
        <w:t>人工增雨防雹</w:t>
      </w:r>
      <w:r w:rsidRPr="00CE49D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、“区域气象站维护及农经网运行</w:t>
      </w:r>
      <w:r w:rsidRPr="00CE49D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sidRPr="00CE49D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气象影视编排</w:t>
      </w:r>
      <w:r w:rsidRPr="00CE49D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、“防雷经费”和“中央电视台《天气预报》节目征订”</w:t>
      </w:r>
      <w:r w:rsidRPr="00CE49DA">
        <w:rPr>
          <w:rFonts w:ascii="仿宋_GB2312" w:eastAsia="仿宋_GB2312" w:hAnsi="仿宋_GB2312" w:cs="仿宋_GB2312" w:hint="eastAsia"/>
          <w:sz w:val="32"/>
          <w:szCs w:val="32"/>
        </w:rPr>
        <w:t>等</w:t>
      </w:r>
      <w:r>
        <w:rPr>
          <w:rFonts w:ascii="仿宋_GB2312" w:eastAsia="仿宋_GB2312" w:hAnsi="仿宋_GB2312" w:cs="仿宋_GB2312"/>
          <w:sz w:val="32"/>
          <w:szCs w:val="32"/>
        </w:rPr>
        <w:t>5</w:t>
      </w:r>
      <w:r w:rsidRPr="00CE49DA">
        <w:rPr>
          <w:rFonts w:ascii="仿宋_GB2312" w:eastAsia="仿宋_GB2312" w:hAnsi="仿宋_GB2312" w:cs="仿宋_GB2312" w:hint="eastAsia"/>
          <w:sz w:val="32"/>
          <w:szCs w:val="32"/>
        </w:rPr>
        <w:t>个项目绩效目标实际完成情况。</w:t>
      </w:r>
    </w:p>
    <w:p w:rsidR="004C38FB" w:rsidRPr="00CE49DA" w:rsidRDefault="004C38FB" w:rsidP="0055177C">
      <w:pPr>
        <w:numPr>
          <w:ilvl w:val="0"/>
          <w:numId w:val="9"/>
        </w:numPr>
        <w:spacing w:line="58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人工增雨防雹</w:t>
      </w:r>
      <w:r w:rsidRPr="00CE49DA">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49</w:t>
      </w:r>
      <w:r w:rsidRPr="00CE49DA">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49</w:t>
      </w:r>
      <w:r w:rsidRPr="00CE49DA">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sidRPr="00CE49DA">
        <w:rPr>
          <w:rFonts w:ascii="仿宋_GB2312" w:eastAsia="仿宋_GB2312" w:hAnsi="仿宋_GB2312" w:cs="仿宋_GB2312"/>
          <w:sz w:val="32"/>
          <w:szCs w:val="32"/>
        </w:rPr>
        <w:t>%</w:t>
      </w:r>
      <w:r>
        <w:rPr>
          <w:rFonts w:ascii="仿宋_GB2312" w:eastAsia="仿宋_GB2312" w:hAnsi="仿宋_GB2312" w:cs="仿宋_GB2312" w:hint="eastAsia"/>
          <w:sz w:val="32"/>
          <w:szCs w:val="32"/>
        </w:rPr>
        <w:t>。通过项目实施，</w:t>
      </w:r>
      <w:r w:rsidRPr="00BA1A24">
        <w:rPr>
          <w:rFonts w:ascii="仿宋_GB2312" w:eastAsia="仿宋_GB2312" w:cs="仿宋_GB2312" w:hint="eastAsia"/>
          <w:sz w:val="32"/>
          <w:szCs w:val="32"/>
        </w:rPr>
        <w:t>缓解了旱情，改善了空气质量</w:t>
      </w:r>
      <w:r>
        <w:rPr>
          <w:rFonts w:ascii="仿宋_GB2312" w:eastAsia="仿宋_GB2312" w:hAnsi="仿宋_GB2312" w:cs="仿宋_GB2312" w:hint="eastAsia"/>
          <w:sz w:val="32"/>
          <w:szCs w:val="32"/>
        </w:rPr>
        <w:t>；</w:t>
      </w:r>
    </w:p>
    <w:p w:rsidR="004C38FB" w:rsidRPr="00CE49DA" w:rsidRDefault="004C38FB" w:rsidP="0055177C">
      <w:pPr>
        <w:numPr>
          <w:ilvl w:val="0"/>
          <w:numId w:val="9"/>
        </w:numPr>
        <w:spacing w:line="58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区域气象站维护及农经网运行</w:t>
      </w:r>
      <w:r w:rsidRPr="00CE49DA">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9</w:t>
      </w:r>
      <w:r w:rsidRPr="00CE49DA">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9</w:t>
      </w:r>
      <w:r w:rsidRPr="00CE49DA">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sidRPr="00CE49DA">
        <w:rPr>
          <w:rFonts w:ascii="仿宋_GB2312" w:eastAsia="仿宋_GB2312" w:hAnsi="仿宋_GB2312" w:cs="仿宋_GB2312"/>
          <w:sz w:val="32"/>
          <w:szCs w:val="32"/>
        </w:rPr>
        <w:t>%</w:t>
      </w:r>
      <w:r w:rsidRPr="00CE49DA">
        <w:rPr>
          <w:rFonts w:ascii="仿宋_GB2312" w:eastAsia="仿宋_GB2312" w:hAnsi="仿宋_GB2312" w:cs="仿宋_GB2312" w:hint="eastAsia"/>
          <w:sz w:val="32"/>
          <w:szCs w:val="32"/>
        </w:rPr>
        <w:t>。通过项目实施，</w:t>
      </w:r>
      <w:r w:rsidRPr="00BA1A24">
        <w:rPr>
          <w:rFonts w:ascii="仿宋_GB2312" w:eastAsia="仿宋_GB2312" w:hAnsi="Calibri" w:cs="仿宋_GB2312" w:hint="eastAsia"/>
          <w:sz w:val="32"/>
          <w:szCs w:val="32"/>
        </w:rPr>
        <w:t>为防灾减灾及时提供第一手资料</w:t>
      </w:r>
      <w:r>
        <w:rPr>
          <w:rFonts w:ascii="仿宋_GB2312" w:eastAsia="仿宋_GB2312" w:hAnsi="仿宋_GB2312" w:cs="仿宋_GB2312" w:hint="eastAsia"/>
          <w:sz w:val="32"/>
          <w:szCs w:val="32"/>
        </w:rPr>
        <w:t>；</w:t>
      </w:r>
    </w:p>
    <w:p w:rsidR="004C38FB" w:rsidRPr="007F65B4" w:rsidRDefault="004C38FB" w:rsidP="0055177C">
      <w:pPr>
        <w:numPr>
          <w:ilvl w:val="0"/>
          <w:numId w:val="9"/>
        </w:numPr>
        <w:spacing w:line="58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气象影视编排</w:t>
      </w:r>
      <w:r w:rsidRPr="00CE49DA">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7</w:t>
      </w:r>
      <w:r w:rsidRPr="00CE49DA">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7</w:t>
      </w:r>
      <w:r w:rsidRPr="00CE49DA">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sidRPr="00CE49DA">
        <w:rPr>
          <w:rFonts w:ascii="仿宋_GB2312" w:eastAsia="仿宋_GB2312" w:hAnsi="仿宋_GB2312" w:cs="仿宋_GB2312"/>
          <w:sz w:val="32"/>
          <w:szCs w:val="32"/>
        </w:rPr>
        <w:t>%</w:t>
      </w:r>
      <w:r w:rsidRPr="00CE49DA">
        <w:rPr>
          <w:rFonts w:ascii="仿宋_GB2312" w:eastAsia="仿宋_GB2312" w:hAnsi="仿宋_GB2312" w:cs="仿宋_GB2312" w:hint="eastAsia"/>
          <w:sz w:val="32"/>
          <w:szCs w:val="32"/>
        </w:rPr>
        <w:t>。通过项目实施，保障了</w:t>
      </w:r>
      <w:r w:rsidRPr="00BA1A24">
        <w:rPr>
          <w:rFonts w:ascii="仿宋_GB2312" w:eastAsia="仿宋_GB2312" w:cs="仿宋_GB2312" w:hint="eastAsia"/>
          <w:sz w:val="32"/>
          <w:szCs w:val="32"/>
        </w:rPr>
        <w:t>在攀枝花市电视台的全年按时播出率≥</w:t>
      </w:r>
      <w:r w:rsidRPr="00BA1A24">
        <w:rPr>
          <w:rFonts w:ascii="仿宋_GB2312" w:eastAsia="仿宋_GB2312" w:cs="仿宋_GB2312"/>
          <w:sz w:val="32"/>
          <w:szCs w:val="32"/>
        </w:rPr>
        <w:t>90%</w:t>
      </w:r>
      <w:r>
        <w:rPr>
          <w:rFonts w:ascii="仿宋_GB2312" w:eastAsia="仿宋_GB2312" w:hAnsi="仿宋_GB2312" w:cs="仿宋_GB2312" w:hint="eastAsia"/>
          <w:sz w:val="32"/>
          <w:szCs w:val="32"/>
        </w:rPr>
        <w:t>；</w:t>
      </w:r>
    </w:p>
    <w:p w:rsidR="004C38FB" w:rsidRPr="007F65B4" w:rsidRDefault="004C38FB" w:rsidP="0055177C">
      <w:pPr>
        <w:numPr>
          <w:ilvl w:val="0"/>
          <w:numId w:val="9"/>
        </w:numPr>
        <w:spacing w:line="58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防雷经费</w:t>
      </w:r>
      <w:r w:rsidRPr="00CE49DA">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3</w:t>
      </w:r>
      <w:r w:rsidRPr="00CE49DA">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3</w:t>
      </w:r>
      <w:r w:rsidRPr="00CE49DA">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sidRPr="00CE49DA">
        <w:rPr>
          <w:rFonts w:ascii="仿宋_GB2312" w:eastAsia="仿宋_GB2312" w:hAnsi="仿宋_GB2312" w:cs="仿宋_GB2312"/>
          <w:sz w:val="32"/>
          <w:szCs w:val="32"/>
        </w:rPr>
        <w:t>%</w:t>
      </w:r>
      <w:r>
        <w:rPr>
          <w:rFonts w:ascii="仿宋_GB2312" w:eastAsia="仿宋_GB2312" w:hAnsi="仿宋_GB2312" w:cs="仿宋_GB2312" w:hint="eastAsia"/>
          <w:sz w:val="32"/>
          <w:szCs w:val="32"/>
        </w:rPr>
        <w:t>。通过项目实施，</w:t>
      </w:r>
      <w:r w:rsidRPr="00BA1A24">
        <w:rPr>
          <w:rFonts w:ascii="仿宋_GB2312" w:eastAsia="仿宋_GB2312" w:hAnsi="Calibri" w:cs="仿宋_GB2312" w:hint="eastAsia"/>
          <w:sz w:val="32"/>
          <w:szCs w:val="32"/>
        </w:rPr>
        <w:t>雷电灾害事故的发生有所降低</w:t>
      </w:r>
      <w:r>
        <w:rPr>
          <w:rFonts w:ascii="仿宋_GB2312" w:eastAsia="仿宋_GB2312" w:hAnsi="仿宋_GB2312" w:cs="仿宋_GB2312" w:hint="eastAsia"/>
          <w:sz w:val="32"/>
          <w:szCs w:val="32"/>
        </w:rPr>
        <w:t>；</w:t>
      </w:r>
    </w:p>
    <w:p w:rsidR="004C38FB" w:rsidRDefault="004C38FB" w:rsidP="0055177C">
      <w:pPr>
        <w:numPr>
          <w:ilvl w:val="0"/>
          <w:numId w:val="9"/>
        </w:numPr>
        <w:spacing w:line="58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中央电视台《天气预报》节目征订</w:t>
      </w:r>
      <w:r w:rsidRPr="00CE49DA">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318</w:t>
      </w:r>
      <w:r w:rsidRPr="00CE49DA">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288.5</w:t>
      </w:r>
      <w:r w:rsidRPr="00CE49DA">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90.72</w:t>
      </w:r>
      <w:r w:rsidRPr="00CE49DA">
        <w:rPr>
          <w:rFonts w:ascii="仿宋_GB2312" w:eastAsia="仿宋_GB2312" w:hAnsi="仿宋_GB2312" w:cs="仿宋_GB2312"/>
          <w:sz w:val="32"/>
          <w:szCs w:val="32"/>
        </w:rPr>
        <w:t>%</w:t>
      </w:r>
      <w:r w:rsidRPr="00CE49D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由于不是全年在黄金时段播出，天气预报项目经费未使用完毕。为</w:t>
      </w:r>
      <w:r w:rsidRPr="00CE49DA">
        <w:rPr>
          <w:rFonts w:ascii="仿宋_GB2312" w:eastAsia="仿宋_GB2312" w:hAnsi="仿宋_GB2312" w:cs="仿宋_GB2312" w:hint="eastAsia"/>
          <w:sz w:val="32"/>
          <w:szCs w:val="32"/>
        </w:rPr>
        <w:t>通过项目实施，保障</w:t>
      </w:r>
      <w:r>
        <w:rPr>
          <w:rFonts w:ascii="仿宋_GB2312" w:eastAsia="仿宋_GB2312" w:hAnsi="仿宋_GB2312" w:cs="仿宋_GB2312" w:hint="eastAsia"/>
          <w:sz w:val="32"/>
          <w:szCs w:val="32"/>
        </w:rPr>
        <w:t>天气预报</w:t>
      </w:r>
      <w:r w:rsidRPr="00BA1A24">
        <w:rPr>
          <w:rFonts w:ascii="仿宋_GB2312" w:eastAsia="仿宋_GB2312" w:cs="仿宋_GB2312" w:hint="eastAsia"/>
          <w:sz w:val="32"/>
          <w:szCs w:val="32"/>
        </w:rPr>
        <w:t>在中央电视台的播出天数≥</w:t>
      </w:r>
      <w:r w:rsidRPr="00BA1A24">
        <w:rPr>
          <w:rFonts w:ascii="仿宋_GB2312" w:eastAsia="仿宋_GB2312" w:cs="仿宋_GB2312"/>
          <w:sz w:val="32"/>
          <w:szCs w:val="32"/>
        </w:rPr>
        <w:t>360</w:t>
      </w:r>
      <w:r w:rsidRPr="00BA1A24">
        <w:rPr>
          <w:rFonts w:ascii="仿宋_GB2312" w:eastAsia="仿宋_GB2312" w:cs="仿宋_GB2312" w:hint="eastAsia"/>
          <w:sz w:val="32"/>
          <w:szCs w:val="32"/>
        </w:rPr>
        <w:t>天</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4C38FB" w:rsidRPr="00646EB2" w:rsidRDefault="004C38FB" w:rsidP="00B81598">
      <w:pPr>
        <w:tabs>
          <w:tab w:val="left" w:pos="312"/>
        </w:tabs>
        <w:spacing w:line="580" w:lineRule="exact"/>
        <w:rPr>
          <w:rFonts w:ascii="仿宋_GB2312" w:eastAsia="仿宋_GB2312" w:hAnsi="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0A0"/>
      </w:tblPr>
      <w:tblGrid>
        <w:gridCol w:w="390"/>
        <w:gridCol w:w="1515"/>
        <w:gridCol w:w="877"/>
        <w:gridCol w:w="278"/>
        <w:gridCol w:w="2310"/>
        <w:gridCol w:w="2198"/>
        <w:gridCol w:w="2392"/>
      </w:tblGrid>
      <w:tr w:rsidR="004C38FB">
        <w:trPr>
          <w:trHeight w:val="1034"/>
        </w:trPr>
        <w:tc>
          <w:tcPr>
            <w:tcW w:w="9960" w:type="dxa"/>
            <w:gridSpan w:val="7"/>
            <w:tcMar>
              <w:top w:w="15" w:type="dxa"/>
              <w:left w:w="15" w:type="dxa"/>
              <w:bottom w:w="0" w:type="dxa"/>
              <w:right w:w="15" w:type="dxa"/>
            </w:tcMar>
          </w:tcPr>
          <w:p w:rsidR="004C38FB" w:rsidRDefault="004C38FB" w:rsidP="004C38FB">
            <w:pPr>
              <w:pStyle w:val="ListParagraph"/>
              <w:widowControl/>
              <w:ind w:leftChars="1310" w:left="31680" w:hangingChars="395" w:firstLine="31680"/>
              <w:textAlignment w:val="center"/>
              <w:rPr>
                <w:rFonts w:ascii="黑体" w:eastAsia="黑体" w:hAnsi="黑体"/>
                <w:color w:val="000000"/>
                <w:kern w:val="0"/>
                <w:sz w:val="36"/>
                <w:szCs w:val="36"/>
              </w:rPr>
            </w:pPr>
          </w:p>
          <w:p w:rsidR="004C38FB" w:rsidRDefault="004C38FB" w:rsidP="004C38FB">
            <w:pPr>
              <w:pStyle w:val="ListParagraph"/>
              <w:widowControl/>
              <w:ind w:leftChars="1310" w:left="31680" w:hangingChars="395" w:firstLine="31680"/>
              <w:textAlignment w:val="center"/>
              <w:rPr>
                <w:rFonts w:ascii="黑体" w:eastAsia="黑体" w:hAnsi="黑体"/>
                <w:color w:val="000000"/>
                <w:kern w:val="0"/>
                <w:sz w:val="36"/>
                <w:szCs w:val="36"/>
              </w:rPr>
            </w:pPr>
          </w:p>
          <w:p w:rsidR="004C38FB" w:rsidRDefault="004C38FB" w:rsidP="004C38FB">
            <w:pPr>
              <w:pStyle w:val="ListParagraph"/>
              <w:widowControl/>
              <w:ind w:leftChars="1310" w:left="31680" w:hangingChars="395" w:firstLine="31680"/>
              <w:textAlignment w:val="center"/>
              <w:rPr>
                <w:rFonts w:ascii="黑体" w:eastAsia="黑体" w:hAnsi="黑体"/>
                <w:color w:val="000000"/>
                <w:kern w:val="0"/>
                <w:sz w:val="36"/>
                <w:szCs w:val="36"/>
              </w:rPr>
            </w:pPr>
          </w:p>
          <w:p w:rsidR="004C38FB" w:rsidRDefault="004C38FB" w:rsidP="004C38FB">
            <w:pPr>
              <w:pStyle w:val="ListParagraph"/>
              <w:widowControl/>
              <w:ind w:leftChars="1310" w:left="31680" w:hangingChars="395" w:firstLine="31680"/>
              <w:textAlignment w:val="center"/>
              <w:rPr>
                <w:rFonts w:ascii="黑体" w:eastAsia="黑体" w:hAnsi="黑体"/>
                <w:color w:val="000000"/>
                <w:kern w:val="0"/>
                <w:sz w:val="36"/>
                <w:szCs w:val="36"/>
              </w:rPr>
            </w:pPr>
          </w:p>
          <w:p w:rsidR="004C38FB" w:rsidRDefault="004C38FB" w:rsidP="004C38FB">
            <w:pPr>
              <w:pStyle w:val="ListParagraph"/>
              <w:widowControl/>
              <w:ind w:leftChars="1310" w:left="31680" w:hangingChars="395" w:firstLine="31680"/>
              <w:textAlignment w:val="center"/>
              <w:rPr>
                <w:rFonts w:ascii="黑体" w:eastAsia="黑体" w:hAnsi="黑体"/>
                <w:color w:val="000000"/>
                <w:kern w:val="0"/>
                <w:sz w:val="36"/>
                <w:szCs w:val="36"/>
              </w:rPr>
            </w:pPr>
          </w:p>
          <w:p w:rsidR="004C38FB" w:rsidRDefault="004C38FB" w:rsidP="004C38FB">
            <w:pPr>
              <w:pStyle w:val="ListParagraph"/>
              <w:widowControl/>
              <w:ind w:leftChars="1310" w:left="31680" w:hangingChars="395" w:firstLine="31680"/>
              <w:textAlignment w:val="center"/>
              <w:rPr>
                <w:rFonts w:ascii="黑体" w:eastAsia="黑体" w:hAnsi="黑体"/>
                <w:color w:val="000000"/>
                <w:kern w:val="0"/>
                <w:sz w:val="36"/>
                <w:szCs w:val="36"/>
              </w:rPr>
            </w:pPr>
          </w:p>
          <w:p w:rsidR="004C38FB" w:rsidRDefault="004C38FB" w:rsidP="004C38FB">
            <w:pPr>
              <w:pStyle w:val="ListParagraph"/>
              <w:widowControl/>
              <w:ind w:leftChars="1310" w:left="31680" w:hangingChars="395" w:firstLine="31680"/>
              <w:textAlignment w:val="center"/>
              <w:rPr>
                <w:rFonts w:ascii="黑体" w:eastAsia="黑体" w:hAnsi="黑体"/>
                <w:color w:val="000000"/>
                <w:kern w:val="0"/>
                <w:sz w:val="36"/>
                <w:szCs w:val="36"/>
              </w:rPr>
            </w:pPr>
          </w:p>
          <w:p w:rsidR="004C38FB" w:rsidRPr="00983B3A" w:rsidRDefault="004C38FB" w:rsidP="00435FD3">
            <w:pPr>
              <w:pStyle w:val="ListParagraph"/>
              <w:widowControl/>
              <w:ind w:firstLineChars="0" w:firstLine="0"/>
              <w:textAlignment w:val="center"/>
              <w:rPr>
                <w:rFonts w:ascii="黑体" w:eastAsia="黑体" w:hAnsi="黑体"/>
                <w:color w:val="000000"/>
                <w:kern w:val="0"/>
                <w:sz w:val="36"/>
                <w:szCs w:val="36"/>
              </w:rPr>
            </w:pPr>
          </w:p>
          <w:p w:rsidR="004C38FB" w:rsidRPr="00B81598" w:rsidRDefault="004C38FB" w:rsidP="004C38FB">
            <w:pPr>
              <w:pStyle w:val="ListParagraph"/>
              <w:widowControl/>
              <w:ind w:leftChars="1310" w:left="31680" w:hangingChars="395" w:firstLine="31680"/>
              <w:textAlignment w:val="center"/>
              <w:rPr>
                <w:rFonts w:ascii="宋体"/>
                <w:color w:val="000000"/>
                <w:sz w:val="36"/>
                <w:szCs w:val="36"/>
              </w:rPr>
            </w:pPr>
            <w:r w:rsidRPr="00065F8F">
              <w:rPr>
                <w:rFonts w:ascii="黑体" w:eastAsia="黑体" w:hAnsi="黑体" w:cs="黑体" w:hint="eastAsia"/>
                <w:color w:val="000000"/>
                <w:kern w:val="0"/>
                <w:sz w:val="36"/>
                <w:szCs w:val="36"/>
              </w:rPr>
              <w:t>项目支出绩效目标完成情况表</w:t>
            </w:r>
            <w:r w:rsidRPr="00B81598">
              <w:rPr>
                <w:rFonts w:ascii="宋体"/>
                <w:b/>
                <w:bCs/>
                <w:color w:val="000000"/>
                <w:kern w:val="0"/>
                <w:sz w:val="36"/>
                <w:szCs w:val="36"/>
              </w:rPr>
              <w:br/>
            </w:r>
            <w:r w:rsidRPr="00B81598">
              <w:rPr>
                <w:rFonts w:ascii="宋体" w:hAnsi="宋体" w:cs="宋体"/>
                <w:color w:val="000000"/>
                <w:kern w:val="0"/>
                <w:sz w:val="36"/>
                <w:szCs w:val="36"/>
              </w:rPr>
              <w:t xml:space="preserve">(2018 </w:t>
            </w:r>
            <w:r w:rsidRPr="00B81598">
              <w:rPr>
                <w:rFonts w:ascii="宋体" w:hAnsi="宋体" w:cs="宋体" w:hint="eastAsia"/>
                <w:color w:val="000000"/>
                <w:kern w:val="0"/>
                <w:sz w:val="36"/>
                <w:szCs w:val="36"/>
              </w:rPr>
              <w:t>年度</w:t>
            </w:r>
            <w:r w:rsidRPr="00B81598">
              <w:rPr>
                <w:rFonts w:ascii="宋体" w:hAnsi="宋体" w:cs="宋体"/>
                <w:color w:val="000000"/>
                <w:kern w:val="0"/>
                <w:sz w:val="36"/>
                <w:szCs w:val="36"/>
              </w:rPr>
              <w:t>)</w:t>
            </w:r>
          </w:p>
        </w:tc>
      </w:tr>
      <w:tr w:rsidR="004C38FB">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0927E9" w:rsidRDefault="004C38FB" w:rsidP="00DB0F51">
            <w:pPr>
              <w:widowControl/>
              <w:jc w:val="center"/>
              <w:textAlignment w:val="center"/>
              <w:rPr>
                <w:rFonts w:ascii="宋体"/>
                <w:color w:val="000000"/>
                <w:sz w:val="24"/>
                <w:szCs w:val="24"/>
              </w:rPr>
            </w:pPr>
            <w:r w:rsidRPr="000927E9">
              <w:rPr>
                <w:rFonts w:ascii="宋体" w:cs="宋体" w:hint="eastAsia"/>
                <w:color w:val="000000"/>
                <w:sz w:val="24"/>
                <w:szCs w:val="24"/>
              </w:rPr>
              <w:t>人工增雨防雹</w:t>
            </w:r>
          </w:p>
        </w:tc>
      </w:tr>
      <w:tr w:rsidR="004C38FB">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攀枝花市人工影响天气办公室</w:t>
            </w:r>
          </w:p>
        </w:tc>
      </w:tr>
      <w:tr w:rsidR="004C38F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cs="宋体"/>
                <w:color w:val="000000"/>
                <w:sz w:val="24"/>
                <w:szCs w:val="24"/>
              </w:rPr>
              <w:t>49</w:t>
            </w:r>
            <w:r>
              <w:rPr>
                <w:rFonts w:ascii="宋体" w:cs="宋体" w:hint="eastAsia"/>
                <w:color w:val="000000"/>
                <w:sz w:val="24"/>
                <w:szCs w:val="24"/>
              </w:rPr>
              <w:t>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cs="宋体"/>
                <w:color w:val="000000"/>
                <w:sz w:val="24"/>
                <w:szCs w:val="24"/>
              </w:rPr>
              <w:t>49</w:t>
            </w:r>
            <w:r>
              <w:rPr>
                <w:rFonts w:ascii="宋体" w:cs="宋体" w:hint="eastAsia"/>
                <w:color w:val="000000"/>
                <w:sz w:val="24"/>
                <w:szCs w:val="24"/>
              </w:rPr>
              <w:t>万元</w:t>
            </w:r>
          </w:p>
        </w:tc>
      </w:tr>
      <w:tr w:rsidR="004C38FB">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cs="宋体"/>
                <w:color w:val="000000"/>
                <w:sz w:val="24"/>
                <w:szCs w:val="24"/>
              </w:rPr>
              <w:t>49</w:t>
            </w:r>
            <w:r>
              <w:rPr>
                <w:rFonts w:ascii="宋体" w:cs="宋体" w:hint="eastAsia"/>
                <w:color w:val="000000"/>
                <w:sz w:val="24"/>
                <w:szCs w:val="24"/>
              </w:rPr>
              <w:t>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cs="宋体"/>
                <w:color w:val="000000"/>
                <w:sz w:val="24"/>
                <w:szCs w:val="24"/>
              </w:rPr>
              <w:t>49</w:t>
            </w:r>
            <w:r>
              <w:rPr>
                <w:rFonts w:ascii="宋体" w:cs="宋体" w:hint="eastAsia"/>
                <w:color w:val="000000"/>
                <w:sz w:val="24"/>
                <w:szCs w:val="24"/>
              </w:rPr>
              <w:t>万元</w:t>
            </w:r>
          </w:p>
        </w:tc>
      </w:tr>
      <w:tr w:rsidR="004C38FB">
        <w:trPr>
          <w:trHeight w:val="1099"/>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cs="宋体"/>
                <w:color w:val="000000"/>
                <w:kern w:val="0"/>
                <w:sz w:val="24"/>
                <w:szCs w:val="24"/>
              </w:rPr>
              <w:t>0</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jc w:val="center"/>
              <w:rPr>
                <w:rFonts w:ascii="宋体"/>
                <w:color w:val="000000"/>
                <w:sz w:val="24"/>
                <w:szCs w:val="24"/>
              </w:rPr>
            </w:pPr>
            <w:r>
              <w:rPr>
                <w:rFonts w:ascii="宋体" w:cs="宋体"/>
                <w:color w:val="000000"/>
                <w:sz w:val="24"/>
                <w:szCs w:val="24"/>
              </w:rPr>
              <w:t>0</w:t>
            </w:r>
          </w:p>
        </w:tc>
      </w:tr>
      <w:tr w:rsidR="004C38F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4C38FB">
        <w:trPr>
          <w:trHeight w:val="1877"/>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及时开展人工增雨和防雹业务，确保雷达站的正常运行维持</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及时开展人工增雨和防雹业务，确保雷达站的正常运行维持</w:t>
            </w:r>
          </w:p>
        </w:tc>
      </w:tr>
      <w:tr w:rsidR="004C38FB">
        <w:trPr>
          <w:trHeight w:val="603"/>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4C38FB">
        <w:trPr>
          <w:trHeight w:val="444"/>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雷达开机观测日数</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200</w:t>
            </w:r>
            <w:r w:rsidRPr="007D00C3">
              <w:rPr>
                <w:rFonts w:ascii="宋体" w:cs="宋体" w:hint="eastAsia"/>
                <w:color w:val="000000"/>
                <w:sz w:val="24"/>
                <w:szCs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200</w:t>
            </w:r>
            <w:r w:rsidRPr="007D00C3">
              <w:rPr>
                <w:rFonts w:ascii="宋体" w:cs="宋体" w:hint="eastAsia"/>
                <w:color w:val="000000"/>
                <w:sz w:val="24"/>
                <w:szCs w:val="24"/>
              </w:rPr>
              <w:t>次</w:t>
            </w:r>
          </w:p>
        </w:tc>
      </w:tr>
      <w:tr w:rsidR="004C38FB">
        <w:trPr>
          <w:trHeight w:val="57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6A7AEB" w:rsidRDefault="004C38FB" w:rsidP="006A7AEB">
            <w:pPr>
              <w:widowControl/>
              <w:jc w:val="center"/>
              <w:textAlignment w:val="center"/>
              <w:rPr>
                <w:rFonts w:ascii="宋体"/>
                <w:color w:val="000000"/>
                <w:sz w:val="24"/>
                <w:szCs w:val="24"/>
              </w:rPr>
            </w:pPr>
            <w:r w:rsidRPr="007D00C3">
              <w:rPr>
                <w:rFonts w:ascii="宋体" w:cs="宋体" w:hint="eastAsia"/>
                <w:color w:val="000000"/>
                <w:sz w:val="24"/>
                <w:szCs w:val="24"/>
              </w:rPr>
              <w:t>人工増雨防雹作业次数</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30</w:t>
            </w:r>
            <w:r w:rsidRPr="007D00C3">
              <w:rPr>
                <w:rFonts w:ascii="宋体" w:cs="宋体" w:hint="eastAsia"/>
                <w:color w:val="000000"/>
                <w:sz w:val="24"/>
                <w:szCs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30</w:t>
            </w:r>
            <w:r w:rsidRPr="007D00C3">
              <w:rPr>
                <w:rFonts w:ascii="宋体" w:cs="宋体" w:hint="eastAsia"/>
                <w:color w:val="000000"/>
                <w:sz w:val="24"/>
                <w:szCs w:val="24"/>
              </w:rPr>
              <w:t>次</w:t>
            </w:r>
          </w:p>
        </w:tc>
      </w:tr>
      <w:tr w:rsidR="004C38FB">
        <w:trPr>
          <w:trHeight w:val="74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质量指标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雷达观测资料传输及时率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r>
      <w:tr w:rsidR="004C38FB">
        <w:trPr>
          <w:trHeight w:val="600"/>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时效指标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全年按时完成作业率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r>
      <w:tr w:rsidR="004C38FB">
        <w:trPr>
          <w:trHeight w:val="76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雷达观测成本</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color w:val="000000"/>
                <w:sz w:val="24"/>
                <w:szCs w:val="24"/>
              </w:rPr>
              <w:t>1.58</w:t>
            </w:r>
            <w:r w:rsidRPr="007D00C3">
              <w:rPr>
                <w:rFonts w:ascii="宋体" w:cs="宋体" w:hint="eastAsia"/>
                <w:color w:val="000000"/>
                <w:sz w:val="24"/>
                <w:szCs w:val="24"/>
              </w:rPr>
              <w:t>万</w:t>
            </w:r>
            <w:r w:rsidRPr="007D00C3">
              <w:rPr>
                <w:rFonts w:ascii="宋体" w:cs="宋体"/>
                <w:color w:val="000000"/>
                <w:sz w:val="24"/>
                <w:szCs w:val="24"/>
              </w:rPr>
              <w:t>/</w:t>
            </w:r>
            <w:r w:rsidRPr="007D00C3">
              <w:rPr>
                <w:rFonts w:ascii="宋体" w:cs="宋体" w:hint="eastAsia"/>
                <w:color w:val="000000"/>
                <w:sz w:val="24"/>
                <w:szCs w:val="24"/>
              </w:rPr>
              <w:t>月，全年预计</w:t>
            </w:r>
            <w:r w:rsidRPr="007D00C3">
              <w:rPr>
                <w:rFonts w:ascii="宋体" w:cs="宋体"/>
                <w:color w:val="000000"/>
                <w:sz w:val="24"/>
                <w:szCs w:val="24"/>
              </w:rPr>
              <w:t>19</w:t>
            </w:r>
            <w:r w:rsidRPr="007D00C3">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color w:val="000000"/>
                <w:sz w:val="24"/>
                <w:szCs w:val="24"/>
              </w:rPr>
              <w:t>1.58</w:t>
            </w:r>
            <w:r w:rsidRPr="007D00C3">
              <w:rPr>
                <w:rFonts w:ascii="宋体" w:cs="宋体" w:hint="eastAsia"/>
                <w:color w:val="000000"/>
                <w:sz w:val="24"/>
                <w:szCs w:val="24"/>
              </w:rPr>
              <w:t>万</w:t>
            </w:r>
            <w:r w:rsidRPr="007D00C3">
              <w:rPr>
                <w:rFonts w:ascii="宋体" w:cs="宋体"/>
                <w:color w:val="000000"/>
                <w:sz w:val="24"/>
                <w:szCs w:val="24"/>
              </w:rPr>
              <w:t>/</w:t>
            </w:r>
            <w:r w:rsidRPr="007D00C3">
              <w:rPr>
                <w:rFonts w:ascii="宋体" w:cs="宋体" w:hint="eastAsia"/>
                <w:color w:val="000000"/>
                <w:sz w:val="24"/>
                <w:szCs w:val="24"/>
              </w:rPr>
              <w:t>月，全年预计</w:t>
            </w:r>
            <w:r w:rsidRPr="007D00C3">
              <w:rPr>
                <w:rFonts w:ascii="宋体" w:cs="宋体"/>
                <w:color w:val="000000"/>
                <w:sz w:val="24"/>
                <w:szCs w:val="24"/>
              </w:rPr>
              <w:t>19</w:t>
            </w:r>
            <w:r w:rsidRPr="007D00C3">
              <w:rPr>
                <w:rFonts w:ascii="宋体" w:cs="宋体" w:hint="eastAsia"/>
                <w:color w:val="000000"/>
                <w:sz w:val="24"/>
                <w:szCs w:val="24"/>
              </w:rPr>
              <w:t>万元</w:t>
            </w:r>
          </w:p>
        </w:tc>
      </w:tr>
      <w:tr w:rsidR="004C38FB">
        <w:trPr>
          <w:trHeight w:val="598"/>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人工增雨和防雹作业</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color w:val="000000"/>
                <w:sz w:val="24"/>
                <w:szCs w:val="24"/>
              </w:rPr>
              <w:t>1</w:t>
            </w:r>
            <w:r w:rsidRPr="007D00C3">
              <w:rPr>
                <w:rFonts w:ascii="宋体" w:cs="宋体" w:hint="eastAsia"/>
                <w:color w:val="000000"/>
                <w:sz w:val="24"/>
                <w:szCs w:val="24"/>
              </w:rPr>
              <w:t>万元</w:t>
            </w:r>
            <w:r w:rsidRPr="007D00C3">
              <w:rPr>
                <w:rFonts w:ascii="宋体" w:cs="宋体"/>
                <w:color w:val="000000"/>
                <w:sz w:val="24"/>
                <w:szCs w:val="24"/>
              </w:rPr>
              <w:t>/</w:t>
            </w:r>
            <w:r w:rsidRPr="007D00C3">
              <w:rPr>
                <w:rFonts w:ascii="宋体" w:cs="宋体" w:hint="eastAsia"/>
                <w:color w:val="000000"/>
                <w:sz w:val="24"/>
                <w:szCs w:val="24"/>
              </w:rPr>
              <w:t>次，全年预计</w:t>
            </w:r>
            <w:r w:rsidRPr="007D00C3">
              <w:rPr>
                <w:rFonts w:ascii="宋体" w:cs="宋体"/>
                <w:color w:val="000000"/>
                <w:sz w:val="24"/>
                <w:szCs w:val="24"/>
              </w:rPr>
              <w:t>30</w:t>
            </w:r>
            <w:r w:rsidRPr="007D00C3">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color w:val="000000"/>
                <w:sz w:val="24"/>
                <w:szCs w:val="24"/>
              </w:rPr>
              <w:t>1</w:t>
            </w:r>
            <w:r w:rsidRPr="007D00C3">
              <w:rPr>
                <w:rFonts w:ascii="宋体" w:cs="宋体" w:hint="eastAsia"/>
                <w:color w:val="000000"/>
                <w:sz w:val="24"/>
                <w:szCs w:val="24"/>
              </w:rPr>
              <w:t>万元</w:t>
            </w:r>
            <w:r w:rsidRPr="007D00C3">
              <w:rPr>
                <w:rFonts w:ascii="宋体" w:cs="宋体"/>
                <w:color w:val="000000"/>
                <w:sz w:val="24"/>
                <w:szCs w:val="24"/>
              </w:rPr>
              <w:t>/</w:t>
            </w:r>
            <w:r w:rsidRPr="007D00C3">
              <w:rPr>
                <w:rFonts w:ascii="宋体" w:cs="宋体" w:hint="eastAsia"/>
                <w:color w:val="000000"/>
                <w:sz w:val="24"/>
                <w:szCs w:val="24"/>
              </w:rPr>
              <w:t>次，全年预计</w:t>
            </w:r>
            <w:r w:rsidRPr="007D00C3">
              <w:rPr>
                <w:rFonts w:ascii="宋体" w:cs="宋体"/>
                <w:color w:val="000000"/>
                <w:sz w:val="24"/>
                <w:szCs w:val="24"/>
              </w:rPr>
              <w:t>30</w:t>
            </w:r>
            <w:r w:rsidRPr="007D00C3">
              <w:rPr>
                <w:rFonts w:ascii="宋体" w:cs="宋体" w:hint="eastAsia"/>
                <w:color w:val="000000"/>
                <w:sz w:val="24"/>
                <w:szCs w:val="24"/>
              </w:rPr>
              <w:t>万元</w:t>
            </w:r>
          </w:p>
        </w:tc>
      </w:tr>
      <w:tr w:rsidR="004C38FB">
        <w:trPr>
          <w:trHeight w:val="41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生态效益指标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旱情</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得到缓解干旱天气带来的旱情</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得到缓解干旱天气带来的旱情</w:t>
            </w:r>
          </w:p>
        </w:tc>
      </w:tr>
      <w:tr w:rsidR="004C38FB">
        <w:trPr>
          <w:trHeight w:val="680"/>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生态效益指标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空气质量</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7D00C3">
            <w:pPr>
              <w:widowControl/>
              <w:textAlignment w:val="center"/>
              <w:rPr>
                <w:rFonts w:ascii="宋体"/>
                <w:sz w:val="24"/>
                <w:szCs w:val="24"/>
              </w:rPr>
            </w:pPr>
            <w:r w:rsidRPr="007D00C3">
              <w:rPr>
                <w:rFonts w:ascii="宋体" w:cs="宋体" w:hint="eastAsia"/>
                <w:color w:val="000000"/>
                <w:sz w:val="24"/>
                <w:szCs w:val="24"/>
              </w:rPr>
              <w:t>有效改善我市空气质量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有效改善我市空气质量</w:t>
            </w:r>
          </w:p>
        </w:tc>
      </w:tr>
      <w:tr w:rsidR="004C38FB">
        <w:trPr>
          <w:trHeight w:val="443"/>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DB0F51">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DB0F51">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服务对象满意度指标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6A7AEB" w:rsidRDefault="004C38FB" w:rsidP="006A7AEB">
            <w:pPr>
              <w:widowControl/>
              <w:jc w:val="center"/>
              <w:textAlignment w:val="center"/>
              <w:rPr>
                <w:rFonts w:ascii="宋体"/>
                <w:color w:val="000000"/>
                <w:sz w:val="24"/>
                <w:szCs w:val="24"/>
              </w:rPr>
            </w:pPr>
            <w:r w:rsidRPr="007D00C3">
              <w:rPr>
                <w:rFonts w:ascii="宋体" w:cs="宋体" w:hint="eastAsia"/>
                <w:color w:val="000000"/>
                <w:sz w:val="24"/>
                <w:szCs w:val="24"/>
              </w:rPr>
              <w:t>政府满意度</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DB0F51">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r>
    </w:tbl>
    <w:p w:rsidR="004C38FB" w:rsidRDefault="004C38FB" w:rsidP="00A91760">
      <w:pPr>
        <w:spacing w:line="580" w:lineRule="exact"/>
        <w:rPr>
          <w:rFonts w:ascii="仿宋_GB2312" w:eastAsia="仿宋_GB2312" w:hAnsi="仿宋_GB2312"/>
          <w:sz w:val="32"/>
          <w:szCs w:val="32"/>
        </w:rPr>
      </w:pPr>
    </w:p>
    <w:p w:rsidR="004C38FB" w:rsidRPr="00C514D0" w:rsidRDefault="004C38FB" w:rsidP="0055177C">
      <w:pPr>
        <w:pStyle w:val="ListParagraph"/>
        <w:widowControl/>
        <w:ind w:leftChars="1310" w:left="31680" w:hangingChars="395" w:firstLine="31680"/>
        <w:textAlignment w:val="center"/>
        <w:rPr>
          <w:rFonts w:ascii="宋体"/>
          <w:color w:val="000000"/>
          <w:kern w:val="0"/>
          <w:sz w:val="36"/>
          <w:szCs w:val="36"/>
        </w:rPr>
      </w:pPr>
      <w:r w:rsidRPr="00065F8F">
        <w:rPr>
          <w:rFonts w:ascii="黑体" w:eastAsia="黑体" w:hAnsi="黑体" w:cs="黑体" w:hint="eastAsia"/>
          <w:color w:val="000000"/>
          <w:kern w:val="0"/>
          <w:sz w:val="36"/>
          <w:szCs w:val="36"/>
        </w:rPr>
        <w:t>项目支出绩效目标完成情况表</w:t>
      </w:r>
      <w:r w:rsidRPr="003B0BAF">
        <w:rPr>
          <w:rFonts w:ascii="黑体" w:eastAsia="黑体" w:hAnsi="黑体"/>
          <w:color w:val="000000"/>
          <w:kern w:val="0"/>
          <w:sz w:val="36"/>
          <w:szCs w:val="36"/>
        </w:rPr>
        <w:br/>
      </w:r>
      <w:r w:rsidRPr="000D0A0C">
        <w:rPr>
          <w:rFonts w:ascii="宋体" w:hAnsi="宋体" w:cs="宋体"/>
          <w:color w:val="000000"/>
          <w:kern w:val="0"/>
          <w:sz w:val="36"/>
          <w:szCs w:val="36"/>
        </w:rPr>
        <w:t xml:space="preserve">(2018 </w:t>
      </w:r>
      <w:r w:rsidRPr="000D0A0C">
        <w:rPr>
          <w:rFonts w:ascii="宋体" w:hAnsi="宋体" w:cs="宋体" w:hint="eastAsia"/>
          <w:color w:val="000000"/>
          <w:kern w:val="0"/>
          <w:sz w:val="36"/>
          <w:szCs w:val="36"/>
        </w:rPr>
        <w:t>年度</w:t>
      </w:r>
      <w:r w:rsidRPr="000D0A0C">
        <w:rPr>
          <w:rFonts w:ascii="宋体" w:hAnsi="宋体" w:cs="宋体"/>
          <w:color w:val="000000"/>
          <w:kern w:val="0"/>
          <w:sz w:val="36"/>
          <w:szCs w:val="36"/>
        </w:rPr>
        <w:t>)</w:t>
      </w:r>
    </w:p>
    <w:tbl>
      <w:tblPr>
        <w:tblpPr w:leftFromText="180" w:rightFromText="180" w:vertAnchor="text" w:horzAnchor="margin" w:tblpXSpec="center" w:tblpY="469"/>
        <w:tblOverlap w:val="never"/>
        <w:tblW w:w="9962" w:type="dxa"/>
        <w:jc w:val="center"/>
        <w:tblLayout w:type="fixed"/>
        <w:tblCellMar>
          <w:left w:w="0" w:type="dxa"/>
          <w:right w:w="0" w:type="dxa"/>
        </w:tblCellMar>
        <w:tblLook w:val="00A0"/>
      </w:tblPr>
      <w:tblGrid>
        <w:gridCol w:w="398"/>
        <w:gridCol w:w="1543"/>
        <w:gridCol w:w="893"/>
        <w:gridCol w:w="442"/>
        <w:gridCol w:w="2194"/>
        <w:gridCol w:w="2239"/>
        <w:gridCol w:w="2253"/>
      </w:tblGrid>
      <w:tr w:rsidR="004C38FB" w:rsidRPr="00B569E6">
        <w:trPr>
          <w:cantSplit/>
          <w:trHeight w:val="826"/>
          <w:jc w:val="center"/>
        </w:trPr>
        <w:tc>
          <w:tcPr>
            <w:tcW w:w="28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2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B569E6"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区域气象站维护及农经网运行</w:t>
            </w:r>
          </w:p>
        </w:tc>
      </w:tr>
      <w:tr w:rsidR="004C38FB" w:rsidRPr="007D00C3">
        <w:trPr>
          <w:trHeight w:val="276"/>
          <w:jc w:val="center"/>
        </w:trPr>
        <w:tc>
          <w:tcPr>
            <w:tcW w:w="28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kern w:val="0"/>
                <w:sz w:val="24"/>
                <w:szCs w:val="24"/>
              </w:rPr>
            </w:pPr>
            <w:r>
              <w:rPr>
                <w:rFonts w:ascii="宋体" w:cs="宋体" w:hint="eastAsia"/>
                <w:color w:val="000000"/>
                <w:kern w:val="0"/>
                <w:sz w:val="24"/>
                <w:szCs w:val="24"/>
              </w:rPr>
              <w:t>预算单位</w:t>
            </w:r>
          </w:p>
          <w:p w:rsidR="004C38FB" w:rsidRDefault="004C38FB" w:rsidP="0018451A">
            <w:pPr>
              <w:widowControl/>
              <w:jc w:val="center"/>
              <w:textAlignment w:val="center"/>
              <w:rPr>
                <w:rFonts w:ascii="宋体"/>
                <w:color w:val="000000"/>
                <w:sz w:val="24"/>
                <w:szCs w:val="24"/>
              </w:rPr>
            </w:pPr>
          </w:p>
        </w:tc>
        <w:tc>
          <w:tcPr>
            <w:tcW w:w="712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攀枝花市人工影响天气办公室</w:t>
            </w:r>
          </w:p>
        </w:tc>
      </w:tr>
      <w:tr w:rsidR="004C38FB">
        <w:trPr>
          <w:trHeight w:val="276"/>
          <w:jc w:val="center"/>
        </w:trPr>
        <w:tc>
          <w:tcPr>
            <w:tcW w:w="39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4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6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cs="宋体"/>
                <w:color w:val="000000"/>
                <w:sz w:val="24"/>
                <w:szCs w:val="24"/>
              </w:rPr>
              <w:t>9</w:t>
            </w:r>
            <w:r>
              <w:rPr>
                <w:rFonts w:ascii="宋体" w:cs="宋体" w:hint="eastAsia"/>
                <w:color w:val="000000"/>
                <w:sz w:val="24"/>
                <w:szCs w:val="24"/>
              </w:rPr>
              <w:t>万元</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cs="宋体"/>
                <w:color w:val="000000"/>
                <w:sz w:val="24"/>
                <w:szCs w:val="24"/>
              </w:rPr>
              <w:t>9</w:t>
            </w:r>
            <w:r>
              <w:rPr>
                <w:rFonts w:ascii="宋体" w:cs="宋体" w:hint="eastAsia"/>
                <w:color w:val="000000"/>
                <w:sz w:val="24"/>
                <w:szCs w:val="24"/>
              </w:rPr>
              <w:t>万元</w:t>
            </w:r>
          </w:p>
        </w:tc>
      </w:tr>
      <w:tr w:rsidR="004C38FB">
        <w:trPr>
          <w:trHeight w:val="276"/>
          <w:jc w:val="center"/>
        </w:trPr>
        <w:tc>
          <w:tcPr>
            <w:tcW w:w="398"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18451A">
            <w:pPr>
              <w:widowControl/>
              <w:jc w:val="left"/>
              <w:rPr>
                <w:rFonts w:ascii="宋体"/>
                <w:color w:val="000000"/>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6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cs="宋体"/>
                <w:color w:val="000000"/>
                <w:sz w:val="24"/>
                <w:szCs w:val="24"/>
              </w:rPr>
              <w:t>9</w:t>
            </w:r>
            <w:r>
              <w:rPr>
                <w:rFonts w:ascii="宋体" w:cs="宋体" w:hint="eastAsia"/>
                <w:color w:val="000000"/>
                <w:sz w:val="24"/>
                <w:szCs w:val="24"/>
              </w:rPr>
              <w:t>万元</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cs="宋体"/>
                <w:color w:val="000000"/>
                <w:sz w:val="24"/>
                <w:szCs w:val="24"/>
              </w:rPr>
              <w:t>9</w:t>
            </w:r>
            <w:r>
              <w:rPr>
                <w:rFonts w:ascii="宋体" w:cs="宋体" w:hint="eastAsia"/>
                <w:color w:val="000000"/>
                <w:sz w:val="24"/>
                <w:szCs w:val="24"/>
              </w:rPr>
              <w:t>万元</w:t>
            </w:r>
          </w:p>
        </w:tc>
      </w:tr>
      <w:tr w:rsidR="004C38FB">
        <w:trPr>
          <w:trHeight w:val="1099"/>
          <w:jc w:val="center"/>
        </w:trPr>
        <w:tc>
          <w:tcPr>
            <w:tcW w:w="398"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18451A">
            <w:pPr>
              <w:widowControl/>
              <w:jc w:val="left"/>
              <w:rPr>
                <w:rFonts w:ascii="宋体"/>
                <w:color w:val="000000"/>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6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cs="宋体"/>
                <w:color w:val="000000"/>
                <w:kern w:val="0"/>
                <w:sz w:val="24"/>
                <w:szCs w:val="24"/>
              </w:rPr>
              <w:t>0</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jc w:val="center"/>
              <w:rPr>
                <w:rFonts w:ascii="宋体" w:cs="宋体"/>
                <w:color w:val="000000"/>
                <w:sz w:val="24"/>
                <w:szCs w:val="24"/>
              </w:rPr>
            </w:pPr>
            <w:r>
              <w:rPr>
                <w:rFonts w:ascii="宋体" w:cs="宋体"/>
                <w:color w:val="000000"/>
                <w:sz w:val="24"/>
                <w:szCs w:val="24"/>
              </w:rPr>
              <w:t>0</w:t>
            </w:r>
          </w:p>
        </w:tc>
      </w:tr>
      <w:tr w:rsidR="004C38FB">
        <w:trPr>
          <w:trHeight w:val="276"/>
          <w:jc w:val="center"/>
        </w:trPr>
        <w:tc>
          <w:tcPr>
            <w:tcW w:w="39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507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4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4C38FB" w:rsidRPr="00DC5ECA">
        <w:trPr>
          <w:trHeight w:val="1877"/>
          <w:jc w:val="center"/>
        </w:trPr>
        <w:tc>
          <w:tcPr>
            <w:tcW w:w="398"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18451A">
            <w:pPr>
              <w:widowControl/>
              <w:jc w:val="left"/>
              <w:rPr>
                <w:rFonts w:ascii="宋体"/>
                <w:color w:val="000000"/>
                <w:sz w:val="24"/>
                <w:szCs w:val="24"/>
              </w:rPr>
            </w:pPr>
          </w:p>
        </w:tc>
        <w:tc>
          <w:tcPr>
            <w:tcW w:w="507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确保市政府投资建设的</w:t>
            </w:r>
            <w:r w:rsidRPr="00DC5ECA">
              <w:rPr>
                <w:rFonts w:ascii="宋体" w:cs="宋体"/>
                <w:color w:val="000000"/>
                <w:sz w:val="24"/>
                <w:szCs w:val="24"/>
              </w:rPr>
              <w:t>31</w:t>
            </w:r>
            <w:r w:rsidRPr="00DC5ECA">
              <w:rPr>
                <w:rFonts w:ascii="宋体" w:cs="宋体" w:hint="eastAsia"/>
                <w:color w:val="000000"/>
                <w:sz w:val="24"/>
                <w:szCs w:val="24"/>
              </w:rPr>
              <w:t>个区域自动气象站的运行维持</w:t>
            </w:r>
          </w:p>
        </w:tc>
        <w:tc>
          <w:tcPr>
            <w:tcW w:w="44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确保市政府投资建设的</w:t>
            </w:r>
            <w:r w:rsidRPr="00DC5ECA">
              <w:rPr>
                <w:rFonts w:ascii="宋体" w:cs="宋体"/>
                <w:color w:val="000000"/>
                <w:sz w:val="24"/>
                <w:szCs w:val="24"/>
              </w:rPr>
              <w:t>31</w:t>
            </w:r>
            <w:r w:rsidRPr="00DC5ECA">
              <w:rPr>
                <w:rFonts w:ascii="宋体" w:cs="宋体" w:hint="eastAsia"/>
                <w:color w:val="000000"/>
                <w:sz w:val="24"/>
                <w:szCs w:val="24"/>
              </w:rPr>
              <w:t>个区域自动气象站的运行维持</w:t>
            </w:r>
          </w:p>
        </w:tc>
      </w:tr>
      <w:tr w:rsidR="004C38FB">
        <w:trPr>
          <w:trHeight w:val="603"/>
          <w:jc w:val="center"/>
        </w:trPr>
        <w:tc>
          <w:tcPr>
            <w:tcW w:w="39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4C38FB" w:rsidRPr="00DC5ECA">
        <w:trPr>
          <w:trHeight w:val="444"/>
          <w:jc w:val="center"/>
        </w:trPr>
        <w:tc>
          <w:tcPr>
            <w:tcW w:w="398"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18451A">
            <w:pPr>
              <w:widowControl/>
              <w:jc w:val="left"/>
              <w:rPr>
                <w:rFonts w:ascii="宋体"/>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数量指标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区域自动气象站</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color w:val="000000"/>
                <w:sz w:val="24"/>
                <w:szCs w:val="24"/>
              </w:rPr>
              <w:t>31</w:t>
            </w:r>
            <w:r w:rsidRPr="00DC5ECA">
              <w:rPr>
                <w:rFonts w:ascii="宋体" w:cs="宋体" w:hint="eastAsia"/>
                <w:color w:val="000000"/>
                <w:sz w:val="24"/>
                <w:szCs w:val="24"/>
              </w:rPr>
              <w:t>个</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color w:val="000000"/>
                <w:sz w:val="24"/>
                <w:szCs w:val="24"/>
              </w:rPr>
              <w:t>31</w:t>
            </w:r>
            <w:r w:rsidRPr="00DC5ECA">
              <w:rPr>
                <w:rFonts w:ascii="宋体" w:cs="宋体" w:hint="eastAsia"/>
                <w:color w:val="000000"/>
                <w:sz w:val="24"/>
                <w:szCs w:val="24"/>
              </w:rPr>
              <w:t>个</w:t>
            </w:r>
          </w:p>
        </w:tc>
      </w:tr>
      <w:tr w:rsidR="004C38FB" w:rsidRPr="007D00C3">
        <w:trPr>
          <w:trHeight w:val="745"/>
          <w:jc w:val="center"/>
        </w:trPr>
        <w:tc>
          <w:tcPr>
            <w:tcW w:w="398"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18451A">
            <w:pPr>
              <w:widowControl/>
              <w:jc w:val="left"/>
              <w:rPr>
                <w:rFonts w:ascii="宋体"/>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质量指标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区域站和气象站资料传输及时率</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r>
      <w:tr w:rsidR="004C38FB" w:rsidRPr="007D00C3">
        <w:trPr>
          <w:trHeight w:val="600"/>
          <w:jc w:val="center"/>
        </w:trPr>
        <w:tc>
          <w:tcPr>
            <w:tcW w:w="398"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18451A">
            <w:pPr>
              <w:widowControl/>
              <w:jc w:val="left"/>
              <w:rPr>
                <w:rFonts w:ascii="宋体"/>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时效指标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全年数据传输完成率</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r>
      <w:tr w:rsidR="004C38FB" w:rsidRPr="00DC5ECA">
        <w:trPr>
          <w:trHeight w:val="765"/>
          <w:jc w:val="center"/>
        </w:trPr>
        <w:tc>
          <w:tcPr>
            <w:tcW w:w="398"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18451A">
            <w:pPr>
              <w:widowControl/>
              <w:jc w:val="left"/>
              <w:rPr>
                <w:rFonts w:ascii="宋体"/>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成本指标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区域自动气象站维持成本</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sidRPr="00DC5ECA">
              <w:rPr>
                <w:rFonts w:ascii="宋体" w:cs="宋体"/>
                <w:color w:val="000000"/>
                <w:sz w:val="24"/>
                <w:szCs w:val="24"/>
              </w:rPr>
              <w:t>2</w:t>
            </w:r>
            <w:r>
              <w:rPr>
                <w:rFonts w:ascii="宋体" w:cs="宋体"/>
                <w:color w:val="000000"/>
                <w:sz w:val="24"/>
                <w:szCs w:val="24"/>
              </w:rPr>
              <w:t>900/</w:t>
            </w:r>
          </w:p>
          <w:p w:rsidR="004C38FB" w:rsidRDefault="004C38FB" w:rsidP="0018451A">
            <w:pPr>
              <w:widowControl/>
              <w:jc w:val="center"/>
              <w:textAlignment w:val="center"/>
              <w:rPr>
                <w:rFonts w:ascii="宋体"/>
                <w:color w:val="000000"/>
                <w:sz w:val="24"/>
                <w:szCs w:val="24"/>
              </w:rPr>
            </w:pPr>
          </w:p>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个</w:t>
            </w:r>
            <w:r w:rsidRPr="00DC5ECA">
              <w:rPr>
                <w:rFonts w:ascii="宋体" w:cs="宋体"/>
                <w:color w:val="000000"/>
                <w:sz w:val="24"/>
                <w:szCs w:val="24"/>
              </w:rPr>
              <w:t>/</w:t>
            </w:r>
            <w:r w:rsidRPr="00DC5ECA">
              <w:rPr>
                <w:rFonts w:ascii="宋体" w:cs="宋体" w:hint="eastAsia"/>
                <w:color w:val="000000"/>
                <w:sz w:val="24"/>
                <w:szCs w:val="24"/>
              </w:rPr>
              <w:t>年，根据工作实际全年预计</w:t>
            </w:r>
            <w:r>
              <w:rPr>
                <w:rFonts w:ascii="宋体" w:cs="宋体"/>
                <w:color w:val="000000"/>
                <w:sz w:val="24"/>
                <w:szCs w:val="24"/>
              </w:rPr>
              <w:t>9</w:t>
            </w:r>
            <w:r w:rsidRPr="00DC5ECA">
              <w:rPr>
                <w:rFonts w:ascii="宋体" w:cs="宋体" w:hint="eastAsia"/>
                <w:color w:val="000000"/>
                <w:sz w:val="24"/>
                <w:szCs w:val="24"/>
              </w:rPr>
              <w:t>万元</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color w:val="000000"/>
                <w:sz w:val="24"/>
                <w:szCs w:val="24"/>
              </w:rPr>
              <w:t>2</w:t>
            </w:r>
            <w:r>
              <w:rPr>
                <w:rFonts w:ascii="宋体" w:cs="宋体"/>
                <w:color w:val="000000"/>
                <w:sz w:val="24"/>
                <w:szCs w:val="24"/>
              </w:rPr>
              <w:t>9</w:t>
            </w:r>
            <w:r w:rsidRPr="00DC5ECA">
              <w:rPr>
                <w:rFonts w:ascii="宋体" w:cs="宋体"/>
                <w:color w:val="000000"/>
                <w:sz w:val="24"/>
                <w:szCs w:val="24"/>
              </w:rPr>
              <w:t>00/</w:t>
            </w:r>
            <w:r w:rsidRPr="00DC5ECA">
              <w:rPr>
                <w:rFonts w:ascii="宋体" w:cs="宋体" w:hint="eastAsia"/>
                <w:color w:val="000000"/>
                <w:sz w:val="24"/>
                <w:szCs w:val="24"/>
              </w:rPr>
              <w:t>个</w:t>
            </w:r>
            <w:r w:rsidRPr="00DC5ECA">
              <w:rPr>
                <w:rFonts w:ascii="宋体" w:cs="宋体"/>
                <w:color w:val="000000"/>
                <w:sz w:val="24"/>
                <w:szCs w:val="24"/>
              </w:rPr>
              <w:t>/</w:t>
            </w:r>
            <w:r w:rsidRPr="00DC5ECA">
              <w:rPr>
                <w:rFonts w:ascii="宋体" w:cs="宋体" w:hint="eastAsia"/>
                <w:color w:val="000000"/>
                <w:sz w:val="24"/>
                <w:szCs w:val="24"/>
              </w:rPr>
              <w:t>年，根据工作实际全年预计</w:t>
            </w:r>
            <w:r>
              <w:rPr>
                <w:rFonts w:ascii="宋体" w:cs="宋体"/>
                <w:color w:val="000000"/>
                <w:sz w:val="24"/>
                <w:szCs w:val="24"/>
              </w:rPr>
              <w:t>9</w:t>
            </w:r>
            <w:r w:rsidRPr="00DC5ECA">
              <w:rPr>
                <w:rFonts w:ascii="宋体" w:cs="宋体" w:hint="eastAsia"/>
                <w:color w:val="000000"/>
                <w:sz w:val="24"/>
                <w:szCs w:val="24"/>
              </w:rPr>
              <w:t>万元</w:t>
            </w:r>
          </w:p>
        </w:tc>
      </w:tr>
      <w:tr w:rsidR="004C38FB" w:rsidRPr="00DC5ECA">
        <w:trPr>
          <w:trHeight w:val="415"/>
          <w:jc w:val="center"/>
        </w:trPr>
        <w:tc>
          <w:tcPr>
            <w:tcW w:w="398"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18451A">
            <w:pPr>
              <w:widowControl/>
              <w:jc w:val="left"/>
              <w:rPr>
                <w:rFonts w:ascii="宋体"/>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社会效益指标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为防灾减灾提供第一手资料</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及时性得到进一步提升</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DC5ECA" w:rsidRDefault="004C38FB" w:rsidP="0018451A">
            <w:pPr>
              <w:widowControl/>
              <w:jc w:val="center"/>
              <w:textAlignment w:val="center"/>
              <w:rPr>
                <w:rFonts w:ascii="宋体"/>
                <w:color w:val="000000"/>
                <w:sz w:val="24"/>
                <w:szCs w:val="24"/>
              </w:rPr>
            </w:pPr>
            <w:r w:rsidRPr="00DC5ECA">
              <w:rPr>
                <w:rFonts w:ascii="宋体" w:cs="宋体" w:hint="eastAsia"/>
                <w:color w:val="000000"/>
                <w:sz w:val="24"/>
                <w:szCs w:val="24"/>
              </w:rPr>
              <w:t>及时性得到进一步提升</w:t>
            </w:r>
          </w:p>
        </w:tc>
      </w:tr>
      <w:tr w:rsidR="004C38FB" w:rsidRPr="007D00C3">
        <w:trPr>
          <w:trHeight w:val="443"/>
          <w:jc w:val="center"/>
        </w:trPr>
        <w:tc>
          <w:tcPr>
            <w:tcW w:w="398"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18451A">
            <w:pPr>
              <w:widowControl/>
              <w:jc w:val="left"/>
              <w:rPr>
                <w:rFonts w:ascii="宋体"/>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18451A">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服务对象满意度指标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6A7AEB"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政府满意度</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18451A">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r>
    </w:tbl>
    <w:p w:rsidR="004C38FB" w:rsidRDefault="004C38FB" w:rsidP="007B1B07">
      <w:pPr>
        <w:pStyle w:val="ListParagraph"/>
        <w:widowControl/>
        <w:ind w:firstLineChars="0" w:firstLine="0"/>
        <w:textAlignment w:val="center"/>
        <w:rPr>
          <w:rFonts w:ascii="黑体" w:eastAsia="黑体" w:hAnsi="黑体"/>
          <w:color w:val="000000"/>
          <w:kern w:val="0"/>
          <w:sz w:val="36"/>
          <w:szCs w:val="36"/>
        </w:rPr>
      </w:pPr>
    </w:p>
    <w:p w:rsidR="004C38FB" w:rsidRPr="00C514D0" w:rsidRDefault="004C38FB" w:rsidP="0055177C">
      <w:pPr>
        <w:pStyle w:val="ListParagraph"/>
        <w:widowControl/>
        <w:ind w:leftChars="1310" w:left="31680" w:hangingChars="395" w:firstLine="31680"/>
        <w:textAlignment w:val="center"/>
        <w:rPr>
          <w:rFonts w:ascii="宋体"/>
          <w:color w:val="000000"/>
          <w:kern w:val="0"/>
          <w:sz w:val="36"/>
          <w:szCs w:val="36"/>
        </w:rPr>
      </w:pPr>
      <w:r w:rsidRPr="00065F8F">
        <w:rPr>
          <w:rFonts w:ascii="黑体" w:eastAsia="黑体" w:hAnsi="黑体" w:cs="黑体" w:hint="eastAsia"/>
          <w:color w:val="000000"/>
          <w:kern w:val="0"/>
          <w:sz w:val="36"/>
          <w:szCs w:val="36"/>
        </w:rPr>
        <w:t>项目支出绩效目标完成情况表</w:t>
      </w:r>
      <w:r w:rsidRPr="003B0BAF">
        <w:rPr>
          <w:rFonts w:ascii="黑体" w:eastAsia="黑体" w:hAnsi="黑体"/>
          <w:color w:val="000000"/>
          <w:kern w:val="0"/>
          <w:sz w:val="36"/>
          <w:szCs w:val="36"/>
        </w:rPr>
        <w:br/>
      </w:r>
      <w:r w:rsidRPr="000D0A0C">
        <w:rPr>
          <w:rFonts w:ascii="宋体" w:hAnsi="宋体" w:cs="宋体"/>
          <w:color w:val="000000"/>
          <w:kern w:val="0"/>
          <w:sz w:val="36"/>
          <w:szCs w:val="36"/>
        </w:rPr>
        <w:t xml:space="preserve">(2018 </w:t>
      </w:r>
      <w:r w:rsidRPr="000D0A0C">
        <w:rPr>
          <w:rFonts w:ascii="宋体" w:hAnsi="宋体" w:cs="宋体" w:hint="eastAsia"/>
          <w:color w:val="000000"/>
          <w:kern w:val="0"/>
          <w:sz w:val="36"/>
          <w:szCs w:val="36"/>
        </w:rPr>
        <w:t>年度</w:t>
      </w:r>
      <w:r w:rsidRPr="000D0A0C">
        <w:rPr>
          <w:rFonts w:ascii="宋体" w:hAnsi="宋体" w:cs="宋体"/>
          <w:color w:val="000000"/>
          <w:kern w:val="0"/>
          <w:sz w:val="36"/>
          <w:szCs w:val="36"/>
        </w:rPr>
        <w:t>)</w:t>
      </w:r>
    </w:p>
    <w:tbl>
      <w:tblPr>
        <w:tblpPr w:leftFromText="180" w:rightFromText="180" w:vertAnchor="text" w:horzAnchor="margin" w:tblpXSpec="center" w:tblpY="4"/>
        <w:tblOverlap w:val="never"/>
        <w:tblW w:w="9960" w:type="dxa"/>
        <w:tblLayout w:type="fixed"/>
        <w:tblCellMar>
          <w:left w:w="0" w:type="dxa"/>
          <w:right w:w="0" w:type="dxa"/>
        </w:tblCellMar>
        <w:tblLook w:val="00A0"/>
      </w:tblPr>
      <w:tblGrid>
        <w:gridCol w:w="390"/>
        <w:gridCol w:w="1515"/>
        <w:gridCol w:w="877"/>
        <w:gridCol w:w="278"/>
        <w:gridCol w:w="2310"/>
        <w:gridCol w:w="2198"/>
        <w:gridCol w:w="2392"/>
      </w:tblGrid>
      <w:tr w:rsidR="004C38FB" w:rsidRPr="000927E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2E137F" w:rsidRDefault="004C38FB" w:rsidP="00275528">
            <w:pPr>
              <w:widowControl/>
              <w:jc w:val="center"/>
              <w:textAlignment w:val="center"/>
              <w:rPr>
                <w:rFonts w:ascii="宋体"/>
                <w:color w:val="000000"/>
                <w:sz w:val="24"/>
                <w:szCs w:val="24"/>
              </w:rPr>
            </w:pPr>
            <w:r w:rsidRPr="002E137F">
              <w:rPr>
                <w:rFonts w:ascii="宋体" w:cs="宋体" w:hint="eastAsia"/>
                <w:color w:val="000000"/>
                <w:sz w:val="24"/>
                <w:szCs w:val="24"/>
              </w:rPr>
              <w:t>气象影视编排</w:t>
            </w:r>
          </w:p>
        </w:tc>
      </w:tr>
      <w:tr w:rsidR="004C38FB" w:rsidRPr="007D00C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攀枝花市人工影响天气办公室</w:t>
            </w:r>
          </w:p>
        </w:tc>
      </w:tr>
      <w:tr w:rsidR="004C38F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sz w:val="24"/>
                <w:szCs w:val="24"/>
              </w:rPr>
              <w:t>7</w:t>
            </w:r>
            <w:r>
              <w:rPr>
                <w:rFonts w:ascii="宋体" w:cs="宋体" w:hint="eastAsia"/>
                <w:color w:val="000000"/>
                <w:sz w:val="24"/>
                <w:szCs w:val="24"/>
              </w:rPr>
              <w:t>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sz w:val="24"/>
                <w:szCs w:val="24"/>
              </w:rPr>
              <w:t>7</w:t>
            </w:r>
            <w:r>
              <w:rPr>
                <w:rFonts w:ascii="宋体" w:cs="宋体" w:hint="eastAsia"/>
                <w:color w:val="000000"/>
                <w:sz w:val="24"/>
                <w:szCs w:val="24"/>
              </w:rPr>
              <w:t>万元</w:t>
            </w:r>
          </w:p>
        </w:tc>
      </w:tr>
      <w:tr w:rsidR="004C38FB">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sz w:val="24"/>
                <w:szCs w:val="24"/>
              </w:rPr>
              <w:t>7</w:t>
            </w:r>
            <w:r>
              <w:rPr>
                <w:rFonts w:ascii="宋体" w:cs="宋体" w:hint="eastAsia"/>
                <w:color w:val="000000"/>
                <w:sz w:val="24"/>
                <w:szCs w:val="24"/>
              </w:rPr>
              <w:t>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sz w:val="24"/>
                <w:szCs w:val="24"/>
              </w:rPr>
              <w:t>7</w:t>
            </w:r>
            <w:r>
              <w:rPr>
                <w:rFonts w:ascii="宋体" w:cs="宋体" w:hint="eastAsia"/>
                <w:color w:val="000000"/>
                <w:sz w:val="24"/>
                <w:szCs w:val="24"/>
              </w:rPr>
              <w:t>万元</w:t>
            </w:r>
          </w:p>
        </w:tc>
      </w:tr>
      <w:tr w:rsidR="004C38FB">
        <w:trPr>
          <w:trHeight w:val="1099"/>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kern w:val="0"/>
                <w:sz w:val="24"/>
                <w:szCs w:val="24"/>
              </w:rPr>
              <w:t>0</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jc w:val="center"/>
              <w:rPr>
                <w:rFonts w:ascii="宋体" w:cs="宋体"/>
                <w:color w:val="000000"/>
                <w:sz w:val="24"/>
                <w:szCs w:val="24"/>
              </w:rPr>
            </w:pPr>
            <w:r>
              <w:rPr>
                <w:rFonts w:ascii="宋体" w:cs="宋体"/>
                <w:color w:val="000000"/>
                <w:sz w:val="24"/>
                <w:szCs w:val="24"/>
              </w:rPr>
              <w:t>0</w:t>
            </w:r>
          </w:p>
        </w:tc>
      </w:tr>
      <w:tr w:rsidR="004C38F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4C38FB" w:rsidRPr="007D00C3">
        <w:trPr>
          <w:trHeight w:val="1877"/>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2E137F" w:rsidRDefault="004C38FB" w:rsidP="00275528">
            <w:pPr>
              <w:widowControl/>
              <w:jc w:val="center"/>
              <w:textAlignment w:val="center"/>
              <w:rPr>
                <w:rFonts w:ascii="宋体"/>
                <w:color w:val="000000"/>
                <w:sz w:val="24"/>
                <w:szCs w:val="24"/>
              </w:rPr>
            </w:pPr>
            <w:r w:rsidRPr="002E137F">
              <w:rPr>
                <w:rFonts w:ascii="宋体" w:cs="宋体" w:hint="eastAsia"/>
                <w:color w:val="000000"/>
                <w:sz w:val="24"/>
                <w:szCs w:val="24"/>
              </w:rPr>
              <w:t>保障</w:t>
            </w:r>
            <w:r w:rsidRPr="002E137F">
              <w:rPr>
                <w:rFonts w:ascii="宋体" w:cs="宋体"/>
                <w:color w:val="000000"/>
                <w:sz w:val="24"/>
                <w:szCs w:val="24"/>
              </w:rPr>
              <w:t>2019</w:t>
            </w:r>
            <w:r w:rsidRPr="002E137F">
              <w:rPr>
                <w:rFonts w:ascii="宋体" w:cs="宋体" w:hint="eastAsia"/>
                <w:color w:val="000000"/>
                <w:sz w:val="24"/>
                <w:szCs w:val="24"/>
              </w:rPr>
              <w:t>年全年天气预报在攀枝花市电视台顺利播出</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2E137F" w:rsidRDefault="004C38FB" w:rsidP="00275528">
            <w:pPr>
              <w:widowControl/>
              <w:jc w:val="center"/>
              <w:textAlignment w:val="center"/>
              <w:rPr>
                <w:rFonts w:ascii="宋体"/>
                <w:color w:val="000000"/>
                <w:sz w:val="24"/>
                <w:szCs w:val="24"/>
              </w:rPr>
            </w:pPr>
            <w:r w:rsidRPr="002E137F">
              <w:rPr>
                <w:rFonts w:ascii="宋体" w:cs="宋体" w:hint="eastAsia"/>
                <w:color w:val="000000"/>
                <w:sz w:val="24"/>
                <w:szCs w:val="24"/>
              </w:rPr>
              <w:t>保障</w:t>
            </w:r>
            <w:r w:rsidRPr="002E137F">
              <w:rPr>
                <w:rFonts w:ascii="宋体" w:cs="宋体"/>
                <w:color w:val="000000"/>
                <w:sz w:val="24"/>
                <w:szCs w:val="24"/>
              </w:rPr>
              <w:t>2019</w:t>
            </w:r>
            <w:r w:rsidRPr="002E137F">
              <w:rPr>
                <w:rFonts w:ascii="宋体" w:cs="宋体" w:hint="eastAsia"/>
                <w:color w:val="000000"/>
                <w:sz w:val="24"/>
                <w:szCs w:val="24"/>
              </w:rPr>
              <w:t>年全年天气预报在攀枝花市电视台顺利播出</w:t>
            </w:r>
          </w:p>
        </w:tc>
      </w:tr>
      <w:tr w:rsidR="004C38FB">
        <w:trPr>
          <w:trHeight w:val="603"/>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4C38FB" w:rsidRPr="007D00C3">
        <w:trPr>
          <w:trHeight w:val="444"/>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在攀枝花市电视台的播出天数</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w:t>
            </w:r>
            <w:r w:rsidRPr="00AD5794">
              <w:rPr>
                <w:rFonts w:ascii="宋体" w:cs="宋体"/>
                <w:color w:val="000000"/>
                <w:sz w:val="24"/>
                <w:szCs w:val="24"/>
              </w:rPr>
              <w:t>360</w:t>
            </w:r>
            <w:r w:rsidRPr="00AD5794">
              <w:rPr>
                <w:rFonts w:ascii="宋体" w:cs="宋体" w:hint="eastAsia"/>
                <w:color w:val="000000"/>
                <w:sz w:val="24"/>
                <w:szCs w:val="24"/>
              </w:rPr>
              <w:t>天</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w:t>
            </w:r>
            <w:r w:rsidRPr="00AD5794">
              <w:rPr>
                <w:rFonts w:ascii="宋体" w:cs="宋体"/>
                <w:color w:val="000000"/>
                <w:sz w:val="24"/>
                <w:szCs w:val="24"/>
              </w:rPr>
              <w:t>360</w:t>
            </w:r>
            <w:r w:rsidRPr="00AD5794">
              <w:rPr>
                <w:rFonts w:ascii="宋体" w:cs="宋体" w:hint="eastAsia"/>
                <w:color w:val="000000"/>
                <w:sz w:val="24"/>
                <w:szCs w:val="24"/>
              </w:rPr>
              <w:t>天</w:t>
            </w:r>
          </w:p>
        </w:tc>
      </w:tr>
      <w:tr w:rsidR="004C38FB" w:rsidRPr="007D00C3">
        <w:trPr>
          <w:trHeight w:val="74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质量指标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播出准确率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r>
      <w:tr w:rsidR="004C38FB" w:rsidRPr="007D00C3">
        <w:trPr>
          <w:trHeight w:val="600"/>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时效指标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全年按时播出率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w:t>
            </w:r>
            <w:r>
              <w:rPr>
                <w:rFonts w:ascii="宋体" w:cs="宋体"/>
                <w:color w:val="000000"/>
                <w:sz w:val="24"/>
                <w:szCs w:val="24"/>
              </w:rPr>
              <w:t>9</w:t>
            </w:r>
            <w:r w:rsidRPr="007D00C3">
              <w:rPr>
                <w:rFonts w:ascii="宋体" w:cs="宋体"/>
                <w:color w:val="000000"/>
                <w:sz w:val="24"/>
                <w:szCs w:val="24"/>
              </w:rPr>
              <w:t>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w:t>
            </w:r>
            <w:r>
              <w:rPr>
                <w:rFonts w:ascii="宋体" w:cs="宋体"/>
                <w:color w:val="000000"/>
                <w:sz w:val="24"/>
                <w:szCs w:val="24"/>
              </w:rPr>
              <w:t>9</w:t>
            </w:r>
            <w:r w:rsidRPr="007D00C3">
              <w:rPr>
                <w:rFonts w:ascii="宋体" w:cs="宋体"/>
                <w:color w:val="000000"/>
                <w:sz w:val="24"/>
                <w:szCs w:val="24"/>
              </w:rPr>
              <w:t>0%</w:t>
            </w:r>
          </w:p>
        </w:tc>
      </w:tr>
      <w:tr w:rsidR="004C38FB" w:rsidRPr="007D00C3">
        <w:trPr>
          <w:trHeight w:val="76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p>
          <w:p w:rsidR="004C38FB" w:rsidRDefault="004C38FB" w:rsidP="00275528">
            <w:pPr>
              <w:widowControl/>
              <w:jc w:val="center"/>
              <w:textAlignment w:val="center"/>
              <w:rPr>
                <w:rFonts w:ascii="宋体"/>
                <w:color w:val="000000"/>
                <w:sz w:val="24"/>
                <w:szCs w:val="24"/>
              </w:rPr>
            </w:pPr>
          </w:p>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播出成本</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color w:val="000000"/>
                <w:sz w:val="24"/>
                <w:szCs w:val="24"/>
              </w:rPr>
              <w:t>1.75</w:t>
            </w:r>
            <w:r w:rsidRPr="00AD5794">
              <w:rPr>
                <w:rFonts w:ascii="宋体" w:cs="宋体" w:hint="eastAsia"/>
                <w:color w:val="000000"/>
                <w:sz w:val="24"/>
                <w:szCs w:val="24"/>
              </w:rPr>
              <w:t>万</w:t>
            </w:r>
            <w:r w:rsidRPr="00AD5794">
              <w:rPr>
                <w:rFonts w:ascii="宋体" w:cs="宋体"/>
                <w:color w:val="000000"/>
                <w:sz w:val="24"/>
                <w:szCs w:val="24"/>
              </w:rPr>
              <w:t>/</w:t>
            </w:r>
            <w:r w:rsidRPr="00AD5794">
              <w:rPr>
                <w:rFonts w:ascii="宋体" w:cs="宋体" w:hint="eastAsia"/>
                <w:color w:val="000000"/>
                <w:sz w:val="24"/>
                <w:szCs w:val="24"/>
              </w:rPr>
              <w:t>每季度，全年共计</w:t>
            </w:r>
            <w:r w:rsidRPr="00AD5794">
              <w:rPr>
                <w:rFonts w:ascii="宋体" w:cs="宋体"/>
                <w:color w:val="000000"/>
                <w:sz w:val="24"/>
                <w:szCs w:val="24"/>
              </w:rPr>
              <w:t>7</w:t>
            </w:r>
            <w:r w:rsidRPr="00AD5794">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color w:val="000000"/>
                <w:sz w:val="24"/>
                <w:szCs w:val="24"/>
              </w:rPr>
              <w:t>1.75</w:t>
            </w:r>
            <w:r w:rsidRPr="00AD5794">
              <w:rPr>
                <w:rFonts w:ascii="宋体" w:cs="宋体" w:hint="eastAsia"/>
                <w:color w:val="000000"/>
                <w:sz w:val="24"/>
                <w:szCs w:val="24"/>
              </w:rPr>
              <w:t>万</w:t>
            </w:r>
            <w:r w:rsidRPr="00AD5794">
              <w:rPr>
                <w:rFonts w:ascii="宋体" w:cs="宋体"/>
                <w:color w:val="000000"/>
                <w:sz w:val="24"/>
                <w:szCs w:val="24"/>
              </w:rPr>
              <w:t>/</w:t>
            </w:r>
            <w:r w:rsidRPr="00AD5794">
              <w:rPr>
                <w:rFonts w:ascii="宋体" w:cs="宋体" w:hint="eastAsia"/>
                <w:color w:val="000000"/>
                <w:sz w:val="24"/>
                <w:szCs w:val="24"/>
              </w:rPr>
              <w:t>每季度，全年共计</w:t>
            </w:r>
            <w:r w:rsidRPr="00AD5794">
              <w:rPr>
                <w:rFonts w:ascii="宋体" w:cs="宋体"/>
                <w:color w:val="000000"/>
                <w:sz w:val="24"/>
                <w:szCs w:val="24"/>
              </w:rPr>
              <w:t>7</w:t>
            </w:r>
            <w:r w:rsidRPr="00AD5794">
              <w:rPr>
                <w:rFonts w:ascii="宋体" w:cs="宋体" w:hint="eastAsia"/>
                <w:color w:val="000000"/>
                <w:sz w:val="24"/>
                <w:szCs w:val="24"/>
              </w:rPr>
              <w:t>万元</w:t>
            </w:r>
          </w:p>
        </w:tc>
      </w:tr>
      <w:tr w:rsidR="004C38FB" w:rsidRPr="007D00C3">
        <w:trPr>
          <w:trHeight w:val="41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社会效益指标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在全省范围内宣传攀枝花</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宣传影响力进一步扩大</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宣传影响力进一步扩大</w:t>
            </w:r>
          </w:p>
        </w:tc>
      </w:tr>
      <w:tr w:rsidR="004C38FB" w:rsidRPr="007D00C3">
        <w:trPr>
          <w:trHeight w:val="443"/>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服务对象满意度指标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AD5794" w:rsidRDefault="004C38FB" w:rsidP="00275528">
            <w:pPr>
              <w:widowControl/>
              <w:jc w:val="center"/>
              <w:textAlignment w:val="center"/>
              <w:rPr>
                <w:rFonts w:ascii="宋体"/>
                <w:color w:val="000000"/>
                <w:sz w:val="24"/>
                <w:szCs w:val="24"/>
              </w:rPr>
            </w:pPr>
            <w:r w:rsidRPr="00AD5794">
              <w:rPr>
                <w:rFonts w:ascii="宋体" w:cs="宋体" w:hint="eastAsia"/>
                <w:color w:val="000000"/>
                <w:sz w:val="24"/>
                <w:szCs w:val="24"/>
              </w:rPr>
              <w:t>社会公众满意度</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r>
    </w:tbl>
    <w:tbl>
      <w:tblPr>
        <w:tblpPr w:leftFromText="180" w:rightFromText="180" w:vertAnchor="text" w:horzAnchor="margin" w:tblpXSpec="center" w:tblpY="1"/>
        <w:tblOverlap w:val="never"/>
        <w:tblW w:w="9960" w:type="dxa"/>
        <w:tblLayout w:type="fixed"/>
        <w:tblCellMar>
          <w:left w:w="0" w:type="dxa"/>
          <w:right w:w="0" w:type="dxa"/>
        </w:tblCellMar>
        <w:tblLook w:val="00A0"/>
      </w:tblPr>
      <w:tblGrid>
        <w:gridCol w:w="390"/>
        <w:gridCol w:w="1515"/>
        <w:gridCol w:w="877"/>
        <w:gridCol w:w="278"/>
        <w:gridCol w:w="2310"/>
        <w:gridCol w:w="2198"/>
        <w:gridCol w:w="2392"/>
      </w:tblGrid>
      <w:tr w:rsidR="004C38FB" w:rsidRPr="00B81598">
        <w:trPr>
          <w:trHeight w:val="1034"/>
        </w:trPr>
        <w:tc>
          <w:tcPr>
            <w:tcW w:w="9960" w:type="dxa"/>
            <w:gridSpan w:val="7"/>
            <w:tcMar>
              <w:top w:w="15" w:type="dxa"/>
              <w:left w:w="15" w:type="dxa"/>
              <w:bottom w:w="0" w:type="dxa"/>
              <w:right w:w="15" w:type="dxa"/>
            </w:tcMar>
            <w:vAlign w:val="center"/>
          </w:tcPr>
          <w:p w:rsidR="004C38FB" w:rsidRPr="003B0BAF" w:rsidRDefault="004C38FB" w:rsidP="00275528">
            <w:pPr>
              <w:pStyle w:val="ListParagraph"/>
              <w:widowControl/>
              <w:ind w:firstLineChars="0" w:firstLine="0"/>
              <w:textAlignment w:val="center"/>
              <w:rPr>
                <w:rFonts w:ascii="宋体"/>
                <w:color w:val="000000"/>
                <w:kern w:val="0"/>
                <w:sz w:val="36"/>
                <w:szCs w:val="36"/>
              </w:rPr>
            </w:pPr>
          </w:p>
          <w:p w:rsidR="004C38FB" w:rsidRDefault="004C38FB" w:rsidP="000D0A0C">
            <w:pPr>
              <w:pStyle w:val="ListParagraph"/>
              <w:widowControl/>
              <w:ind w:firstLineChars="0" w:firstLine="0"/>
              <w:textAlignment w:val="center"/>
              <w:rPr>
                <w:rFonts w:ascii="黑体" w:eastAsia="黑体" w:hAnsi="黑体"/>
                <w:color w:val="000000"/>
                <w:kern w:val="0"/>
                <w:sz w:val="36"/>
                <w:szCs w:val="36"/>
              </w:rPr>
            </w:pPr>
          </w:p>
          <w:p w:rsidR="004C38FB" w:rsidRPr="000D0A0C" w:rsidRDefault="004C38FB" w:rsidP="004C38FB">
            <w:pPr>
              <w:pStyle w:val="ListParagraph"/>
              <w:widowControl/>
              <w:ind w:leftChars="1310" w:left="31680" w:hangingChars="395" w:firstLine="31680"/>
              <w:textAlignment w:val="center"/>
              <w:rPr>
                <w:rFonts w:ascii="黑体" w:eastAsia="黑体" w:hAnsi="黑体"/>
                <w:color w:val="000000"/>
                <w:kern w:val="0"/>
                <w:sz w:val="36"/>
                <w:szCs w:val="36"/>
              </w:rPr>
            </w:pPr>
            <w:r w:rsidRPr="003B0BAF">
              <w:rPr>
                <w:rFonts w:ascii="黑体" w:eastAsia="黑体" w:hAnsi="黑体" w:cs="黑体" w:hint="eastAsia"/>
                <w:color w:val="000000"/>
                <w:kern w:val="0"/>
                <w:sz w:val="36"/>
                <w:szCs w:val="36"/>
              </w:rPr>
              <w:t>项目支出绩效目标完成情况表</w:t>
            </w:r>
          </w:p>
          <w:p w:rsidR="004C38FB" w:rsidRPr="00C514D0" w:rsidRDefault="004C38FB" w:rsidP="004C38FB">
            <w:pPr>
              <w:pStyle w:val="ListParagraph"/>
              <w:widowControl/>
              <w:ind w:leftChars="1310" w:left="31680" w:hangingChars="395" w:firstLine="31680"/>
              <w:textAlignment w:val="center"/>
              <w:rPr>
                <w:rFonts w:ascii="宋体"/>
                <w:color w:val="000000"/>
                <w:kern w:val="0"/>
                <w:sz w:val="36"/>
                <w:szCs w:val="36"/>
              </w:rPr>
            </w:pPr>
            <w:r>
              <w:rPr>
                <w:rFonts w:ascii="宋体" w:hAnsi="宋体" w:cs="宋体"/>
                <w:color w:val="000000"/>
                <w:kern w:val="0"/>
                <w:sz w:val="36"/>
                <w:szCs w:val="36"/>
              </w:rPr>
              <w:t xml:space="preserve">         </w:t>
            </w:r>
            <w:r w:rsidRPr="003B0BAF">
              <w:rPr>
                <w:rFonts w:ascii="宋体" w:hAnsi="宋体" w:cs="宋体"/>
                <w:color w:val="000000"/>
                <w:kern w:val="0"/>
                <w:sz w:val="36"/>
                <w:szCs w:val="36"/>
              </w:rPr>
              <w:t xml:space="preserve">(2018 </w:t>
            </w:r>
            <w:r w:rsidRPr="003B0BAF">
              <w:rPr>
                <w:rFonts w:ascii="宋体" w:hAnsi="宋体" w:cs="宋体" w:hint="eastAsia"/>
                <w:color w:val="000000"/>
                <w:kern w:val="0"/>
                <w:sz w:val="36"/>
                <w:szCs w:val="36"/>
              </w:rPr>
              <w:t>年度</w:t>
            </w:r>
            <w:r w:rsidRPr="003B0BAF">
              <w:rPr>
                <w:rFonts w:ascii="宋体" w:hAnsi="宋体" w:cs="宋体"/>
                <w:color w:val="000000"/>
                <w:kern w:val="0"/>
                <w:sz w:val="36"/>
                <w:szCs w:val="36"/>
              </w:rPr>
              <w:t>)</w:t>
            </w:r>
          </w:p>
        </w:tc>
      </w:tr>
      <w:tr w:rsidR="004C38FB" w:rsidRPr="000927E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0927E9" w:rsidRDefault="004C38FB" w:rsidP="00275528">
            <w:pPr>
              <w:widowControl/>
              <w:jc w:val="center"/>
              <w:textAlignment w:val="center"/>
              <w:rPr>
                <w:rFonts w:ascii="宋体"/>
                <w:color w:val="000000"/>
                <w:sz w:val="24"/>
                <w:szCs w:val="24"/>
              </w:rPr>
            </w:pPr>
            <w:r>
              <w:rPr>
                <w:rFonts w:ascii="宋体" w:cs="宋体" w:hint="eastAsia"/>
                <w:color w:val="000000"/>
                <w:sz w:val="24"/>
                <w:szCs w:val="24"/>
              </w:rPr>
              <w:t>防雷经费</w:t>
            </w:r>
          </w:p>
        </w:tc>
      </w:tr>
      <w:tr w:rsidR="004C38FB" w:rsidRPr="007D00C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攀枝花市人工影响天气办公室</w:t>
            </w:r>
          </w:p>
        </w:tc>
      </w:tr>
      <w:tr w:rsidR="004C38F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sz w:val="24"/>
                <w:szCs w:val="24"/>
              </w:rPr>
              <w:t>3</w:t>
            </w:r>
            <w:r>
              <w:rPr>
                <w:rFonts w:ascii="宋体" w:cs="宋体" w:hint="eastAsia"/>
                <w:color w:val="000000"/>
                <w:sz w:val="24"/>
                <w:szCs w:val="24"/>
              </w:rPr>
              <w:t>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sz w:val="24"/>
                <w:szCs w:val="24"/>
              </w:rPr>
              <w:t>3</w:t>
            </w:r>
            <w:r>
              <w:rPr>
                <w:rFonts w:ascii="宋体" w:cs="宋体" w:hint="eastAsia"/>
                <w:color w:val="000000"/>
                <w:sz w:val="24"/>
                <w:szCs w:val="24"/>
              </w:rPr>
              <w:t>万元</w:t>
            </w:r>
          </w:p>
        </w:tc>
      </w:tr>
      <w:tr w:rsidR="004C38FB">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sz w:val="24"/>
                <w:szCs w:val="24"/>
              </w:rPr>
              <w:t>3</w:t>
            </w:r>
            <w:r>
              <w:rPr>
                <w:rFonts w:ascii="宋体" w:cs="宋体" w:hint="eastAsia"/>
                <w:color w:val="000000"/>
                <w:sz w:val="24"/>
                <w:szCs w:val="24"/>
              </w:rPr>
              <w:t>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sz w:val="24"/>
                <w:szCs w:val="24"/>
              </w:rPr>
              <w:t>3</w:t>
            </w:r>
            <w:r>
              <w:rPr>
                <w:rFonts w:ascii="宋体" w:cs="宋体" w:hint="eastAsia"/>
                <w:color w:val="000000"/>
                <w:sz w:val="24"/>
                <w:szCs w:val="24"/>
              </w:rPr>
              <w:t>万元</w:t>
            </w:r>
          </w:p>
        </w:tc>
      </w:tr>
      <w:tr w:rsidR="004C38FB">
        <w:trPr>
          <w:trHeight w:val="1099"/>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cs="宋体"/>
                <w:color w:val="000000"/>
                <w:kern w:val="0"/>
                <w:sz w:val="24"/>
                <w:szCs w:val="24"/>
              </w:rPr>
              <w:t>0</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jc w:val="center"/>
              <w:rPr>
                <w:rFonts w:ascii="宋体" w:cs="宋体"/>
                <w:color w:val="000000"/>
                <w:sz w:val="24"/>
                <w:szCs w:val="24"/>
              </w:rPr>
            </w:pPr>
            <w:r>
              <w:rPr>
                <w:rFonts w:ascii="宋体" w:cs="宋体"/>
                <w:color w:val="000000"/>
                <w:sz w:val="24"/>
                <w:szCs w:val="24"/>
              </w:rPr>
              <w:t>0</w:t>
            </w:r>
          </w:p>
        </w:tc>
      </w:tr>
      <w:tr w:rsidR="004C38F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4C38FB" w:rsidRPr="008863BC">
        <w:trPr>
          <w:trHeight w:val="1877"/>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8863BC"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确保东区、西区范围内的防雷灾害调查</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8863BC"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确保东区、西区范围内的防雷灾害调查</w:t>
            </w:r>
          </w:p>
        </w:tc>
      </w:tr>
      <w:tr w:rsidR="004C38FB">
        <w:trPr>
          <w:trHeight w:val="603"/>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4C38FB" w:rsidRPr="007D00C3">
        <w:trPr>
          <w:trHeight w:val="444"/>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8863BC"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接到政府及相关单位的报告后进行雷灾调查</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8863BC"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出动率≥</w:t>
            </w:r>
            <w:r w:rsidRPr="008863BC">
              <w:rPr>
                <w:rFonts w:ascii="宋体" w:cs="宋体"/>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8863BC"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出动率≥</w:t>
            </w:r>
            <w:r w:rsidRPr="008863BC">
              <w:rPr>
                <w:rFonts w:ascii="宋体" w:cs="宋体"/>
                <w:color w:val="000000"/>
                <w:sz w:val="24"/>
                <w:szCs w:val="24"/>
              </w:rPr>
              <w:t>90%</w:t>
            </w:r>
          </w:p>
        </w:tc>
      </w:tr>
      <w:tr w:rsidR="004C38FB" w:rsidRPr="007D00C3">
        <w:trPr>
          <w:trHeight w:val="74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质量指标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8863BC"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科学分析雷灾原因，科学分析率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8863BC"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w:t>
            </w:r>
            <w:r w:rsidRPr="008863BC">
              <w:rPr>
                <w:rFonts w:ascii="宋体" w:cs="宋体"/>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8863BC"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w:t>
            </w:r>
            <w:r w:rsidRPr="008863BC">
              <w:rPr>
                <w:rFonts w:ascii="宋体" w:cs="宋体"/>
                <w:color w:val="000000"/>
                <w:sz w:val="24"/>
                <w:szCs w:val="24"/>
              </w:rPr>
              <w:t>90%</w:t>
            </w:r>
          </w:p>
        </w:tc>
      </w:tr>
      <w:tr w:rsidR="004C38FB" w:rsidRPr="007D00C3">
        <w:trPr>
          <w:trHeight w:val="600"/>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时效指标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443B0C" w:rsidRDefault="004C38FB" w:rsidP="00275528">
            <w:pPr>
              <w:widowControl/>
              <w:jc w:val="center"/>
              <w:textAlignment w:val="center"/>
              <w:rPr>
                <w:rFonts w:ascii="宋体"/>
                <w:color w:val="000000"/>
                <w:sz w:val="24"/>
                <w:szCs w:val="24"/>
              </w:rPr>
            </w:pPr>
            <w:r w:rsidRPr="00443B0C">
              <w:rPr>
                <w:rFonts w:ascii="宋体" w:cs="宋体" w:hint="eastAsia"/>
                <w:color w:val="000000"/>
                <w:sz w:val="24"/>
                <w:szCs w:val="24"/>
              </w:rPr>
              <w:t>及时出具分析报告，及时率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w:t>
            </w:r>
            <w:r w:rsidRPr="008863BC">
              <w:rPr>
                <w:rFonts w:ascii="宋体" w:cs="宋体"/>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8863BC">
              <w:rPr>
                <w:rFonts w:ascii="宋体" w:cs="宋体" w:hint="eastAsia"/>
                <w:color w:val="000000"/>
                <w:sz w:val="24"/>
                <w:szCs w:val="24"/>
              </w:rPr>
              <w:t>≥</w:t>
            </w:r>
            <w:r w:rsidRPr="008863BC">
              <w:rPr>
                <w:rFonts w:ascii="宋体" w:cs="宋体"/>
                <w:color w:val="000000"/>
                <w:sz w:val="24"/>
                <w:szCs w:val="24"/>
              </w:rPr>
              <w:t>90%</w:t>
            </w:r>
          </w:p>
        </w:tc>
      </w:tr>
      <w:tr w:rsidR="004C38FB" w:rsidRPr="007D00C3">
        <w:trPr>
          <w:trHeight w:val="76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443B0C" w:rsidRDefault="004C38FB" w:rsidP="00275528">
            <w:pPr>
              <w:widowControl/>
              <w:jc w:val="center"/>
              <w:textAlignment w:val="center"/>
              <w:rPr>
                <w:rFonts w:ascii="宋体"/>
                <w:color w:val="000000"/>
                <w:sz w:val="24"/>
                <w:szCs w:val="24"/>
              </w:rPr>
            </w:pPr>
            <w:r w:rsidRPr="00443B0C">
              <w:rPr>
                <w:rFonts w:ascii="宋体" w:cs="宋体" w:hint="eastAsia"/>
                <w:color w:val="000000"/>
                <w:sz w:val="24"/>
                <w:szCs w:val="24"/>
              </w:rPr>
              <w:t>防雷调查成本</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443B0C" w:rsidRDefault="004C38FB" w:rsidP="00275528">
            <w:pPr>
              <w:widowControl/>
              <w:jc w:val="center"/>
              <w:textAlignment w:val="center"/>
              <w:rPr>
                <w:rFonts w:ascii="宋体"/>
                <w:color w:val="000000"/>
                <w:sz w:val="24"/>
                <w:szCs w:val="24"/>
              </w:rPr>
            </w:pPr>
            <w:r w:rsidRPr="00443B0C">
              <w:rPr>
                <w:rFonts w:ascii="宋体" w:cs="宋体"/>
                <w:color w:val="000000"/>
                <w:sz w:val="24"/>
                <w:szCs w:val="24"/>
              </w:rPr>
              <w:t>1</w:t>
            </w:r>
            <w:r w:rsidRPr="00443B0C">
              <w:rPr>
                <w:rFonts w:ascii="宋体" w:cs="宋体" w:hint="eastAsia"/>
                <w:color w:val="000000"/>
                <w:sz w:val="24"/>
                <w:szCs w:val="24"/>
              </w:rPr>
              <w:t>万元</w:t>
            </w:r>
            <w:r w:rsidRPr="00443B0C">
              <w:rPr>
                <w:rFonts w:ascii="宋体" w:cs="宋体"/>
                <w:color w:val="000000"/>
                <w:sz w:val="24"/>
                <w:szCs w:val="24"/>
              </w:rPr>
              <w:t>/</w:t>
            </w:r>
            <w:r w:rsidRPr="00443B0C">
              <w:rPr>
                <w:rFonts w:ascii="宋体" w:cs="宋体" w:hint="eastAsia"/>
                <w:color w:val="000000"/>
                <w:sz w:val="24"/>
                <w:szCs w:val="24"/>
              </w:rPr>
              <w:t>次，全年共计</w:t>
            </w:r>
            <w:r w:rsidRPr="00443B0C">
              <w:rPr>
                <w:rFonts w:ascii="宋体" w:cs="宋体"/>
                <w:color w:val="000000"/>
                <w:sz w:val="24"/>
                <w:szCs w:val="24"/>
              </w:rPr>
              <w:t>3</w:t>
            </w:r>
            <w:r w:rsidRPr="00443B0C">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443B0C" w:rsidRDefault="004C38FB" w:rsidP="00275528">
            <w:pPr>
              <w:widowControl/>
              <w:jc w:val="center"/>
              <w:textAlignment w:val="center"/>
              <w:rPr>
                <w:rFonts w:ascii="宋体"/>
                <w:color w:val="000000"/>
                <w:sz w:val="24"/>
                <w:szCs w:val="24"/>
              </w:rPr>
            </w:pPr>
            <w:r w:rsidRPr="00443B0C">
              <w:rPr>
                <w:rFonts w:ascii="宋体" w:cs="宋体"/>
                <w:color w:val="000000"/>
                <w:sz w:val="24"/>
                <w:szCs w:val="24"/>
              </w:rPr>
              <w:t>1</w:t>
            </w:r>
            <w:r w:rsidRPr="00443B0C">
              <w:rPr>
                <w:rFonts w:ascii="宋体" w:cs="宋体" w:hint="eastAsia"/>
                <w:color w:val="000000"/>
                <w:sz w:val="24"/>
                <w:szCs w:val="24"/>
              </w:rPr>
              <w:t>万元</w:t>
            </w:r>
            <w:r w:rsidRPr="00443B0C">
              <w:rPr>
                <w:rFonts w:ascii="宋体" w:cs="宋体"/>
                <w:color w:val="000000"/>
                <w:sz w:val="24"/>
                <w:szCs w:val="24"/>
              </w:rPr>
              <w:t>/</w:t>
            </w:r>
            <w:r w:rsidRPr="00443B0C">
              <w:rPr>
                <w:rFonts w:ascii="宋体" w:cs="宋体" w:hint="eastAsia"/>
                <w:color w:val="000000"/>
                <w:sz w:val="24"/>
                <w:szCs w:val="24"/>
              </w:rPr>
              <w:t>次，全年共计</w:t>
            </w:r>
            <w:r w:rsidRPr="00443B0C">
              <w:rPr>
                <w:rFonts w:ascii="宋体" w:cs="宋体"/>
                <w:color w:val="000000"/>
                <w:sz w:val="24"/>
                <w:szCs w:val="24"/>
              </w:rPr>
              <w:t>3</w:t>
            </w:r>
            <w:r w:rsidRPr="00443B0C">
              <w:rPr>
                <w:rFonts w:ascii="宋体" w:cs="宋体" w:hint="eastAsia"/>
                <w:color w:val="000000"/>
                <w:sz w:val="24"/>
                <w:szCs w:val="24"/>
              </w:rPr>
              <w:t>万元</w:t>
            </w:r>
          </w:p>
        </w:tc>
      </w:tr>
      <w:tr w:rsidR="004C38FB" w:rsidRPr="007D00C3">
        <w:trPr>
          <w:trHeight w:val="680"/>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3E7BF7" w:rsidRDefault="004C38FB" w:rsidP="00275528">
            <w:pPr>
              <w:widowControl/>
              <w:jc w:val="center"/>
              <w:textAlignment w:val="center"/>
              <w:rPr>
                <w:rFonts w:ascii="宋体"/>
                <w:color w:val="000000"/>
                <w:sz w:val="24"/>
                <w:szCs w:val="24"/>
              </w:rPr>
            </w:pPr>
            <w:r w:rsidRPr="003E7BF7">
              <w:rPr>
                <w:rFonts w:ascii="宋体" w:cs="宋体" w:hint="eastAsia"/>
                <w:color w:val="000000"/>
                <w:sz w:val="24"/>
                <w:szCs w:val="24"/>
              </w:rPr>
              <w:t>社会效益指标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3E7BF7" w:rsidRDefault="004C38FB" w:rsidP="00275528">
            <w:pPr>
              <w:widowControl/>
              <w:jc w:val="center"/>
              <w:textAlignment w:val="center"/>
              <w:rPr>
                <w:rFonts w:ascii="宋体"/>
                <w:color w:val="000000"/>
                <w:sz w:val="24"/>
                <w:szCs w:val="24"/>
              </w:rPr>
            </w:pPr>
            <w:r w:rsidRPr="003E7BF7">
              <w:rPr>
                <w:rFonts w:ascii="宋体" w:cs="宋体" w:hint="eastAsia"/>
                <w:color w:val="000000"/>
                <w:sz w:val="24"/>
                <w:szCs w:val="24"/>
              </w:rPr>
              <w:t>完成工作任务</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3E7BF7" w:rsidRDefault="004C38FB" w:rsidP="00275528">
            <w:pPr>
              <w:widowControl/>
              <w:textAlignment w:val="center"/>
              <w:rPr>
                <w:rFonts w:ascii="宋体"/>
                <w:color w:val="000000"/>
                <w:sz w:val="24"/>
                <w:szCs w:val="24"/>
              </w:rPr>
            </w:pPr>
            <w:r w:rsidRPr="003E7BF7">
              <w:rPr>
                <w:rFonts w:ascii="宋体" w:cs="宋体" w:hint="eastAsia"/>
                <w:color w:val="000000"/>
                <w:sz w:val="24"/>
                <w:szCs w:val="24"/>
              </w:rPr>
              <w:t>雷电灾害事故的发生有所降低，避免出现重大经济损失</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3E7BF7" w:rsidRDefault="004C38FB" w:rsidP="00275528">
            <w:pPr>
              <w:widowControl/>
              <w:jc w:val="center"/>
              <w:textAlignment w:val="center"/>
              <w:rPr>
                <w:rFonts w:ascii="宋体"/>
                <w:color w:val="000000"/>
                <w:sz w:val="24"/>
                <w:szCs w:val="24"/>
              </w:rPr>
            </w:pPr>
            <w:r w:rsidRPr="003E7BF7">
              <w:rPr>
                <w:rFonts w:ascii="宋体" w:cs="宋体" w:hint="eastAsia"/>
                <w:color w:val="000000"/>
                <w:sz w:val="24"/>
                <w:szCs w:val="24"/>
              </w:rPr>
              <w:t>雷电灾害事故的发生有所降低，避免出现重大经济损失</w:t>
            </w:r>
          </w:p>
        </w:tc>
      </w:tr>
      <w:tr w:rsidR="004C38FB" w:rsidRPr="007D00C3">
        <w:trPr>
          <w:trHeight w:val="443"/>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275528">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275528">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服务对象满意度指标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6A7AEB"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政府满意度</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275528">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r>
    </w:tbl>
    <w:tbl>
      <w:tblPr>
        <w:tblpPr w:leftFromText="180" w:rightFromText="180" w:vertAnchor="text" w:horzAnchor="margin" w:tblpXSpec="center" w:tblpY="-12917"/>
        <w:tblOverlap w:val="never"/>
        <w:tblW w:w="9960" w:type="dxa"/>
        <w:tblLayout w:type="fixed"/>
        <w:tblCellMar>
          <w:left w:w="0" w:type="dxa"/>
          <w:right w:w="0" w:type="dxa"/>
        </w:tblCellMar>
        <w:tblLook w:val="00A0"/>
      </w:tblPr>
      <w:tblGrid>
        <w:gridCol w:w="390"/>
        <w:gridCol w:w="1515"/>
        <w:gridCol w:w="877"/>
        <w:gridCol w:w="278"/>
        <w:gridCol w:w="2310"/>
        <w:gridCol w:w="2198"/>
        <w:gridCol w:w="2392"/>
      </w:tblGrid>
      <w:tr w:rsidR="004C38FB" w:rsidRPr="00B81598">
        <w:trPr>
          <w:trHeight w:val="1034"/>
        </w:trPr>
        <w:tc>
          <w:tcPr>
            <w:tcW w:w="9960" w:type="dxa"/>
            <w:gridSpan w:val="7"/>
            <w:tcMar>
              <w:top w:w="15" w:type="dxa"/>
              <w:left w:w="15" w:type="dxa"/>
              <w:bottom w:w="0" w:type="dxa"/>
              <w:right w:w="15" w:type="dxa"/>
            </w:tcMar>
            <w:vAlign w:val="center"/>
          </w:tcPr>
          <w:p w:rsidR="004C38FB" w:rsidRDefault="004C38FB" w:rsidP="00E36447">
            <w:pPr>
              <w:pStyle w:val="ListParagraph"/>
              <w:widowControl/>
              <w:ind w:firstLineChars="0" w:firstLine="0"/>
              <w:textAlignment w:val="center"/>
              <w:rPr>
                <w:rFonts w:ascii="黑体" w:eastAsia="黑体" w:hAnsi="黑体"/>
                <w:color w:val="000000"/>
                <w:kern w:val="0"/>
                <w:sz w:val="36"/>
                <w:szCs w:val="36"/>
              </w:rPr>
            </w:pPr>
          </w:p>
          <w:p w:rsidR="004C38FB" w:rsidRDefault="004C38FB" w:rsidP="00E36447">
            <w:pPr>
              <w:pStyle w:val="ListParagraph"/>
              <w:widowControl/>
              <w:ind w:firstLineChars="0" w:firstLine="0"/>
              <w:textAlignment w:val="center"/>
              <w:rPr>
                <w:rFonts w:ascii="黑体" w:eastAsia="黑体" w:hAnsi="黑体"/>
                <w:color w:val="000000"/>
                <w:kern w:val="0"/>
                <w:sz w:val="36"/>
                <w:szCs w:val="36"/>
              </w:rPr>
            </w:pPr>
          </w:p>
          <w:p w:rsidR="004C38FB" w:rsidRPr="00C514D0" w:rsidRDefault="004C38FB" w:rsidP="004C38FB">
            <w:pPr>
              <w:pStyle w:val="ListParagraph"/>
              <w:widowControl/>
              <w:ind w:leftChars="1310" w:left="31680" w:hangingChars="395" w:firstLine="31680"/>
              <w:textAlignment w:val="center"/>
              <w:rPr>
                <w:rFonts w:ascii="黑体" w:eastAsia="黑体" w:hAnsi="黑体"/>
                <w:color w:val="000000"/>
                <w:kern w:val="0"/>
                <w:sz w:val="36"/>
                <w:szCs w:val="36"/>
              </w:rPr>
            </w:pPr>
            <w:r w:rsidRPr="00065F8F">
              <w:rPr>
                <w:rFonts w:ascii="黑体" w:eastAsia="黑体" w:hAnsi="黑体" w:cs="黑体" w:hint="eastAsia"/>
                <w:color w:val="000000"/>
                <w:kern w:val="0"/>
                <w:sz w:val="36"/>
                <w:szCs w:val="36"/>
              </w:rPr>
              <w:t>项目支出绩效目标完成情况表</w:t>
            </w:r>
            <w:r w:rsidRPr="005249E9">
              <w:rPr>
                <w:rFonts w:ascii="黑体" w:eastAsia="黑体" w:hAnsi="黑体"/>
                <w:color w:val="000000"/>
                <w:kern w:val="0"/>
                <w:sz w:val="36"/>
                <w:szCs w:val="36"/>
              </w:rPr>
              <w:br/>
            </w:r>
            <w:r w:rsidRPr="005249E9">
              <w:rPr>
                <w:rFonts w:ascii="黑体" w:eastAsia="黑体" w:hAnsi="黑体" w:cs="黑体"/>
                <w:color w:val="000000"/>
                <w:kern w:val="0"/>
                <w:sz w:val="36"/>
                <w:szCs w:val="36"/>
              </w:rPr>
              <w:t xml:space="preserve">(2018 </w:t>
            </w:r>
            <w:r w:rsidRPr="005249E9">
              <w:rPr>
                <w:rFonts w:ascii="黑体" w:eastAsia="黑体" w:hAnsi="黑体" w:cs="黑体" w:hint="eastAsia"/>
                <w:color w:val="000000"/>
                <w:kern w:val="0"/>
                <w:sz w:val="36"/>
                <w:szCs w:val="36"/>
              </w:rPr>
              <w:t>年度</w:t>
            </w:r>
            <w:r w:rsidRPr="005249E9">
              <w:rPr>
                <w:rFonts w:ascii="黑体" w:eastAsia="黑体" w:hAnsi="黑体" w:cs="黑体"/>
                <w:color w:val="000000"/>
                <w:kern w:val="0"/>
                <w:sz w:val="36"/>
                <w:szCs w:val="36"/>
              </w:rPr>
              <w:t>)</w:t>
            </w:r>
          </w:p>
        </w:tc>
      </w:tr>
      <w:tr w:rsidR="004C38FB" w:rsidRPr="000927E9">
        <w:trPr>
          <w:trHeight w:val="73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中央电视台《天气预报》征订</w:t>
            </w:r>
          </w:p>
        </w:tc>
      </w:tr>
      <w:tr w:rsidR="004C38FB" w:rsidRPr="007D00C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攀枝花市人工影响天气办公室</w:t>
            </w:r>
          </w:p>
        </w:tc>
      </w:tr>
      <w:tr w:rsidR="004C38F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cs="宋体"/>
                <w:color w:val="000000"/>
                <w:sz w:val="24"/>
                <w:szCs w:val="24"/>
              </w:rPr>
              <w:t>318</w:t>
            </w:r>
            <w:r>
              <w:rPr>
                <w:rFonts w:ascii="宋体" w:cs="宋体" w:hint="eastAsia"/>
                <w:color w:val="000000"/>
                <w:sz w:val="24"/>
                <w:szCs w:val="24"/>
              </w:rPr>
              <w:t>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cs="宋体"/>
                <w:color w:val="000000"/>
                <w:sz w:val="24"/>
                <w:szCs w:val="24"/>
              </w:rPr>
              <w:t>288.5</w:t>
            </w:r>
            <w:r>
              <w:rPr>
                <w:rFonts w:ascii="宋体" w:cs="宋体" w:hint="eastAsia"/>
                <w:color w:val="000000"/>
                <w:sz w:val="24"/>
                <w:szCs w:val="24"/>
              </w:rPr>
              <w:t>万元</w:t>
            </w:r>
          </w:p>
        </w:tc>
      </w:tr>
      <w:tr w:rsidR="004C38FB">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E36447">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cs="宋体"/>
                <w:color w:val="000000"/>
                <w:sz w:val="24"/>
                <w:szCs w:val="24"/>
              </w:rPr>
              <w:t>318</w:t>
            </w:r>
            <w:r>
              <w:rPr>
                <w:rFonts w:ascii="宋体" w:cs="宋体" w:hint="eastAsia"/>
                <w:color w:val="000000"/>
                <w:sz w:val="24"/>
                <w:szCs w:val="24"/>
              </w:rPr>
              <w:t>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cs="宋体"/>
                <w:color w:val="000000"/>
                <w:sz w:val="24"/>
                <w:szCs w:val="24"/>
              </w:rPr>
              <w:t>288.5</w:t>
            </w:r>
            <w:r>
              <w:rPr>
                <w:rFonts w:ascii="宋体" w:cs="宋体" w:hint="eastAsia"/>
                <w:color w:val="000000"/>
                <w:sz w:val="24"/>
                <w:szCs w:val="24"/>
              </w:rPr>
              <w:t>万元</w:t>
            </w:r>
          </w:p>
        </w:tc>
      </w:tr>
      <w:tr w:rsidR="004C38FB">
        <w:trPr>
          <w:trHeight w:val="1099"/>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E36447">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cs="宋体"/>
                <w:color w:val="000000"/>
                <w:kern w:val="0"/>
                <w:sz w:val="24"/>
                <w:szCs w:val="24"/>
              </w:rPr>
              <w:t>0</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jc w:val="center"/>
              <w:rPr>
                <w:rFonts w:ascii="宋体" w:cs="宋体"/>
                <w:color w:val="000000"/>
                <w:sz w:val="24"/>
                <w:szCs w:val="24"/>
              </w:rPr>
            </w:pPr>
            <w:r>
              <w:rPr>
                <w:rFonts w:ascii="宋体" w:cs="宋体"/>
                <w:color w:val="000000"/>
                <w:sz w:val="24"/>
                <w:szCs w:val="24"/>
              </w:rPr>
              <w:t>0</w:t>
            </w:r>
          </w:p>
        </w:tc>
      </w:tr>
      <w:tr w:rsidR="004C38F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4C38FB" w:rsidRPr="007D00C3">
        <w:trPr>
          <w:trHeight w:val="1877"/>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E36447">
            <w:pPr>
              <w:widowControl/>
              <w:jc w:val="left"/>
              <w:rPr>
                <w:rFonts w:ascii="宋体"/>
                <w:color w:val="000000"/>
                <w:sz w:val="24"/>
                <w:szCs w:val="24"/>
              </w:rPr>
            </w:pP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保障</w:t>
            </w:r>
            <w:r w:rsidRPr="00F4159A">
              <w:rPr>
                <w:rFonts w:ascii="宋体" w:cs="宋体"/>
                <w:color w:val="000000"/>
                <w:sz w:val="24"/>
                <w:szCs w:val="24"/>
              </w:rPr>
              <w:t>2019</w:t>
            </w:r>
            <w:r w:rsidRPr="00F4159A">
              <w:rPr>
                <w:rFonts w:ascii="宋体" w:cs="宋体" w:hint="eastAsia"/>
                <w:color w:val="000000"/>
                <w:sz w:val="24"/>
                <w:szCs w:val="24"/>
              </w:rPr>
              <w:t>年全年天气预报在中央电视台顺利播出</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保障</w:t>
            </w:r>
            <w:r w:rsidRPr="00F4159A">
              <w:rPr>
                <w:rFonts w:ascii="宋体" w:cs="宋体"/>
                <w:color w:val="000000"/>
                <w:sz w:val="24"/>
                <w:szCs w:val="24"/>
              </w:rPr>
              <w:t>2019</w:t>
            </w:r>
            <w:r w:rsidRPr="00F4159A">
              <w:rPr>
                <w:rFonts w:ascii="宋体" w:cs="宋体" w:hint="eastAsia"/>
                <w:color w:val="000000"/>
                <w:sz w:val="24"/>
                <w:szCs w:val="24"/>
              </w:rPr>
              <w:t>年全年天气预报在中央电视台顺利播出</w:t>
            </w:r>
          </w:p>
        </w:tc>
      </w:tr>
      <w:tr w:rsidR="004C38FB">
        <w:trPr>
          <w:trHeight w:val="603"/>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4C38FB" w:rsidRPr="007D00C3">
        <w:trPr>
          <w:trHeight w:val="444"/>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E36447">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在中央电视台的播出天数</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w:t>
            </w:r>
            <w:r w:rsidRPr="00F4159A">
              <w:rPr>
                <w:rFonts w:ascii="宋体" w:cs="宋体"/>
                <w:color w:val="000000"/>
                <w:sz w:val="24"/>
                <w:szCs w:val="24"/>
              </w:rPr>
              <w:t>360</w:t>
            </w:r>
            <w:r w:rsidRPr="00F4159A">
              <w:rPr>
                <w:rFonts w:ascii="宋体" w:cs="宋体" w:hint="eastAsia"/>
                <w:color w:val="000000"/>
                <w:sz w:val="24"/>
                <w:szCs w:val="24"/>
              </w:rPr>
              <w:t>天</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w:t>
            </w:r>
            <w:r w:rsidRPr="00F4159A">
              <w:rPr>
                <w:rFonts w:ascii="宋体" w:cs="宋体"/>
                <w:color w:val="000000"/>
                <w:sz w:val="24"/>
                <w:szCs w:val="24"/>
              </w:rPr>
              <w:t>360</w:t>
            </w:r>
            <w:r w:rsidRPr="00F4159A">
              <w:rPr>
                <w:rFonts w:ascii="宋体" w:cs="宋体" w:hint="eastAsia"/>
                <w:color w:val="000000"/>
                <w:sz w:val="24"/>
                <w:szCs w:val="24"/>
              </w:rPr>
              <w:t>天</w:t>
            </w:r>
          </w:p>
        </w:tc>
      </w:tr>
      <w:tr w:rsidR="004C38FB" w:rsidRPr="007D00C3">
        <w:trPr>
          <w:trHeight w:val="74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E36447">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质量指标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播出准确率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r>
      <w:tr w:rsidR="004C38FB" w:rsidRPr="007D00C3">
        <w:trPr>
          <w:trHeight w:val="600"/>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E36447">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时效指标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全年按时播出率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80%</w:t>
            </w:r>
          </w:p>
        </w:tc>
      </w:tr>
      <w:tr w:rsidR="004C38FB" w:rsidRPr="007D00C3">
        <w:trPr>
          <w:trHeight w:val="765"/>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E36447">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播出成本</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color w:val="000000"/>
                <w:sz w:val="24"/>
                <w:szCs w:val="24"/>
              </w:rPr>
              <w:t>79.5</w:t>
            </w:r>
            <w:r w:rsidRPr="00F4159A">
              <w:rPr>
                <w:rFonts w:ascii="宋体" w:cs="宋体" w:hint="eastAsia"/>
                <w:color w:val="000000"/>
                <w:sz w:val="24"/>
                <w:szCs w:val="24"/>
              </w:rPr>
              <w:t>万</w:t>
            </w:r>
            <w:r w:rsidRPr="00F4159A">
              <w:rPr>
                <w:rFonts w:ascii="宋体" w:cs="宋体"/>
                <w:color w:val="000000"/>
                <w:sz w:val="24"/>
                <w:szCs w:val="24"/>
              </w:rPr>
              <w:t>/</w:t>
            </w:r>
            <w:r w:rsidRPr="00F4159A">
              <w:rPr>
                <w:rFonts w:ascii="宋体" w:cs="宋体" w:hint="eastAsia"/>
                <w:color w:val="000000"/>
                <w:sz w:val="24"/>
                <w:szCs w:val="24"/>
              </w:rPr>
              <w:t>每季度，全年共计</w:t>
            </w:r>
            <w:r w:rsidRPr="00F4159A">
              <w:rPr>
                <w:rFonts w:ascii="宋体" w:cs="宋体"/>
                <w:color w:val="000000"/>
                <w:sz w:val="24"/>
                <w:szCs w:val="24"/>
              </w:rPr>
              <w:t>318</w:t>
            </w:r>
            <w:r w:rsidRPr="00F4159A">
              <w:rPr>
                <w:rFonts w:ascii="宋体" w:cs="宋体" w:hint="eastAsia"/>
                <w:color w:val="000000"/>
                <w:sz w:val="24"/>
                <w:szCs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Pr>
                <w:rFonts w:ascii="宋体" w:cs="宋体"/>
                <w:color w:val="000000"/>
                <w:sz w:val="24"/>
                <w:szCs w:val="24"/>
              </w:rPr>
              <w:t>72</w:t>
            </w:r>
            <w:r w:rsidRPr="00F4159A">
              <w:rPr>
                <w:rFonts w:ascii="宋体" w:cs="宋体"/>
                <w:color w:val="000000"/>
                <w:sz w:val="24"/>
                <w:szCs w:val="24"/>
              </w:rPr>
              <w:t>.</w:t>
            </w:r>
            <w:r>
              <w:rPr>
                <w:rFonts w:ascii="宋体" w:cs="宋体"/>
                <w:color w:val="000000"/>
                <w:sz w:val="24"/>
                <w:szCs w:val="24"/>
              </w:rPr>
              <w:t>13</w:t>
            </w:r>
            <w:r w:rsidRPr="00F4159A">
              <w:rPr>
                <w:rFonts w:ascii="宋体" w:cs="宋体" w:hint="eastAsia"/>
                <w:color w:val="000000"/>
                <w:sz w:val="24"/>
                <w:szCs w:val="24"/>
              </w:rPr>
              <w:t>万</w:t>
            </w:r>
            <w:r w:rsidRPr="00F4159A">
              <w:rPr>
                <w:rFonts w:ascii="宋体" w:cs="宋体"/>
                <w:color w:val="000000"/>
                <w:sz w:val="24"/>
                <w:szCs w:val="24"/>
              </w:rPr>
              <w:t>/</w:t>
            </w:r>
            <w:r w:rsidRPr="00F4159A">
              <w:rPr>
                <w:rFonts w:ascii="宋体" w:cs="宋体" w:hint="eastAsia"/>
                <w:color w:val="000000"/>
                <w:sz w:val="24"/>
                <w:szCs w:val="24"/>
              </w:rPr>
              <w:t>每季度，全年共计</w:t>
            </w:r>
            <w:r>
              <w:rPr>
                <w:rFonts w:ascii="宋体" w:cs="宋体"/>
                <w:color w:val="000000"/>
                <w:sz w:val="24"/>
                <w:szCs w:val="24"/>
              </w:rPr>
              <w:t>288.5</w:t>
            </w:r>
            <w:r w:rsidRPr="00F4159A">
              <w:rPr>
                <w:rFonts w:ascii="宋体" w:cs="宋体" w:hint="eastAsia"/>
                <w:color w:val="000000"/>
                <w:sz w:val="24"/>
                <w:szCs w:val="24"/>
              </w:rPr>
              <w:t>万元</w:t>
            </w:r>
          </w:p>
        </w:tc>
      </w:tr>
      <w:tr w:rsidR="004C38FB" w:rsidRPr="007D00C3">
        <w:trPr>
          <w:trHeight w:val="680"/>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E36447">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社会效益指标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在全国范围内宣传攀枝花</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textAlignment w:val="center"/>
              <w:rPr>
                <w:rFonts w:ascii="宋体"/>
                <w:color w:val="000000"/>
                <w:sz w:val="24"/>
                <w:szCs w:val="24"/>
              </w:rPr>
            </w:pPr>
            <w:r w:rsidRPr="00F4159A">
              <w:rPr>
                <w:rFonts w:ascii="宋体" w:cs="宋体" w:hint="eastAsia"/>
                <w:color w:val="000000"/>
                <w:sz w:val="24"/>
                <w:szCs w:val="24"/>
              </w:rPr>
              <w:t>宣传影响力进一步扩大</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F4159A" w:rsidRDefault="004C38FB" w:rsidP="00E36447">
            <w:pPr>
              <w:widowControl/>
              <w:jc w:val="center"/>
              <w:textAlignment w:val="center"/>
              <w:rPr>
                <w:rFonts w:ascii="宋体"/>
                <w:color w:val="000000"/>
                <w:sz w:val="24"/>
                <w:szCs w:val="24"/>
              </w:rPr>
            </w:pPr>
            <w:r w:rsidRPr="00F4159A">
              <w:rPr>
                <w:rFonts w:ascii="宋体" w:cs="宋体" w:hint="eastAsia"/>
                <w:color w:val="000000"/>
                <w:sz w:val="24"/>
                <w:szCs w:val="24"/>
              </w:rPr>
              <w:t>宣传影响力进一步扩大</w:t>
            </w:r>
          </w:p>
        </w:tc>
      </w:tr>
      <w:tr w:rsidR="004C38FB" w:rsidRPr="007D00C3">
        <w:trPr>
          <w:trHeight w:val="443"/>
        </w:trPr>
        <w:tc>
          <w:tcPr>
            <w:tcW w:w="390" w:type="dxa"/>
            <w:vMerge/>
            <w:tcBorders>
              <w:top w:val="single" w:sz="4" w:space="0" w:color="000000"/>
              <w:left w:val="single" w:sz="4" w:space="0" w:color="000000"/>
              <w:bottom w:val="single" w:sz="4" w:space="0" w:color="000000"/>
              <w:right w:val="single" w:sz="4" w:space="0" w:color="000000"/>
            </w:tcBorders>
            <w:vAlign w:val="center"/>
          </w:tcPr>
          <w:p w:rsidR="004C38FB" w:rsidRDefault="004C38FB" w:rsidP="00E36447">
            <w:pPr>
              <w:widowControl/>
              <w:jc w:val="left"/>
              <w:rPr>
                <w:rFonts w:ascii="宋体"/>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Default="004C38FB" w:rsidP="00E36447">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服务对象满意度指标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6A7AEB" w:rsidRDefault="004C38FB" w:rsidP="00E36447">
            <w:pPr>
              <w:widowControl/>
              <w:jc w:val="center"/>
              <w:textAlignment w:val="center"/>
              <w:rPr>
                <w:rFonts w:ascii="宋体"/>
                <w:color w:val="000000"/>
                <w:sz w:val="24"/>
                <w:szCs w:val="24"/>
              </w:rPr>
            </w:pPr>
            <w:r>
              <w:rPr>
                <w:rFonts w:ascii="宋体" w:cs="宋体" w:hint="eastAsia"/>
                <w:color w:val="000000"/>
                <w:sz w:val="24"/>
                <w:szCs w:val="24"/>
              </w:rPr>
              <w:t>社会公众</w:t>
            </w:r>
            <w:r w:rsidRPr="007D00C3">
              <w:rPr>
                <w:rFonts w:ascii="宋体" w:cs="宋体" w:hint="eastAsia"/>
                <w:color w:val="000000"/>
                <w:sz w:val="24"/>
                <w:szCs w:val="24"/>
              </w:rPr>
              <w:t>满意度</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38FB" w:rsidRPr="007D00C3" w:rsidRDefault="004C38FB" w:rsidP="00E36447">
            <w:pPr>
              <w:widowControl/>
              <w:jc w:val="center"/>
              <w:textAlignment w:val="center"/>
              <w:rPr>
                <w:rFonts w:ascii="宋体"/>
                <w:color w:val="000000"/>
                <w:sz w:val="24"/>
                <w:szCs w:val="24"/>
              </w:rPr>
            </w:pPr>
            <w:r w:rsidRPr="007D00C3">
              <w:rPr>
                <w:rFonts w:ascii="宋体" w:cs="宋体" w:hint="eastAsia"/>
                <w:color w:val="000000"/>
                <w:sz w:val="24"/>
                <w:szCs w:val="24"/>
              </w:rPr>
              <w:t>≥</w:t>
            </w:r>
            <w:r w:rsidRPr="007D00C3">
              <w:rPr>
                <w:rFonts w:ascii="宋体" w:cs="宋体"/>
                <w:color w:val="000000"/>
                <w:sz w:val="24"/>
                <w:szCs w:val="24"/>
              </w:rPr>
              <w:t>90%</w:t>
            </w:r>
          </w:p>
        </w:tc>
      </w:tr>
    </w:tbl>
    <w:p w:rsidR="004C38FB" w:rsidRDefault="004C38FB" w:rsidP="00A91760">
      <w:pPr>
        <w:spacing w:line="580" w:lineRule="exact"/>
        <w:rPr>
          <w:rFonts w:ascii="仿宋_GB2312" w:eastAsia="仿宋_GB2312" w:hAnsi="仿宋_GB2312"/>
          <w:sz w:val="32"/>
          <w:szCs w:val="32"/>
        </w:rPr>
      </w:pPr>
    </w:p>
    <w:p w:rsidR="004C38FB" w:rsidRPr="00CE49DA" w:rsidRDefault="004C38FB" w:rsidP="00A91760">
      <w:pPr>
        <w:spacing w:line="580" w:lineRule="exact"/>
        <w:rPr>
          <w:rFonts w:ascii="仿宋_GB2312" w:eastAsia="仿宋_GB2312" w:hAnsi="仿宋_GB2312"/>
          <w:sz w:val="32"/>
          <w:szCs w:val="32"/>
        </w:rPr>
      </w:pPr>
    </w:p>
    <w:p w:rsidR="004C38FB" w:rsidRPr="00065F8F" w:rsidRDefault="004C38FB" w:rsidP="0055177C">
      <w:pPr>
        <w:numPr>
          <w:ilvl w:val="0"/>
          <w:numId w:val="6"/>
        </w:numPr>
        <w:spacing w:line="580" w:lineRule="exact"/>
        <w:ind w:firstLineChars="200" w:firstLine="31680"/>
        <w:rPr>
          <w:rFonts w:ascii="仿宋" w:eastAsia="仿宋" w:hAnsi="仿宋"/>
          <w:sz w:val="32"/>
          <w:szCs w:val="32"/>
        </w:rPr>
      </w:pPr>
      <w:r w:rsidRPr="00065F8F">
        <w:rPr>
          <w:rFonts w:ascii="仿宋" w:eastAsia="仿宋" w:hAnsi="仿宋" w:cs="仿宋" w:hint="eastAsia"/>
          <w:b/>
          <w:bCs/>
          <w:sz w:val="32"/>
          <w:szCs w:val="32"/>
        </w:rPr>
        <w:t>部门开展绩效评价结果。</w:t>
      </w:r>
    </w:p>
    <w:p w:rsidR="004C38FB" w:rsidRPr="00CE49DA" w:rsidRDefault="004C38FB" w:rsidP="0055177C">
      <w:pPr>
        <w:spacing w:line="580" w:lineRule="exact"/>
        <w:ind w:firstLineChars="200" w:firstLine="31680"/>
        <w:rPr>
          <w:rFonts w:ascii="仿宋_GB2312" w:eastAsia="仿宋_GB2312" w:hAnsi="仿宋_GB2312"/>
          <w:sz w:val="32"/>
          <w:szCs w:val="32"/>
        </w:rPr>
      </w:pPr>
      <w:r w:rsidRPr="00CE49DA">
        <w:rPr>
          <w:rFonts w:ascii="仿宋_GB2312" w:eastAsia="仿宋_GB2312" w:hAnsi="仿宋_GB2312" w:cs="仿宋_GB2312" w:hint="eastAsia"/>
          <w:sz w:val="32"/>
          <w:szCs w:val="32"/>
        </w:rPr>
        <w:t>本部门按要求对</w:t>
      </w:r>
      <w:r w:rsidRPr="00CE49DA">
        <w:rPr>
          <w:rFonts w:ascii="仿宋_GB2312" w:eastAsia="仿宋_GB2312" w:hAnsi="仿宋_GB2312" w:cs="仿宋_GB2312"/>
          <w:sz w:val="32"/>
          <w:szCs w:val="32"/>
        </w:rPr>
        <w:t>2018</w:t>
      </w:r>
      <w:r w:rsidRPr="00CE49DA">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hint="eastAsia"/>
          <w:sz w:val="32"/>
          <w:szCs w:val="32"/>
        </w:rPr>
        <w:t>攀枝花市人工影响天气办公室</w:t>
      </w:r>
      <w:r w:rsidRPr="00CE49DA">
        <w:rPr>
          <w:rFonts w:ascii="仿宋_GB2312" w:eastAsia="仿宋_GB2312" w:hAnsi="仿宋_GB2312" w:cs="仿宋_GB2312"/>
          <w:sz w:val="32"/>
          <w:szCs w:val="32"/>
        </w:rPr>
        <w:t>2018</w:t>
      </w:r>
      <w:r w:rsidRPr="00CE49DA">
        <w:rPr>
          <w:rFonts w:ascii="仿宋_GB2312" w:eastAsia="仿宋_GB2312" w:hAnsi="仿宋_GB2312" w:cs="仿宋_GB2312" w:hint="eastAsia"/>
          <w:sz w:val="32"/>
          <w:szCs w:val="32"/>
        </w:rPr>
        <w:t>年部门整体支出绩效评价报告》见附件。</w:t>
      </w:r>
    </w:p>
    <w:p w:rsidR="004C38FB" w:rsidRPr="00CE49DA" w:rsidRDefault="004C38FB" w:rsidP="0055177C">
      <w:pPr>
        <w:spacing w:line="580" w:lineRule="exact"/>
        <w:ind w:firstLineChars="200" w:firstLine="31680"/>
        <w:rPr>
          <w:rFonts w:ascii="仿宋_GB2312" w:eastAsia="仿宋_GB2312" w:hAnsi="仿宋_GB2312"/>
          <w:sz w:val="32"/>
          <w:szCs w:val="32"/>
        </w:rPr>
      </w:pPr>
      <w:r w:rsidRPr="00CE49DA">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对人工增雨防雹项目进行了绩效评价。</w:t>
      </w:r>
    </w:p>
    <w:p w:rsidR="004C38FB" w:rsidRPr="00C514D0" w:rsidRDefault="004C38FB" w:rsidP="00A91760">
      <w:pPr>
        <w:spacing w:line="580" w:lineRule="exact"/>
        <w:jc w:val="center"/>
        <w:rPr>
          <w:rFonts w:ascii="方正小标宋简体" w:eastAsia="方正小标宋简体" w:hAnsi="方正小标宋简体"/>
          <w:sz w:val="44"/>
          <w:szCs w:val="44"/>
        </w:rPr>
      </w:pPr>
    </w:p>
    <w:p w:rsidR="004C38FB" w:rsidRPr="00065F8F" w:rsidRDefault="004C38FB" w:rsidP="0055177C">
      <w:pPr>
        <w:spacing w:line="600" w:lineRule="exact"/>
        <w:ind w:firstLineChars="250" w:firstLine="31680"/>
        <w:outlineLvl w:val="1"/>
        <w:rPr>
          <w:rStyle w:val="Heading2Char"/>
          <w:rFonts w:ascii="黑体" w:eastAsia="黑体" w:hAnsi="黑体" w:cs="Times New Roman"/>
        </w:rPr>
      </w:pPr>
      <w:bookmarkStart w:id="51" w:name="_Toc15377221"/>
      <w:bookmarkStart w:id="52" w:name="_Toc15396612"/>
      <w:r w:rsidRPr="00065F8F">
        <w:rPr>
          <w:rFonts w:ascii="黑体" w:eastAsia="黑体" w:hAnsi="黑体" w:cs="黑体" w:hint="eastAsia"/>
          <w:color w:val="000000"/>
          <w:sz w:val="32"/>
          <w:szCs w:val="32"/>
        </w:rPr>
        <w:t>十</w:t>
      </w:r>
      <w:r w:rsidRPr="00065F8F">
        <w:rPr>
          <w:rStyle w:val="Heading2Char"/>
          <w:rFonts w:ascii="黑体" w:eastAsia="黑体" w:hAnsi="黑体" w:cs="黑体" w:hint="eastAsia"/>
        </w:rPr>
        <w:t>一、</w:t>
      </w:r>
      <w:r w:rsidRPr="00065F8F">
        <w:rPr>
          <w:rStyle w:val="Heading2Char"/>
          <w:rFonts w:ascii="黑体" w:eastAsia="黑体" w:hAnsi="黑体" w:cs="黑体" w:hint="eastAsia"/>
          <w:b w:val="0"/>
          <w:bCs w:val="0"/>
        </w:rPr>
        <w:t>其他重要事项的情况说明</w:t>
      </w:r>
      <w:bookmarkEnd w:id="51"/>
      <w:bookmarkEnd w:id="52"/>
    </w:p>
    <w:p w:rsidR="004C38FB" w:rsidRPr="00065F8F" w:rsidRDefault="004C38FB" w:rsidP="0055177C">
      <w:pPr>
        <w:spacing w:line="600" w:lineRule="exact"/>
        <w:ind w:firstLineChars="200" w:firstLine="31680"/>
        <w:outlineLvl w:val="2"/>
        <w:rPr>
          <w:rFonts w:ascii="仿宋" w:eastAsia="仿宋" w:hAnsi="仿宋"/>
          <w:color w:val="000000"/>
          <w:sz w:val="32"/>
          <w:szCs w:val="32"/>
        </w:rPr>
      </w:pPr>
      <w:bookmarkStart w:id="53" w:name="_Toc15377222"/>
      <w:r w:rsidRPr="00065F8F">
        <w:rPr>
          <w:rFonts w:ascii="仿宋" w:eastAsia="仿宋" w:hAnsi="仿宋" w:cs="仿宋" w:hint="eastAsia"/>
          <w:b/>
          <w:bCs/>
          <w:color w:val="000000"/>
          <w:sz w:val="32"/>
          <w:szCs w:val="32"/>
        </w:rPr>
        <w:t>（一）机关运行经费支出情况</w:t>
      </w:r>
      <w:bookmarkEnd w:id="53"/>
    </w:p>
    <w:p w:rsidR="004C38FB" w:rsidRPr="009315F9" w:rsidRDefault="004C38FB" w:rsidP="0055177C">
      <w:pPr>
        <w:spacing w:line="600" w:lineRule="exact"/>
        <w:ind w:firstLineChars="200" w:firstLine="31680"/>
        <w:rPr>
          <w:rFonts w:ascii="仿宋_GB2312" w:eastAsia="仿宋_GB2312"/>
          <w:color w:val="000000"/>
          <w:sz w:val="32"/>
          <w:szCs w:val="32"/>
        </w:rPr>
      </w:pPr>
      <w:r w:rsidRPr="00CE49DA">
        <w:rPr>
          <w:rFonts w:ascii="仿宋_GB2312" w:eastAsia="仿宋_GB2312" w:cs="仿宋_GB2312"/>
          <w:color w:val="000000"/>
          <w:sz w:val="32"/>
          <w:szCs w:val="32"/>
        </w:rPr>
        <w:t>2018</w:t>
      </w:r>
      <w:r w:rsidRPr="00CE49DA">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攀枝花市人工影响天气办公室</w:t>
      </w:r>
      <w:r w:rsidRPr="00CE49DA">
        <w:rPr>
          <w:rFonts w:ascii="仿宋_GB2312" w:eastAsia="仿宋_GB2312" w:cs="仿宋_GB2312" w:hint="eastAsia"/>
          <w:color w:val="000000"/>
          <w:sz w:val="32"/>
          <w:szCs w:val="32"/>
        </w:rPr>
        <w:t>机关运行经费支出</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万元，与</w:t>
      </w:r>
      <w:r w:rsidRPr="00CE49DA">
        <w:rPr>
          <w:rFonts w:ascii="仿宋_GB2312" w:eastAsia="仿宋_GB2312" w:cs="仿宋_GB2312"/>
          <w:color w:val="000000"/>
          <w:sz w:val="32"/>
          <w:szCs w:val="32"/>
        </w:rPr>
        <w:t>2017</w:t>
      </w:r>
      <w:r w:rsidRPr="00CE49DA">
        <w:rPr>
          <w:rFonts w:ascii="仿宋_GB2312" w:eastAsia="仿宋_GB2312" w:cs="仿宋_GB2312" w:hint="eastAsia"/>
          <w:color w:val="000000"/>
          <w:sz w:val="32"/>
          <w:szCs w:val="32"/>
        </w:rPr>
        <w:t>年决算数持平</w:t>
      </w:r>
      <w:r>
        <w:rPr>
          <w:rFonts w:ascii="仿宋_GB2312" w:eastAsia="仿宋_GB2312" w:cs="仿宋_GB2312" w:hint="eastAsia"/>
          <w:color w:val="000000"/>
          <w:sz w:val="32"/>
          <w:szCs w:val="32"/>
        </w:rPr>
        <w:t>。</w:t>
      </w:r>
    </w:p>
    <w:p w:rsidR="004C38FB" w:rsidRPr="00065F8F" w:rsidRDefault="004C38FB">
      <w:pPr>
        <w:spacing w:line="600" w:lineRule="exact"/>
        <w:ind w:firstLine="640"/>
        <w:rPr>
          <w:rFonts w:ascii="仿宋" w:eastAsia="仿宋" w:hAnsi="仿宋"/>
          <w:b/>
          <w:bCs/>
          <w:color w:val="000000"/>
          <w:sz w:val="32"/>
          <w:szCs w:val="32"/>
        </w:rPr>
      </w:pPr>
      <w:r w:rsidRPr="00065F8F">
        <w:rPr>
          <w:rFonts w:ascii="仿宋" w:eastAsia="仿宋" w:hAnsi="仿宋" w:cs="仿宋" w:hint="eastAsia"/>
          <w:b/>
          <w:bCs/>
          <w:color w:val="000000"/>
          <w:sz w:val="32"/>
          <w:szCs w:val="32"/>
        </w:rPr>
        <w:t>（数据来源财决</w:t>
      </w:r>
      <w:r w:rsidRPr="00065F8F">
        <w:rPr>
          <w:rFonts w:ascii="仿宋" w:eastAsia="仿宋" w:hAnsi="仿宋" w:cs="仿宋"/>
          <w:b/>
          <w:bCs/>
          <w:color w:val="000000"/>
          <w:sz w:val="32"/>
          <w:szCs w:val="32"/>
        </w:rPr>
        <w:t>CS05</w:t>
      </w:r>
      <w:r w:rsidRPr="00065F8F">
        <w:rPr>
          <w:rFonts w:ascii="仿宋" w:eastAsia="仿宋" w:hAnsi="仿宋" w:cs="仿宋" w:hint="eastAsia"/>
          <w:b/>
          <w:bCs/>
          <w:color w:val="000000"/>
          <w:sz w:val="32"/>
          <w:szCs w:val="32"/>
        </w:rPr>
        <w:t>表）</w:t>
      </w:r>
    </w:p>
    <w:p w:rsidR="004C38FB" w:rsidRPr="00065F8F" w:rsidRDefault="004C38FB" w:rsidP="0055177C">
      <w:pPr>
        <w:autoSpaceDE w:val="0"/>
        <w:autoSpaceDN w:val="0"/>
        <w:adjustRightInd w:val="0"/>
        <w:spacing w:line="600" w:lineRule="exact"/>
        <w:ind w:firstLineChars="200" w:firstLine="31680"/>
        <w:jc w:val="left"/>
        <w:outlineLvl w:val="2"/>
        <w:rPr>
          <w:rFonts w:ascii="仿宋" w:eastAsia="仿宋" w:hAnsi="仿宋"/>
          <w:b/>
          <w:bCs/>
          <w:color w:val="000000"/>
          <w:sz w:val="32"/>
          <w:szCs w:val="32"/>
        </w:rPr>
      </w:pPr>
      <w:bookmarkStart w:id="54" w:name="_Toc15377223"/>
      <w:r w:rsidRPr="00065F8F">
        <w:rPr>
          <w:rFonts w:ascii="仿宋" w:eastAsia="仿宋" w:hAnsi="仿宋" w:cs="仿宋" w:hint="eastAsia"/>
          <w:b/>
          <w:bCs/>
          <w:color w:val="000000"/>
          <w:sz w:val="32"/>
          <w:szCs w:val="32"/>
        </w:rPr>
        <w:t>（二）政府采购支出情况</w:t>
      </w:r>
      <w:bookmarkEnd w:id="54"/>
    </w:p>
    <w:p w:rsidR="004C38FB" w:rsidRPr="00CE49DA" w:rsidRDefault="004C38FB" w:rsidP="0055177C">
      <w:pPr>
        <w:spacing w:line="600" w:lineRule="exact"/>
        <w:ind w:firstLineChars="200" w:firstLine="31680"/>
        <w:rPr>
          <w:rFonts w:ascii="仿宋_GB2312" w:eastAsia="仿宋_GB2312"/>
          <w:color w:val="000000"/>
          <w:sz w:val="32"/>
          <w:szCs w:val="32"/>
        </w:rPr>
      </w:pPr>
      <w:r w:rsidRPr="00CE49DA">
        <w:rPr>
          <w:rFonts w:ascii="仿宋_GB2312" w:eastAsia="仿宋_GB2312" w:cs="仿宋_GB2312"/>
          <w:color w:val="000000"/>
          <w:sz w:val="32"/>
          <w:szCs w:val="32"/>
        </w:rPr>
        <w:t>2018</w:t>
      </w:r>
      <w:r w:rsidRPr="00CE49DA">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攀枝花市人工影响天气办公室</w:t>
      </w:r>
      <w:r w:rsidRPr="00CE49DA">
        <w:rPr>
          <w:rFonts w:ascii="仿宋_GB2312" w:eastAsia="仿宋_GB2312" w:cs="仿宋_GB2312" w:hint="eastAsia"/>
          <w:color w:val="000000"/>
          <w:sz w:val="32"/>
          <w:szCs w:val="32"/>
        </w:rPr>
        <w:t>政府采购支出总额</w:t>
      </w:r>
      <w:r>
        <w:rPr>
          <w:rFonts w:ascii="仿宋_GB2312" w:eastAsia="仿宋_GB2312" w:cs="仿宋_GB2312"/>
          <w:color w:val="000000"/>
          <w:sz w:val="32"/>
          <w:szCs w:val="32"/>
        </w:rPr>
        <w:t>0.70</w:t>
      </w:r>
      <w:r w:rsidRPr="00CE49DA">
        <w:rPr>
          <w:rFonts w:ascii="仿宋_GB2312" w:eastAsia="仿宋_GB2312" w:cs="仿宋_GB2312" w:hint="eastAsia"/>
          <w:color w:val="000000"/>
          <w:sz w:val="32"/>
          <w:szCs w:val="32"/>
        </w:rPr>
        <w:t>万元，其中：政府采购货物支出</w:t>
      </w:r>
      <w:r>
        <w:rPr>
          <w:rFonts w:ascii="仿宋_GB2312" w:eastAsia="仿宋_GB2312" w:cs="仿宋_GB2312"/>
          <w:color w:val="000000"/>
          <w:sz w:val="32"/>
          <w:szCs w:val="32"/>
        </w:rPr>
        <w:t>0.70</w:t>
      </w:r>
      <w:r w:rsidRPr="00CE49DA">
        <w:rPr>
          <w:rFonts w:ascii="仿宋_GB2312" w:eastAsia="仿宋_GB2312" w:cs="仿宋_GB2312" w:hint="eastAsia"/>
          <w:color w:val="000000"/>
          <w:sz w:val="32"/>
          <w:szCs w:val="32"/>
        </w:rPr>
        <w:t>万元、政府采购工程支出</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万元、政府采购服务支出</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万元。主要用于</w:t>
      </w:r>
      <w:r>
        <w:rPr>
          <w:rFonts w:ascii="仿宋_GB2312" w:eastAsia="仿宋_GB2312" w:cs="仿宋_GB2312" w:hint="eastAsia"/>
          <w:color w:val="000000"/>
          <w:sz w:val="32"/>
          <w:szCs w:val="32"/>
        </w:rPr>
        <w:t>购买办公用笔记本电脑</w:t>
      </w:r>
      <w:r w:rsidRPr="00CE49DA">
        <w:rPr>
          <w:rFonts w:ascii="仿宋_GB2312" w:eastAsia="仿宋_GB2312" w:cs="仿宋_GB2312" w:hint="eastAsia"/>
          <w:color w:val="000000"/>
          <w:sz w:val="32"/>
          <w:szCs w:val="32"/>
        </w:rPr>
        <w:t>。授予中小企业合同金额</w:t>
      </w:r>
      <w:r>
        <w:rPr>
          <w:rFonts w:ascii="仿宋_GB2312" w:eastAsia="仿宋_GB2312" w:cs="仿宋_GB2312"/>
          <w:color w:val="000000"/>
          <w:sz w:val="32"/>
          <w:szCs w:val="32"/>
        </w:rPr>
        <w:t>0.70</w:t>
      </w:r>
      <w:r w:rsidRPr="00CE49DA">
        <w:rPr>
          <w:rFonts w:ascii="仿宋_GB2312" w:eastAsia="仿宋_GB2312" w:cs="仿宋_GB2312" w:hint="eastAsia"/>
          <w:color w:val="000000"/>
          <w:sz w:val="32"/>
          <w:szCs w:val="32"/>
        </w:rPr>
        <w:t>万元，占政府采购支出总额的</w:t>
      </w:r>
      <w:r>
        <w:rPr>
          <w:rFonts w:ascii="仿宋_GB2312" w:eastAsia="仿宋_GB2312" w:cs="仿宋_GB2312"/>
          <w:color w:val="000000"/>
          <w:sz w:val="32"/>
          <w:szCs w:val="32"/>
        </w:rPr>
        <w:t>100</w:t>
      </w:r>
      <w:r w:rsidRPr="00CE49DA">
        <w:rPr>
          <w:rFonts w:ascii="仿宋_GB2312" w:eastAsia="仿宋_GB2312" w:cs="仿宋_GB2312"/>
          <w:color w:val="000000"/>
          <w:sz w:val="32"/>
          <w:szCs w:val="32"/>
        </w:rPr>
        <w:t>%</w:t>
      </w:r>
      <w:r w:rsidRPr="00CE49DA">
        <w:rPr>
          <w:rFonts w:ascii="仿宋_GB2312" w:eastAsia="仿宋_GB2312" w:cs="仿宋_GB2312" w:hint="eastAsia"/>
          <w:color w:val="000000"/>
          <w:sz w:val="32"/>
          <w:szCs w:val="32"/>
        </w:rPr>
        <w:t>，其中：授予小微企业合同金额</w:t>
      </w:r>
      <w:r>
        <w:rPr>
          <w:rFonts w:ascii="仿宋_GB2312" w:eastAsia="仿宋_GB2312" w:cs="仿宋_GB2312"/>
          <w:color w:val="000000"/>
          <w:sz w:val="32"/>
          <w:szCs w:val="32"/>
        </w:rPr>
        <w:t>0</w:t>
      </w:r>
      <w:r w:rsidRPr="00CE49DA">
        <w:rPr>
          <w:rFonts w:ascii="仿宋_GB2312" w:eastAsia="仿宋_GB2312" w:cs="仿宋_GB2312" w:hint="eastAsia"/>
          <w:color w:val="000000"/>
          <w:sz w:val="32"/>
          <w:szCs w:val="32"/>
        </w:rPr>
        <w:t>万元，占政府采购支出总额的</w:t>
      </w:r>
      <w:r>
        <w:rPr>
          <w:rFonts w:ascii="仿宋_GB2312" w:eastAsia="仿宋_GB2312" w:cs="仿宋_GB2312"/>
          <w:color w:val="000000"/>
          <w:sz w:val="32"/>
          <w:szCs w:val="32"/>
        </w:rPr>
        <w:t>0</w:t>
      </w:r>
      <w:r w:rsidRPr="00CE49DA">
        <w:rPr>
          <w:rFonts w:ascii="仿宋_GB2312" w:eastAsia="仿宋_GB2312" w:cs="仿宋_GB2312"/>
          <w:color w:val="000000"/>
          <w:sz w:val="32"/>
          <w:szCs w:val="32"/>
        </w:rPr>
        <w:t>%</w:t>
      </w:r>
      <w:r w:rsidRPr="00CE49DA">
        <w:rPr>
          <w:rFonts w:ascii="仿宋_GB2312" w:eastAsia="仿宋_GB2312" w:cs="仿宋_GB2312" w:hint="eastAsia"/>
          <w:color w:val="000000"/>
          <w:sz w:val="32"/>
          <w:szCs w:val="32"/>
        </w:rPr>
        <w:t>。</w:t>
      </w:r>
    </w:p>
    <w:p w:rsidR="004C38FB" w:rsidRPr="00065F8F" w:rsidRDefault="004C38FB" w:rsidP="0055177C">
      <w:pPr>
        <w:autoSpaceDE w:val="0"/>
        <w:autoSpaceDN w:val="0"/>
        <w:adjustRightInd w:val="0"/>
        <w:spacing w:line="600" w:lineRule="exact"/>
        <w:ind w:firstLineChars="200" w:firstLine="31680"/>
        <w:jc w:val="left"/>
        <w:outlineLvl w:val="2"/>
        <w:rPr>
          <w:rFonts w:ascii="仿宋" w:eastAsia="仿宋" w:hAnsi="仿宋"/>
          <w:b/>
          <w:bCs/>
          <w:color w:val="000000"/>
          <w:sz w:val="32"/>
          <w:szCs w:val="32"/>
        </w:rPr>
      </w:pPr>
      <w:r w:rsidRPr="00065F8F">
        <w:rPr>
          <w:rFonts w:ascii="仿宋" w:eastAsia="仿宋" w:hAnsi="仿宋" w:cs="仿宋" w:hint="eastAsia"/>
          <w:b/>
          <w:bCs/>
          <w:color w:val="000000"/>
          <w:sz w:val="32"/>
          <w:szCs w:val="32"/>
        </w:rPr>
        <w:t>（数据来源财决</w:t>
      </w:r>
      <w:r w:rsidRPr="00065F8F">
        <w:rPr>
          <w:rFonts w:ascii="仿宋" w:eastAsia="仿宋" w:hAnsi="仿宋" w:cs="仿宋"/>
          <w:b/>
          <w:bCs/>
          <w:color w:val="000000"/>
          <w:sz w:val="32"/>
          <w:szCs w:val="32"/>
        </w:rPr>
        <w:t>CS06</w:t>
      </w:r>
      <w:r w:rsidRPr="00065F8F">
        <w:rPr>
          <w:rFonts w:ascii="仿宋" w:eastAsia="仿宋" w:hAnsi="仿宋" w:cs="仿宋" w:hint="eastAsia"/>
          <w:b/>
          <w:bCs/>
          <w:color w:val="000000"/>
          <w:sz w:val="32"/>
          <w:szCs w:val="32"/>
        </w:rPr>
        <w:t>表）</w:t>
      </w:r>
    </w:p>
    <w:p w:rsidR="004C38FB" w:rsidRPr="00065F8F" w:rsidRDefault="004C38FB" w:rsidP="0055177C">
      <w:pPr>
        <w:autoSpaceDE w:val="0"/>
        <w:autoSpaceDN w:val="0"/>
        <w:adjustRightInd w:val="0"/>
        <w:spacing w:line="600" w:lineRule="exact"/>
        <w:ind w:firstLineChars="200" w:firstLine="31680"/>
        <w:jc w:val="left"/>
        <w:outlineLvl w:val="2"/>
        <w:rPr>
          <w:rFonts w:ascii="仿宋" w:eastAsia="仿宋" w:hAnsi="仿宋"/>
          <w:b/>
          <w:bCs/>
          <w:color w:val="000000"/>
          <w:sz w:val="32"/>
          <w:szCs w:val="32"/>
        </w:rPr>
      </w:pPr>
      <w:bookmarkStart w:id="55" w:name="_Toc15377224"/>
      <w:r w:rsidRPr="00065F8F">
        <w:rPr>
          <w:rFonts w:ascii="仿宋" w:eastAsia="仿宋" w:hAnsi="仿宋" w:cs="仿宋" w:hint="eastAsia"/>
          <w:b/>
          <w:bCs/>
          <w:color w:val="000000"/>
          <w:sz w:val="32"/>
          <w:szCs w:val="32"/>
        </w:rPr>
        <w:t>（三）国有资产占有使用情况</w:t>
      </w:r>
      <w:bookmarkEnd w:id="55"/>
    </w:p>
    <w:p w:rsidR="004C38FB" w:rsidRPr="00A13CC1" w:rsidRDefault="004C38FB" w:rsidP="0055177C">
      <w:pPr>
        <w:autoSpaceDE w:val="0"/>
        <w:autoSpaceDN w:val="0"/>
        <w:adjustRightInd w:val="0"/>
        <w:spacing w:line="600" w:lineRule="exact"/>
        <w:ind w:firstLineChars="200" w:firstLine="31680"/>
        <w:jc w:val="left"/>
        <w:rPr>
          <w:rFonts w:ascii="仿宋_GB2312" w:eastAsia="仿宋_GB2312"/>
          <w:color w:val="000000"/>
          <w:sz w:val="32"/>
          <w:szCs w:val="32"/>
        </w:rPr>
      </w:pPr>
      <w:r w:rsidRPr="00CE49DA">
        <w:rPr>
          <w:rFonts w:ascii="仿宋_GB2312" w:eastAsia="仿宋_GB2312" w:cs="仿宋_GB2312" w:hint="eastAsia"/>
          <w:color w:val="000000"/>
          <w:sz w:val="32"/>
          <w:szCs w:val="32"/>
        </w:rPr>
        <w:t>截至</w:t>
      </w:r>
      <w:r w:rsidRPr="00CE49DA">
        <w:rPr>
          <w:rFonts w:ascii="仿宋_GB2312" w:eastAsia="仿宋_GB2312" w:cs="仿宋_GB2312"/>
          <w:color w:val="000000"/>
          <w:sz w:val="32"/>
          <w:szCs w:val="32"/>
        </w:rPr>
        <w:t>2018</w:t>
      </w:r>
      <w:r w:rsidRPr="00CE49DA">
        <w:rPr>
          <w:rFonts w:ascii="仿宋_GB2312" w:eastAsia="仿宋_GB2312" w:cs="仿宋_GB2312" w:hint="eastAsia"/>
          <w:color w:val="000000"/>
          <w:sz w:val="32"/>
          <w:szCs w:val="32"/>
        </w:rPr>
        <w:t>年</w:t>
      </w:r>
      <w:r w:rsidRPr="00CE49DA">
        <w:rPr>
          <w:rFonts w:ascii="仿宋_GB2312" w:eastAsia="仿宋_GB2312" w:cs="仿宋_GB2312"/>
          <w:color w:val="000000"/>
          <w:sz w:val="32"/>
          <w:szCs w:val="32"/>
        </w:rPr>
        <w:t>12</w:t>
      </w:r>
      <w:r w:rsidRPr="00CE49DA">
        <w:rPr>
          <w:rFonts w:ascii="仿宋_GB2312" w:eastAsia="仿宋_GB2312" w:cs="仿宋_GB2312" w:hint="eastAsia"/>
          <w:color w:val="000000"/>
          <w:sz w:val="32"/>
          <w:szCs w:val="32"/>
        </w:rPr>
        <w:t>月</w:t>
      </w:r>
      <w:r w:rsidRPr="00CE49DA">
        <w:rPr>
          <w:rFonts w:ascii="仿宋_GB2312" w:eastAsia="仿宋_GB2312" w:cs="仿宋_GB2312"/>
          <w:color w:val="000000"/>
          <w:sz w:val="32"/>
          <w:szCs w:val="32"/>
        </w:rPr>
        <w:t>31</w:t>
      </w:r>
      <w:r w:rsidRPr="00CE49DA">
        <w:rPr>
          <w:rFonts w:ascii="仿宋_GB2312" w:eastAsia="仿宋_GB2312" w:cs="仿宋_GB2312" w:hint="eastAsia"/>
          <w:color w:val="000000"/>
          <w:sz w:val="32"/>
          <w:szCs w:val="32"/>
        </w:rPr>
        <w:t>日，</w:t>
      </w:r>
      <w:r>
        <w:rPr>
          <w:rFonts w:ascii="仿宋_GB2312" w:eastAsia="仿宋_GB2312" w:cs="仿宋_GB2312" w:hint="eastAsia"/>
          <w:color w:val="000000"/>
          <w:sz w:val="32"/>
          <w:szCs w:val="32"/>
        </w:rPr>
        <w:t>攀枝花市人工影响天气办公室</w:t>
      </w:r>
      <w:r w:rsidRPr="00A13CC1">
        <w:rPr>
          <w:rFonts w:ascii="仿宋_GB2312" w:eastAsia="仿宋_GB2312" w:cs="仿宋_GB2312" w:hint="eastAsia"/>
          <w:color w:val="000000"/>
          <w:sz w:val="32"/>
          <w:szCs w:val="32"/>
        </w:rPr>
        <w:t>共有车辆</w:t>
      </w:r>
      <w:r>
        <w:rPr>
          <w:rFonts w:ascii="仿宋_GB2312" w:eastAsia="仿宋_GB2312" w:cs="仿宋_GB2312"/>
          <w:color w:val="000000"/>
          <w:sz w:val="32"/>
          <w:szCs w:val="32"/>
        </w:rPr>
        <w:t>3</w:t>
      </w:r>
      <w:r w:rsidRPr="00A13CC1">
        <w:rPr>
          <w:rFonts w:ascii="仿宋_GB2312" w:eastAsia="仿宋_GB2312" w:cs="仿宋_GB2312" w:hint="eastAsia"/>
          <w:color w:val="000000"/>
          <w:sz w:val="32"/>
          <w:szCs w:val="32"/>
        </w:rPr>
        <w:t>辆，其中：部级领导干部用车</w:t>
      </w:r>
      <w:r>
        <w:rPr>
          <w:rFonts w:ascii="仿宋_GB2312" w:eastAsia="仿宋_GB2312" w:cs="仿宋_GB2312"/>
          <w:color w:val="000000"/>
          <w:sz w:val="32"/>
          <w:szCs w:val="32"/>
        </w:rPr>
        <w:t>0</w:t>
      </w:r>
      <w:r w:rsidRPr="00A13CC1">
        <w:rPr>
          <w:rFonts w:ascii="仿宋_GB2312" w:eastAsia="仿宋_GB2312" w:cs="仿宋_GB2312" w:hint="eastAsia"/>
          <w:color w:val="000000"/>
          <w:sz w:val="32"/>
          <w:szCs w:val="32"/>
        </w:rPr>
        <w:t>辆、一般公务用车</w:t>
      </w:r>
      <w:r>
        <w:rPr>
          <w:rFonts w:ascii="仿宋_GB2312" w:eastAsia="仿宋_GB2312" w:cs="仿宋_GB2312"/>
          <w:color w:val="000000"/>
          <w:sz w:val="32"/>
          <w:szCs w:val="32"/>
        </w:rPr>
        <w:t>3</w:t>
      </w:r>
      <w:r w:rsidRPr="00A13CC1">
        <w:rPr>
          <w:rFonts w:ascii="仿宋_GB2312" w:eastAsia="仿宋_GB2312" w:cs="仿宋_GB2312" w:hint="eastAsia"/>
          <w:color w:val="000000"/>
          <w:sz w:val="32"/>
          <w:szCs w:val="32"/>
        </w:rPr>
        <w:t>辆、一般执法执勤用车</w:t>
      </w:r>
      <w:r>
        <w:rPr>
          <w:rFonts w:ascii="仿宋_GB2312" w:eastAsia="仿宋_GB2312" w:cs="仿宋_GB2312"/>
          <w:color w:val="000000"/>
          <w:sz w:val="32"/>
          <w:szCs w:val="32"/>
        </w:rPr>
        <w:t>0</w:t>
      </w:r>
      <w:r w:rsidRPr="00A13CC1">
        <w:rPr>
          <w:rFonts w:ascii="仿宋_GB2312" w:eastAsia="仿宋_GB2312" w:cs="仿宋_GB2312" w:hint="eastAsia"/>
          <w:color w:val="000000"/>
          <w:sz w:val="32"/>
          <w:szCs w:val="32"/>
        </w:rPr>
        <w:t>辆、特种专业技术用车</w:t>
      </w:r>
      <w:r>
        <w:rPr>
          <w:rFonts w:ascii="仿宋_GB2312" w:eastAsia="仿宋_GB2312" w:cs="仿宋_GB2312"/>
          <w:color w:val="000000"/>
          <w:sz w:val="32"/>
          <w:szCs w:val="32"/>
        </w:rPr>
        <w:t>0</w:t>
      </w:r>
      <w:r w:rsidRPr="00A13CC1">
        <w:rPr>
          <w:rFonts w:ascii="仿宋_GB2312" w:eastAsia="仿宋_GB2312" w:cs="仿宋_GB2312" w:hint="eastAsia"/>
          <w:color w:val="000000"/>
          <w:sz w:val="32"/>
          <w:szCs w:val="32"/>
        </w:rPr>
        <w:t>辆、其他用车</w:t>
      </w:r>
      <w:r>
        <w:rPr>
          <w:rFonts w:ascii="仿宋_GB2312" w:eastAsia="仿宋_GB2312" w:cs="仿宋_GB2312"/>
          <w:color w:val="000000"/>
          <w:sz w:val="32"/>
          <w:szCs w:val="32"/>
        </w:rPr>
        <w:t>0</w:t>
      </w:r>
      <w:r w:rsidRPr="00A13CC1">
        <w:rPr>
          <w:rFonts w:ascii="仿宋_GB2312" w:eastAsia="仿宋_GB2312" w:cs="仿宋_GB2312" w:hint="eastAsia"/>
          <w:color w:val="000000"/>
          <w:sz w:val="32"/>
          <w:szCs w:val="32"/>
        </w:rPr>
        <w:t>辆；单价</w:t>
      </w:r>
      <w:r w:rsidRPr="00A13CC1">
        <w:rPr>
          <w:rFonts w:ascii="仿宋_GB2312" w:eastAsia="仿宋_GB2312" w:cs="仿宋_GB2312"/>
          <w:color w:val="000000"/>
          <w:sz w:val="32"/>
          <w:szCs w:val="32"/>
        </w:rPr>
        <w:t>50</w:t>
      </w:r>
      <w:r w:rsidRPr="00A13CC1">
        <w:rPr>
          <w:rFonts w:ascii="仿宋_GB2312" w:eastAsia="仿宋_GB2312" w:cs="仿宋_GB2312" w:hint="eastAsia"/>
          <w:color w:val="000000"/>
          <w:sz w:val="32"/>
          <w:szCs w:val="32"/>
        </w:rPr>
        <w:t>万元以上通用设备</w:t>
      </w:r>
      <w:r>
        <w:rPr>
          <w:rFonts w:ascii="仿宋_GB2312" w:eastAsia="仿宋_GB2312" w:cs="仿宋_GB2312"/>
          <w:color w:val="000000"/>
          <w:sz w:val="32"/>
          <w:szCs w:val="32"/>
        </w:rPr>
        <w:t>0</w:t>
      </w:r>
      <w:r w:rsidRPr="00A13CC1">
        <w:rPr>
          <w:rFonts w:ascii="仿宋_GB2312" w:eastAsia="仿宋_GB2312" w:cs="仿宋_GB2312" w:hint="eastAsia"/>
          <w:color w:val="000000"/>
          <w:sz w:val="32"/>
          <w:szCs w:val="32"/>
        </w:rPr>
        <w:t>台（套），单价</w:t>
      </w:r>
      <w:r w:rsidRPr="00A13CC1">
        <w:rPr>
          <w:rFonts w:ascii="仿宋_GB2312" w:eastAsia="仿宋_GB2312" w:cs="仿宋_GB2312"/>
          <w:color w:val="000000"/>
          <w:sz w:val="32"/>
          <w:szCs w:val="32"/>
        </w:rPr>
        <w:t>100</w:t>
      </w:r>
      <w:r w:rsidRPr="00A13CC1">
        <w:rPr>
          <w:rFonts w:ascii="仿宋_GB2312" w:eastAsia="仿宋_GB2312" w:cs="仿宋_GB2312" w:hint="eastAsia"/>
          <w:color w:val="000000"/>
          <w:sz w:val="32"/>
          <w:szCs w:val="32"/>
        </w:rPr>
        <w:t>万元以上专用设备</w:t>
      </w:r>
      <w:r>
        <w:rPr>
          <w:rFonts w:ascii="仿宋_GB2312" w:eastAsia="仿宋_GB2312" w:cs="仿宋_GB2312"/>
          <w:color w:val="000000"/>
          <w:sz w:val="32"/>
          <w:szCs w:val="32"/>
        </w:rPr>
        <w:t>0</w:t>
      </w:r>
      <w:r w:rsidRPr="00A13CC1">
        <w:rPr>
          <w:rFonts w:ascii="仿宋_GB2312" w:eastAsia="仿宋_GB2312" w:cs="仿宋_GB2312" w:hint="eastAsia"/>
          <w:color w:val="000000"/>
          <w:sz w:val="32"/>
          <w:szCs w:val="32"/>
        </w:rPr>
        <w:t>台（套）。</w:t>
      </w:r>
    </w:p>
    <w:p w:rsidR="004C38FB" w:rsidRPr="00065F8F" w:rsidRDefault="004C38FB" w:rsidP="0055177C">
      <w:pPr>
        <w:autoSpaceDE w:val="0"/>
        <w:autoSpaceDN w:val="0"/>
        <w:adjustRightInd w:val="0"/>
        <w:spacing w:line="600" w:lineRule="exact"/>
        <w:ind w:firstLineChars="200" w:firstLine="31680"/>
        <w:jc w:val="left"/>
        <w:rPr>
          <w:rFonts w:ascii="仿宋" w:eastAsia="仿宋" w:hAnsi="仿宋"/>
          <w:b/>
          <w:bCs/>
          <w:color w:val="000000"/>
          <w:sz w:val="32"/>
          <w:szCs w:val="32"/>
        </w:rPr>
      </w:pPr>
      <w:r w:rsidRPr="00065F8F">
        <w:rPr>
          <w:rFonts w:ascii="仿宋" w:eastAsia="仿宋" w:hAnsi="仿宋" w:cs="仿宋" w:hint="eastAsia"/>
          <w:b/>
          <w:bCs/>
          <w:color w:val="000000"/>
          <w:sz w:val="32"/>
          <w:szCs w:val="32"/>
        </w:rPr>
        <w:t>（数据来源财决</w:t>
      </w:r>
      <w:r w:rsidRPr="00065F8F">
        <w:rPr>
          <w:rFonts w:ascii="仿宋" w:eastAsia="仿宋" w:hAnsi="仿宋" w:cs="仿宋"/>
          <w:b/>
          <w:bCs/>
          <w:color w:val="000000"/>
          <w:sz w:val="32"/>
          <w:szCs w:val="32"/>
        </w:rPr>
        <w:t>CS05</w:t>
      </w:r>
      <w:r w:rsidRPr="00065F8F">
        <w:rPr>
          <w:rFonts w:ascii="仿宋" w:eastAsia="仿宋" w:hAnsi="仿宋" w:cs="仿宋" w:hint="eastAsia"/>
          <w:b/>
          <w:bCs/>
          <w:color w:val="000000"/>
          <w:sz w:val="32"/>
          <w:szCs w:val="32"/>
        </w:rPr>
        <w:t>表，按部门决算报表填报数据罗列车辆情况。）</w:t>
      </w:r>
    </w:p>
    <w:p w:rsidR="004C38FB" w:rsidRPr="00CE49DA" w:rsidRDefault="004C38FB" w:rsidP="0055177C">
      <w:pPr>
        <w:spacing w:line="600" w:lineRule="atLeast"/>
        <w:ind w:firstLineChars="200" w:firstLine="31680"/>
        <w:rPr>
          <w:rFonts w:ascii="仿宋_GB2312" w:eastAsia="仿宋_GB2312"/>
          <w:b/>
          <w:bCs/>
          <w:color w:val="000000"/>
          <w:sz w:val="32"/>
          <w:szCs w:val="32"/>
        </w:rPr>
      </w:pPr>
    </w:p>
    <w:p w:rsidR="004C38FB" w:rsidRDefault="004C38FB">
      <w:pPr>
        <w:widowControl/>
        <w:jc w:val="left"/>
        <w:rPr>
          <w:rFonts w:ascii="仿宋_GB2312" w:eastAsia="仿宋_GB2312"/>
          <w:b/>
          <w:bCs/>
          <w:color w:val="000000"/>
          <w:sz w:val="32"/>
          <w:szCs w:val="32"/>
        </w:rPr>
      </w:pPr>
      <w:r>
        <w:rPr>
          <w:rFonts w:ascii="仿宋_GB2312" w:eastAsia="仿宋_GB2312"/>
          <w:b/>
          <w:bCs/>
          <w:color w:val="000000"/>
          <w:sz w:val="32"/>
          <w:szCs w:val="32"/>
        </w:rPr>
        <w:br w:type="page"/>
      </w:r>
    </w:p>
    <w:p w:rsidR="004C38FB" w:rsidRPr="004B199D" w:rsidRDefault="004C38FB" w:rsidP="0055177C">
      <w:pPr>
        <w:numPr>
          <w:ilvl w:val="0"/>
          <w:numId w:val="5"/>
        </w:numPr>
        <w:spacing w:line="600" w:lineRule="exact"/>
        <w:ind w:firstLineChars="150" w:firstLine="31680"/>
        <w:jc w:val="center"/>
        <w:outlineLvl w:val="0"/>
        <w:rPr>
          <w:rStyle w:val="Heading1Char"/>
          <w:rFonts w:ascii="黑体" w:eastAsia="黑体" w:hAnsi="黑体"/>
          <w:b w:val="0"/>
          <w:bCs w:val="0"/>
        </w:rPr>
      </w:pPr>
      <w:bookmarkStart w:id="56" w:name="_Toc15377225"/>
      <w:bookmarkStart w:id="57" w:name="_Toc15396613"/>
      <w:r w:rsidRPr="004B199D">
        <w:rPr>
          <w:rFonts w:ascii="黑体" w:eastAsia="黑体" w:hAnsi="黑体" w:cs="黑体" w:hint="eastAsia"/>
          <w:b/>
          <w:bCs/>
          <w:color w:val="000000"/>
          <w:sz w:val="44"/>
          <w:szCs w:val="44"/>
        </w:rPr>
        <w:t>名</w:t>
      </w:r>
      <w:r w:rsidRPr="004B199D">
        <w:rPr>
          <w:rStyle w:val="Heading1Char"/>
          <w:rFonts w:ascii="黑体" w:eastAsia="黑体" w:hAnsi="黑体" w:cs="黑体" w:hint="eastAsia"/>
          <w:b w:val="0"/>
          <w:bCs w:val="0"/>
        </w:rPr>
        <w:t>词解释</w:t>
      </w:r>
      <w:bookmarkEnd w:id="56"/>
      <w:bookmarkEnd w:id="57"/>
    </w:p>
    <w:p w:rsidR="004C38FB" w:rsidRPr="00CE49DA" w:rsidRDefault="004C38FB">
      <w:pPr>
        <w:spacing w:line="600" w:lineRule="exact"/>
        <w:jc w:val="left"/>
        <w:rPr>
          <w:rFonts w:ascii="宋体"/>
          <w:b/>
          <w:bCs/>
          <w:color w:val="000000"/>
          <w:sz w:val="44"/>
          <w:szCs w:val="44"/>
        </w:rPr>
      </w:pP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sidRPr="00CE49DA">
        <w:rPr>
          <w:rFonts w:ascii="仿宋_GB2312" w:eastAsia="仿宋_GB2312" w:cs="仿宋_GB2312"/>
          <w:sz w:val="32"/>
          <w:szCs w:val="32"/>
        </w:rPr>
        <w:t>1.</w:t>
      </w:r>
      <w:r w:rsidRPr="00CE49DA">
        <w:rPr>
          <w:rFonts w:ascii="仿宋_GB2312" w:eastAsia="仿宋_GB2312" w:cs="仿宋_GB2312" w:hint="eastAsia"/>
          <w:sz w:val="32"/>
          <w:szCs w:val="32"/>
        </w:rPr>
        <w:t>财政拨款收入：指单位从同级财政部门取得的财政预算资金。</w:t>
      </w: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sidRPr="00CE49DA">
        <w:rPr>
          <w:rFonts w:ascii="仿宋_GB2312" w:eastAsia="仿宋_GB2312" w:cs="仿宋_GB2312"/>
          <w:sz w:val="32"/>
          <w:szCs w:val="32"/>
        </w:rPr>
        <w:t>2.</w:t>
      </w:r>
      <w:r w:rsidRPr="00CE49DA">
        <w:rPr>
          <w:rFonts w:ascii="仿宋_GB2312" w:eastAsia="仿宋_GB2312" w:cs="仿宋_GB2312" w:hint="eastAsia"/>
          <w:sz w:val="32"/>
          <w:szCs w:val="32"/>
        </w:rPr>
        <w:t>事业收入：指事业单位开展专业业务活动及辅助活动取得的收入。</w:t>
      </w: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sidRPr="00CE49DA">
        <w:rPr>
          <w:rFonts w:ascii="仿宋_GB2312" w:eastAsia="仿宋_GB2312" w:cs="仿宋_GB2312"/>
          <w:sz w:val="32"/>
          <w:szCs w:val="32"/>
        </w:rPr>
        <w:t>3.</w:t>
      </w:r>
      <w:r w:rsidRPr="00CE49DA">
        <w:rPr>
          <w:rFonts w:ascii="仿宋_GB2312" w:eastAsia="仿宋_GB2312" w:cs="仿宋_GB2312" w:hint="eastAsia"/>
          <w:sz w:val="32"/>
          <w:szCs w:val="32"/>
        </w:rPr>
        <w:t>经营收入：指事业单位在专业业务活动及其辅助活动之外开展非独立核算经营活动取得的收入。</w:t>
      </w: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sidRPr="00CE49DA">
        <w:rPr>
          <w:rFonts w:ascii="仿宋_GB2312" w:eastAsia="仿宋_GB2312" w:cs="仿宋_GB2312"/>
          <w:sz w:val="32"/>
          <w:szCs w:val="32"/>
        </w:rPr>
        <w:t>4.</w:t>
      </w:r>
      <w:r w:rsidRPr="00CE49DA">
        <w:rPr>
          <w:rFonts w:ascii="仿宋_GB2312" w:eastAsia="仿宋_GB2312" w:cs="仿宋_GB2312" w:hint="eastAsia"/>
          <w:sz w:val="32"/>
          <w:szCs w:val="32"/>
        </w:rPr>
        <w:t>其他收入：指单位取得的除上述收入以外的各项收入。</w:t>
      </w: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sidRPr="00CE49DA">
        <w:rPr>
          <w:rFonts w:ascii="仿宋_GB2312" w:eastAsia="仿宋_GB2312" w:cs="仿宋_GB2312"/>
          <w:sz w:val="32"/>
          <w:szCs w:val="32"/>
        </w:rPr>
        <w:t>5.</w:t>
      </w:r>
      <w:r w:rsidRPr="00CE49DA">
        <w:rPr>
          <w:rFonts w:ascii="仿宋_GB2312" w:eastAsia="仿宋_GB2312" w:cs="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sidRPr="00CE49DA">
        <w:rPr>
          <w:rFonts w:ascii="仿宋_GB2312" w:eastAsia="仿宋_GB2312" w:cs="仿宋_GB2312"/>
          <w:sz w:val="32"/>
          <w:szCs w:val="32"/>
        </w:rPr>
        <w:t>6.</w:t>
      </w:r>
      <w:r w:rsidRPr="00CE49DA">
        <w:rPr>
          <w:rFonts w:ascii="仿宋_GB2312" w:eastAsia="仿宋_GB2312" w:cs="仿宋_GB2312" w:hint="eastAsia"/>
          <w:sz w:val="32"/>
          <w:szCs w:val="32"/>
        </w:rPr>
        <w:t>年初结转和结余：指以前年度尚未完成、结转到本年按有关规定继续使用的资金。</w:t>
      </w: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sidRPr="00CE49DA">
        <w:rPr>
          <w:rFonts w:ascii="仿宋_GB2312" w:eastAsia="仿宋_GB2312" w:cs="仿宋_GB2312"/>
          <w:sz w:val="32"/>
          <w:szCs w:val="32"/>
        </w:rPr>
        <w:t>7.</w:t>
      </w:r>
      <w:r w:rsidRPr="00CE49DA">
        <w:rPr>
          <w:rFonts w:ascii="仿宋_GB2312" w:eastAsia="仿宋_GB2312" w:cs="仿宋_GB2312" w:hint="eastAsia"/>
          <w:sz w:val="32"/>
          <w:szCs w:val="32"/>
        </w:rPr>
        <w:t>结余分配：指事业单位按照事业单位会计制度的规定从非财政补助结余中分配的事业基金和职工福利基金等。</w:t>
      </w: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sidRPr="00CE49DA">
        <w:rPr>
          <w:rFonts w:ascii="仿宋_GB2312" w:eastAsia="仿宋_GB2312" w:cs="仿宋_GB2312"/>
          <w:sz w:val="32"/>
          <w:szCs w:val="32"/>
        </w:rPr>
        <w:t>8</w:t>
      </w:r>
      <w:r w:rsidRPr="00CE49DA">
        <w:rPr>
          <w:rFonts w:ascii="仿宋_GB2312" w:eastAsia="仿宋_GB2312" w:cs="仿宋_GB2312" w:hint="eastAsia"/>
          <w:sz w:val="32"/>
          <w:szCs w:val="32"/>
        </w:rPr>
        <w:t>、年末结转和结余：指单位按有关规定结转到下年或以后年度继续使用的资金。</w:t>
      </w:r>
    </w:p>
    <w:p w:rsidR="004C38FB" w:rsidRPr="00CE49DA" w:rsidRDefault="004C38FB" w:rsidP="0055177C">
      <w:pPr>
        <w:ind w:firstLineChars="200" w:firstLine="31680"/>
        <w:rPr>
          <w:rFonts w:ascii="仿宋_GB2312" w:eastAsia="仿宋_GB2312"/>
          <w:color w:val="000000"/>
          <w:sz w:val="32"/>
          <w:szCs w:val="32"/>
        </w:rPr>
      </w:pPr>
      <w:r w:rsidRPr="00CE49DA">
        <w:rPr>
          <w:rFonts w:ascii="仿宋_GB2312" w:eastAsia="仿宋_GB2312" w:cs="仿宋_GB2312"/>
          <w:color w:val="000000"/>
          <w:sz w:val="32"/>
          <w:szCs w:val="32"/>
        </w:rPr>
        <w:t>9.</w:t>
      </w:r>
      <w:r w:rsidRPr="00CE49DA">
        <w:rPr>
          <w:rFonts w:ascii="仿宋_GB2312" w:eastAsia="仿宋_GB2312" w:cs="仿宋_GB2312" w:hint="eastAsia"/>
          <w:color w:val="000000"/>
          <w:sz w:val="32"/>
          <w:szCs w:val="32"/>
        </w:rPr>
        <w:t>一般公共服务（类）</w:t>
      </w:r>
      <w:r>
        <w:rPr>
          <w:rFonts w:ascii="仿宋_GB2312" w:eastAsia="仿宋_GB2312" w:cs="仿宋_GB2312" w:hint="eastAsia"/>
          <w:color w:val="000000"/>
          <w:sz w:val="32"/>
          <w:szCs w:val="32"/>
        </w:rPr>
        <w:t>组织事务</w:t>
      </w:r>
      <w:r w:rsidRPr="00CE49DA">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t>其他组织事务支出</w:t>
      </w:r>
      <w:r w:rsidRPr="00CE49DA">
        <w:rPr>
          <w:rFonts w:ascii="仿宋_GB2312" w:eastAsia="仿宋_GB2312" w:cs="仿宋_GB2312" w:hint="eastAsia"/>
          <w:color w:val="000000"/>
          <w:sz w:val="32"/>
          <w:szCs w:val="32"/>
        </w:rPr>
        <w:t>（项）：指</w:t>
      </w:r>
      <w:r>
        <w:rPr>
          <w:rFonts w:ascii="仿宋_GB2312" w:eastAsia="仿宋_GB2312" w:cs="仿宋_GB2312" w:hint="eastAsia"/>
          <w:color w:val="000000"/>
          <w:sz w:val="32"/>
          <w:szCs w:val="32"/>
        </w:rPr>
        <w:t>中国共产党组织部门不在行政运行、一般行政管理事务、机关服务、事业运行科目下反应的基本支出</w:t>
      </w:r>
      <w:r w:rsidRPr="00CE49DA">
        <w:rPr>
          <w:rFonts w:ascii="仿宋_GB2312" w:eastAsia="仿宋_GB2312" w:cs="仿宋_GB2312" w:hint="eastAsia"/>
          <w:color w:val="000000"/>
          <w:sz w:val="32"/>
          <w:szCs w:val="32"/>
        </w:rPr>
        <w:t>。</w:t>
      </w:r>
    </w:p>
    <w:p w:rsidR="004C38FB" w:rsidRPr="00CE49DA" w:rsidRDefault="004C38FB" w:rsidP="0055177C">
      <w:pPr>
        <w:ind w:firstLineChars="200" w:firstLine="31680"/>
        <w:rPr>
          <w:rFonts w:ascii="仿宋_GB2312" w:eastAsia="仿宋_GB2312"/>
          <w:color w:val="000000"/>
          <w:sz w:val="32"/>
          <w:szCs w:val="32"/>
        </w:rPr>
      </w:pPr>
      <w:r>
        <w:rPr>
          <w:rFonts w:ascii="仿宋_GB2312" w:eastAsia="仿宋_GB2312" w:cs="仿宋_GB2312"/>
          <w:color w:val="000000"/>
          <w:sz w:val="32"/>
          <w:szCs w:val="32"/>
        </w:rPr>
        <w:t>10</w:t>
      </w:r>
      <w:r w:rsidRPr="00CE49DA">
        <w:rPr>
          <w:rFonts w:ascii="仿宋_GB2312" w:eastAsia="仿宋_GB2312" w:cs="仿宋_GB2312"/>
          <w:color w:val="000000"/>
          <w:sz w:val="32"/>
          <w:szCs w:val="32"/>
        </w:rPr>
        <w:t>.</w:t>
      </w:r>
      <w:r w:rsidRPr="00CE49DA">
        <w:rPr>
          <w:rFonts w:ascii="仿宋_GB2312" w:eastAsia="仿宋_GB2312" w:cs="仿宋_GB2312" w:hint="eastAsia"/>
          <w:color w:val="000000"/>
          <w:sz w:val="32"/>
          <w:szCs w:val="32"/>
        </w:rPr>
        <w:t>社会保障和就业（类）</w:t>
      </w:r>
      <w:r>
        <w:rPr>
          <w:rFonts w:ascii="仿宋_GB2312" w:eastAsia="仿宋_GB2312" w:cs="仿宋_GB2312" w:hint="eastAsia"/>
          <w:color w:val="000000"/>
          <w:sz w:val="32"/>
          <w:szCs w:val="32"/>
        </w:rPr>
        <w:t>行政事业单位离退休</w:t>
      </w:r>
      <w:r w:rsidRPr="00CE49DA">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t>机关事业单位基本养老保险缴费支出（项）：</w:t>
      </w:r>
      <w:r w:rsidRPr="00A13CC1">
        <w:rPr>
          <w:rFonts w:ascii="仿宋_GB2312" w:eastAsia="仿宋_GB2312" w:cs="仿宋_GB2312" w:hint="eastAsia"/>
          <w:color w:val="000000"/>
          <w:sz w:val="32"/>
          <w:szCs w:val="32"/>
        </w:rPr>
        <w:t>指</w:t>
      </w:r>
      <w:r>
        <w:rPr>
          <w:rFonts w:ascii="仿宋_GB2312" w:eastAsia="仿宋_GB2312" w:cs="仿宋_GB2312" w:hint="eastAsia"/>
          <w:color w:val="000000"/>
          <w:sz w:val="32"/>
          <w:szCs w:val="32"/>
        </w:rPr>
        <w:t>机关事业单位实施养老保险制度由单位缴纳的基本养老保险支出；</w:t>
      </w:r>
      <w:r w:rsidRPr="00CE49DA">
        <w:rPr>
          <w:rFonts w:ascii="仿宋_GB2312" w:eastAsia="仿宋_GB2312" w:cs="仿宋_GB2312" w:hint="eastAsia"/>
          <w:color w:val="000000"/>
          <w:sz w:val="32"/>
          <w:szCs w:val="32"/>
        </w:rPr>
        <w:t>社会保障和就业（类）</w:t>
      </w:r>
      <w:r>
        <w:rPr>
          <w:rFonts w:ascii="仿宋_GB2312" w:eastAsia="仿宋_GB2312" w:cs="仿宋_GB2312" w:hint="eastAsia"/>
          <w:color w:val="000000"/>
          <w:sz w:val="32"/>
          <w:szCs w:val="32"/>
        </w:rPr>
        <w:t>抚恤</w:t>
      </w:r>
      <w:r w:rsidRPr="00CE49DA">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t>死亡抚恤（项）：指按规定用于烈士和牺牲、病故人员家属的一次性和定期抚恤金以及丧葬补助费。</w:t>
      </w:r>
    </w:p>
    <w:p w:rsidR="004C38FB" w:rsidRPr="00CE49DA" w:rsidRDefault="004C38FB" w:rsidP="0055177C">
      <w:pPr>
        <w:ind w:firstLineChars="200" w:firstLine="31680"/>
        <w:rPr>
          <w:rFonts w:ascii="仿宋_GB2312" w:eastAsia="仿宋_GB2312"/>
          <w:color w:val="000000"/>
          <w:sz w:val="32"/>
          <w:szCs w:val="32"/>
        </w:rPr>
      </w:pPr>
      <w:r w:rsidRPr="00CE49DA">
        <w:rPr>
          <w:rFonts w:ascii="仿宋_GB2312" w:eastAsia="仿宋_GB2312" w:cs="仿宋_GB2312"/>
          <w:color w:val="000000"/>
          <w:sz w:val="32"/>
          <w:szCs w:val="32"/>
        </w:rPr>
        <w:t>1</w:t>
      </w:r>
      <w:r>
        <w:rPr>
          <w:rFonts w:ascii="仿宋_GB2312" w:eastAsia="仿宋_GB2312" w:cs="仿宋_GB2312"/>
          <w:color w:val="000000"/>
          <w:sz w:val="32"/>
          <w:szCs w:val="32"/>
        </w:rPr>
        <w:t>1</w:t>
      </w:r>
      <w:r w:rsidRPr="00CE49DA">
        <w:rPr>
          <w:rFonts w:ascii="仿宋_GB2312" w:eastAsia="仿宋_GB2312" w:cs="仿宋_GB2312"/>
          <w:color w:val="000000"/>
          <w:sz w:val="32"/>
          <w:szCs w:val="32"/>
        </w:rPr>
        <w:t>.</w:t>
      </w:r>
      <w:r w:rsidRPr="00C04307">
        <w:rPr>
          <w:rFonts w:ascii="仿宋_GB2312" w:eastAsia="仿宋_GB2312" w:cs="仿宋_GB2312"/>
          <w:color w:val="000000"/>
          <w:sz w:val="32"/>
          <w:szCs w:val="32"/>
        </w:rPr>
        <w:t xml:space="preserve"> </w:t>
      </w:r>
      <w:r w:rsidRPr="00A13CC1">
        <w:rPr>
          <w:rFonts w:ascii="仿宋_GB2312" w:eastAsia="仿宋_GB2312" w:cs="仿宋_GB2312" w:hint="eastAsia"/>
          <w:color w:val="000000"/>
          <w:sz w:val="32"/>
          <w:szCs w:val="32"/>
        </w:rPr>
        <w:t>农林水（类）</w:t>
      </w:r>
      <w:r>
        <w:rPr>
          <w:rFonts w:ascii="仿宋_GB2312" w:eastAsia="仿宋_GB2312" w:cs="仿宋_GB2312" w:hint="eastAsia"/>
          <w:color w:val="000000"/>
          <w:sz w:val="32"/>
          <w:szCs w:val="32"/>
        </w:rPr>
        <w:t>农业</w:t>
      </w:r>
      <w:r w:rsidRPr="00A13CC1">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t>其他农业支出</w:t>
      </w:r>
      <w:r w:rsidRPr="00A13CC1">
        <w:rPr>
          <w:rFonts w:ascii="仿宋_GB2312" w:eastAsia="仿宋_GB2312" w:cs="仿宋_GB2312" w:hint="eastAsia"/>
          <w:color w:val="000000"/>
          <w:sz w:val="32"/>
          <w:szCs w:val="32"/>
        </w:rPr>
        <w:t>（项）：指</w:t>
      </w:r>
      <w:r>
        <w:rPr>
          <w:rFonts w:ascii="仿宋_GB2312" w:eastAsia="仿宋_GB2312" w:cs="仿宋_GB2312" w:hint="eastAsia"/>
          <w:color w:val="000000"/>
          <w:sz w:val="32"/>
          <w:szCs w:val="32"/>
        </w:rPr>
        <w:t>除行政运行、一般行政管理事务、机关服务等以外其他用于农业方面的支出</w:t>
      </w:r>
      <w:r w:rsidRPr="00A13CC1">
        <w:rPr>
          <w:rFonts w:ascii="仿宋_GB2312" w:eastAsia="仿宋_GB2312" w:cs="仿宋_GB2312" w:hint="eastAsia"/>
          <w:color w:val="000000"/>
          <w:sz w:val="32"/>
          <w:szCs w:val="32"/>
        </w:rPr>
        <w:t>。</w:t>
      </w:r>
    </w:p>
    <w:p w:rsidR="004C38FB" w:rsidRPr="007976A1" w:rsidRDefault="004C38FB" w:rsidP="0055177C">
      <w:pPr>
        <w:ind w:firstLineChars="200" w:firstLine="31680"/>
        <w:rPr>
          <w:rFonts w:ascii="仿宋_GB2312" w:eastAsia="仿宋_GB2312"/>
          <w:color w:val="000000"/>
          <w:sz w:val="32"/>
          <w:szCs w:val="32"/>
        </w:rPr>
      </w:pPr>
      <w:r>
        <w:rPr>
          <w:rFonts w:ascii="仿宋_GB2312" w:eastAsia="仿宋_GB2312" w:cs="仿宋_GB2312"/>
          <w:color w:val="000000"/>
          <w:sz w:val="32"/>
          <w:szCs w:val="32"/>
        </w:rPr>
        <w:t>12</w:t>
      </w:r>
      <w:r w:rsidRPr="00CE49DA">
        <w:rPr>
          <w:rFonts w:ascii="仿宋_GB2312" w:eastAsia="仿宋_GB2312" w:cs="仿宋_GB2312"/>
          <w:color w:val="000000"/>
          <w:sz w:val="32"/>
          <w:szCs w:val="32"/>
        </w:rPr>
        <w:t>.</w:t>
      </w:r>
      <w:r w:rsidRPr="007976A1">
        <w:rPr>
          <w:rFonts w:ascii="仿宋_GB2312" w:eastAsia="仿宋_GB2312" w:cs="仿宋_GB2312"/>
          <w:color w:val="000000"/>
          <w:sz w:val="32"/>
          <w:szCs w:val="32"/>
        </w:rPr>
        <w:t xml:space="preserve"> </w:t>
      </w:r>
      <w:r w:rsidRPr="00A13CC1">
        <w:rPr>
          <w:rFonts w:ascii="仿宋_GB2312" w:eastAsia="仿宋_GB2312" w:cs="仿宋_GB2312" w:hint="eastAsia"/>
          <w:color w:val="000000"/>
          <w:sz w:val="32"/>
          <w:szCs w:val="32"/>
        </w:rPr>
        <w:t>国土海洋气象等（类）</w:t>
      </w:r>
      <w:r>
        <w:rPr>
          <w:rFonts w:ascii="仿宋_GB2312" w:eastAsia="仿宋_GB2312" w:cs="仿宋_GB2312" w:hint="eastAsia"/>
          <w:color w:val="000000"/>
          <w:sz w:val="32"/>
          <w:szCs w:val="32"/>
        </w:rPr>
        <w:t>气象事务</w:t>
      </w:r>
      <w:r w:rsidRPr="00A13CC1">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t>一般行政管理事务</w:t>
      </w:r>
      <w:r w:rsidRPr="00A13CC1">
        <w:rPr>
          <w:rFonts w:ascii="仿宋_GB2312" w:eastAsia="仿宋_GB2312" w:cs="仿宋_GB2312" w:hint="eastAsia"/>
          <w:color w:val="000000"/>
          <w:sz w:val="32"/>
          <w:szCs w:val="32"/>
        </w:rPr>
        <w:t>（项）：指</w:t>
      </w:r>
      <w:r>
        <w:rPr>
          <w:rFonts w:ascii="仿宋_GB2312" w:eastAsia="仿宋_GB2312" w:cs="仿宋_GB2312" w:hint="eastAsia"/>
          <w:color w:val="000000"/>
          <w:sz w:val="32"/>
          <w:szCs w:val="32"/>
        </w:rPr>
        <w:t>行政单位未单独设置项级科目的其他项目支出；</w:t>
      </w:r>
      <w:r w:rsidRPr="00A13CC1">
        <w:rPr>
          <w:rFonts w:ascii="仿宋_GB2312" w:eastAsia="仿宋_GB2312" w:cs="仿宋_GB2312" w:hint="eastAsia"/>
          <w:color w:val="000000"/>
          <w:sz w:val="32"/>
          <w:szCs w:val="32"/>
        </w:rPr>
        <w:t>国土海洋气象等（类）</w:t>
      </w:r>
      <w:r>
        <w:rPr>
          <w:rFonts w:ascii="仿宋_GB2312" w:eastAsia="仿宋_GB2312" w:cs="仿宋_GB2312" w:hint="eastAsia"/>
          <w:color w:val="000000"/>
          <w:sz w:val="32"/>
          <w:szCs w:val="32"/>
        </w:rPr>
        <w:t>气象事务</w:t>
      </w:r>
      <w:r w:rsidRPr="00A13CC1">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t>气象事业机构</w:t>
      </w:r>
      <w:r w:rsidRPr="00A13CC1">
        <w:rPr>
          <w:rFonts w:ascii="仿宋_GB2312" w:eastAsia="仿宋_GB2312" w:cs="仿宋_GB2312" w:hint="eastAsia"/>
          <w:color w:val="000000"/>
          <w:sz w:val="32"/>
          <w:szCs w:val="32"/>
        </w:rPr>
        <w:t>（项）：</w:t>
      </w:r>
      <w:r>
        <w:rPr>
          <w:rFonts w:ascii="仿宋_GB2312" w:eastAsia="仿宋_GB2312" w:cs="仿宋_GB2312" w:hint="eastAsia"/>
          <w:color w:val="000000"/>
          <w:sz w:val="32"/>
          <w:szCs w:val="32"/>
        </w:rPr>
        <w:t>指气象事业单位的基本支出；</w:t>
      </w:r>
      <w:r w:rsidRPr="00A13CC1">
        <w:rPr>
          <w:rFonts w:ascii="仿宋_GB2312" w:eastAsia="仿宋_GB2312" w:cs="仿宋_GB2312" w:hint="eastAsia"/>
          <w:color w:val="000000"/>
          <w:sz w:val="32"/>
          <w:szCs w:val="32"/>
        </w:rPr>
        <w:t>国土海洋气象等（类）</w:t>
      </w:r>
      <w:r>
        <w:rPr>
          <w:rFonts w:ascii="仿宋_GB2312" w:eastAsia="仿宋_GB2312" w:cs="仿宋_GB2312" w:hint="eastAsia"/>
          <w:color w:val="000000"/>
          <w:sz w:val="32"/>
          <w:szCs w:val="32"/>
        </w:rPr>
        <w:t>气象事务</w:t>
      </w:r>
      <w:r w:rsidRPr="00A13CC1">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t>气象服务</w:t>
      </w:r>
      <w:r w:rsidRPr="00A13CC1">
        <w:rPr>
          <w:rFonts w:ascii="仿宋_GB2312" w:eastAsia="仿宋_GB2312" w:cs="仿宋_GB2312" w:hint="eastAsia"/>
          <w:color w:val="000000"/>
          <w:sz w:val="32"/>
          <w:szCs w:val="32"/>
        </w:rPr>
        <w:t>（项）：</w:t>
      </w:r>
      <w:r>
        <w:rPr>
          <w:rFonts w:ascii="仿宋_GB2312" w:eastAsia="仿宋_GB2312" w:cs="仿宋_GB2312" w:hint="eastAsia"/>
          <w:color w:val="000000"/>
          <w:sz w:val="32"/>
          <w:szCs w:val="32"/>
        </w:rPr>
        <w:t>指为社会公众和政府等部门提供气象预报预测服务产品以及为国家安全、防汛抗旱、防雷、人工影响局部天气、农村建设、农牧业生产等提供气象服务方面的支出；</w:t>
      </w:r>
      <w:r w:rsidRPr="00A13CC1">
        <w:rPr>
          <w:rFonts w:ascii="仿宋_GB2312" w:eastAsia="仿宋_GB2312" w:cs="仿宋_GB2312" w:hint="eastAsia"/>
          <w:color w:val="000000"/>
          <w:sz w:val="32"/>
          <w:szCs w:val="32"/>
        </w:rPr>
        <w:t>国土海洋气象等（类）</w:t>
      </w:r>
      <w:r>
        <w:rPr>
          <w:rFonts w:ascii="仿宋_GB2312" w:eastAsia="仿宋_GB2312" w:cs="仿宋_GB2312" w:hint="eastAsia"/>
          <w:color w:val="000000"/>
          <w:sz w:val="32"/>
          <w:szCs w:val="32"/>
        </w:rPr>
        <w:t>气象事务</w:t>
      </w:r>
      <w:r w:rsidRPr="00A13CC1">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t>其他气象事务支出</w:t>
      </w:r>
      <w:r w:rsidRPr="00A13CC1">
        <w:rPr>
          <w:rFonts w:ascii="仿宋_GB2312" w:eastAsia="仿宋_GB2312" w:cs="仿宋_GB2312" w:hint="eastAsia"/>
          <w:color w:val="000000"/>
          <w:sz w:val="32"/>
          <w:szCs w:val="32"/>
        </w:rPr>
        <w:t>（项）：</w:t>
      </w:r>
      <w:r>
        <w:rPr>
          <w:rFonts w:ascii="仿宋_GB2312" w:eastAsia="仿宋_GB2312" w:cs="仿宋_GB2312" w:hint="eastAsia"/>
          <w:color w:val="000000"/>
          <w:sz w:val="32"/>
          <w:szCs w:val="32"/>
        </w:rPr>
        <w:t>指除上述项目外其他用于国土海洋气象等方面的支出</w:t>
      </w:r>
      <w:r w:rsidRPr="00A13CC1">
        <w:rPr>
          <w:rFonts w:ascii="仿宋_GB2312" w:eastAsia="仿宋_GB2312" w:cs="仿宋_GB2312" w:hint="eastAsia"/>
          <w:color w:val="000000"/>
          <w:sz w:val="32"/>
          <w:szCs w:val="32"/>
        </w:rPr>
        <w:t>。</w:t>
      </w:r>
    </w:p>
    <w:p w:rsidR="004C38FB" w:rsidRPr="00CE49DA" w:rsidRDefault="004C38FB" w:rsidP="0055177C">
      <w:pPr>
        <w:ind w:firstLineChars="200" w:firstLine="31680"/>
        <w:rPr>
          <w:rFonts w:ascii="仿宋_GB2312" w:eastAsia="仿宋_GB2312"/>
          <w:color w:val="000000"/>
          <w:sz w:val="32"/>
          <w:szCs w:val="32"/>
        </w:rPr>
      </w:pPr>
      <w:r>
        <w:rPr>
          <w:rFonts w:ascii="仿宋_GB2312" w:eastAsia="仿宋_GB2312" w:cs="仿宋_GB2312"/>
          <w:color w:val="000000"/>
          <w:sz w:val="32"/>
          <w:szCs w:val="32"/>
        </w:rPr>
        <w:t>13</w:t>
      </w:r>
      <w:r w:rsidRPr="00CE49DA">
        <w:rPr>
          <w:rFonts w:ascii="仿宋_GB2312" w:eastAsia="仿宋_GB2312" w:cs="仿宋_GB2312"/>
          <w:color w:val="000000"/>
          <w:sz w:val="32"/>
          <w:szCs w:val="32"/>
        </w:rPr>
        <w:t>.</w:t>
      </w:r>
      <w:r w:rsidRPr="007976A1">
        <w:rPr>
          <w:rFonts w:ascii="仿宋_GB2312" w:eastAsia="仿宋_GB2312" w:cs="仿宋_GB2312"/>
          <w:color w:val="000000"/>
          <w:sz w:val="32"/>
          <w:szCs w:val="32"/>
        </w:rPr>
        <w:t xml:space="preserve"> </w:t>
      </w:r>
      <w:r w:rsidRPr="00A13CC1">
        <w:rPr>
          <w:rFonts w:ascii="仿宋_GB2312" w:eastAsia="仿宋_GB2312" w:cs="仿宋_GB2312" w:hint="eastAsia"/>
          <w:color w:val="000000"/>
          <w:sz w:val="32"/>
          <w:szCs w:val="32"/>
        </w:rPr>
        <w:t>住房保障（类）</w:t>
      </w:r>
      <w:r>
        <w:rPr>
          <w:rFonts w:ascii="仿宋_GB2312" w:eastAsia="仿宋_GB2312" w:cs="仿宋_GB2312" w:hint="eastAsia"/>
          <w:color w:val="000000"/>
          <w:sz w:val="32"/>
          <w:szCs w:val="32"/>
        </w:rPr>
        <w:t>住房改革支出</w:t>
      </w:r>
      <w:r w:rsidRPr="00A13CC1">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t>住房公积金</w:t>
      </w:r>
      <w:r w:rsidRPr="00A13CC1">
        <w:rPr>
          <w:rFonts w:ascii="仿宋_GB2312" w:eastAsia="仿宋_GB2312" w:cs="仿宋_GB2312" w:hint="eastAsia"/>
          <w:color w:val="000000"/>
          <w:sz w:val="32"/>
          <w:szCs w:val="32"/>
        </w:rPr>
        <w:t>（项）：指</w:t>
      </w:r>
      <w:r>
        <w:rPr>
          <w:rFonts w:ascii="仿宋_GB2312" w:eastAsia="仿宋_GB2312" w:cs="仿宋_GB2312" w:hint="eastAsia"/>
          <w:color w:val="000000"/>
          <w:sz w:val="32"/>
          <w:szCs w:val="32"/>
        </w:rPr>
        <w:t>行政事业单位按人力资源和社会保障部、财政部规定的基本工资和津贴补贴以及规定比例为职工缴纳的住房公积金</w:t>
      </w:r>
      <w:r w:rsidRPr="00A13CC1">
        <w:rPr>
          <w:rFonts w:ascii="仿宋_GB2312" w:eastAsia="仿宋_GB2312" w:cs="仿宋_GB2312" w:hint="eastAsia"/>
          <w:color w:val="000000"/>
          <w:sz w:val="32"/>
          <w:szCs w:val="32"/>
        </w:rPr>
        <w:t>。</w:t>
      </w:r>
    </w:p>
    <w:p w:rsidR="004C38FB" w:rsidRPr="00CE49DA" w:rsidRDefault="004C38FB" w:rsidP="0055177C">
      <w:pPr>
        <w:ind w:firstLineChars="200" w:firstLine="31680"/>
        <w:rPr>
          <w:rFonts w:ascii="仿宋_GB2312" w:eastAsia="仿宋_GB2312"/>
          <w:color w:val="000000"/>
          <w:sz w:val="32"/>
          <w:szCs w:val="32"/>
        </w:rPr>
      </w:pPr>
      <w:r>
        <w:rPr>
          <w:rFonts w:ascii="仿宋_GB2312" w:eastAsia="仿宋_GB2312" w:cs="仿宋_GB2312"/>
          <w:color w:val="000000"/>
          <w:sz w:val="32"/>
          <w:szCs w:val="32"/>
        </w:rPr>
        <w:t>14</w:t>
      </w:r>
      <w:r w:rsidRPr="00CE49DA">
        <w:rPr>
          <w:rFonts w:ascii="仿宋_GB2312" w:eastAsia="仿宋_GB2312" w:cs="仿宋_GB2312"/>
          <w:color w:val="000000"/>
          <w:sz w:val="32"/>
          <w:szCs w:val="32"/>
        </w:rPr>
        <w:t>.</w:t>
      </w:r>
      <w:r w:rsidRPr="00CE49DA">
        <w:rPr>
          <w:rFonts w:ascii="仿宋_GB2312" w:eastAsia="仿宋_GB2312" w:cs="仿宋_GB2312" w:hint="eastAsia"/>
          <w:color w:val="000000"/>
          <w:sz w:val="32"/>
          <w:szCs w:val="32"/>
        </w:rPr>
        <w:t>基本支出：指为保障机构正常运转、完成日常工作任务而发生的人员支出和公用支出。</w:t>
      </w:r>
    </w:p>
    <w:p w:rsidR="004C38FB" w:rsidRPr="00CE49DA" w:rsidRDefault="004C38FB" w:rsidP="0055177C">
      <w:pPr>
        <w:ind w:firstLineChars="200" w:firstLine="31680"/>
        <w:rPr>
          <w:rFonts w:ascii="仿宋_GB2312" w:eastAsia="仿宋_GB2312"/>
          <w:color w:val="000000"/>
          <w:sz w:val="32"/>
          <w:szCs w:val="32"/>
        </w:rPr>
      </w:pPr>
      <w:r>
        <w:rPr>
          <w:rFonts w:ascii="仿宋_GB2312" w:eastAsia="仿宋_GB2312" w:cs="仿宋_GB2312"/>
          <w:color w:val="000000"/>
          <w:sz w:val="32"/>
          <w:szCs w:val="32"/>
        </w:rPr>
        <w:t>15</w:t>
      </w:r>
      <w:r w:rsidRPr="00CE49DA">
        <w:rPr>
          <w:rFonts w:ascii="仿宋_GB2312" w:eastAsia="仿宋_GB2312" w:cs="仿宋_GB2312"/>
          <w:color w:val="000000"/>
          <w:sz w:val="32"/>
          <w:szCs w:val="32"/>
        </w:rPr>
        <w:t>.</w:t>
      </w:r>
      <w:r w:rsidRPr="00CE49DA">
        <w:rPr>
          <w:rFonts w:ascii="仿宋_GB2312" w:eastAsia="仿宋_GB2312" w:cs="仿宋_GB2312" w:hint="eastAsia"/>
          <w:color w:val="000000"/>
          <w:sz w:val="32"/>
          <w:szCs w:val="32"/>
        </w:rPr>
        <w:t>项目支出：指在基本支出之外为完成特定行政任务和事业发展目标所发生的支出。</w:t>
      </w:r>
    </w:p>
    <w:p w:rsidR="004C38FB" w:rsidRPr="00CE49DA" w:rsidRDefault="004C38FB" w:rsidP="0055177C">
      <w:pPr>
        <w:ind w:firstLineChars="200" w:firstLine="31680"/>
        <w:rPr>
          <w:rFonts w:ascii="仿宋_GB2312" w:eastAsia="仿宋_GB2312"/>
          <w:color w:val="000000"/>
          <w:sz w:val="32"/>
          <w:szCs w:val="32"/>
        </w:rPr>
      </w:pPr>
      <w:r>
        <w:rPr>
          <w:rFonts w:ascii="仿宋_GB2312" w:eastAsia="仿宋_GB2312" w:cs="仿宋_GB2312"/>
          <w:color w:val="000000"/>
          <w:sz w:val="32"/>
          <w:szCs w:val="32"/>
        </w:rPr>
        <w:t>16</w:t>
      </w:r>
      <w:r w:rsidRPr="00CE49DA">
        <w:rPr>
          <w:rFonts w:ascii="仿宋_GB2312" w:eastAsia="仿宋_GB2312" w:cs="仿宋_GB2312"/>
          <w:color w:val="000000"/>
          <w:sz w:val="32"/>
          <w:szCs w:val="32"/>
        </w:rPr>
        <w:t>.</w:t>
      </w:r>
      <w:r w:rsidRPr="00CE49DA">
        <w:rPr>
          <w:rFonts w:ascii="仿宋_GB2312" w:eastAsia="仿宋_GB2312" w:cs="仿宋_GB2312" w:hint="eastAsia"/>
          <w:color w:val="000000"/>
          <w:sz w:val="32"/>
          <w:szCs w:val="32"/>
        </w:rPr>
        <w:t>经营支出：指事业单位在专业业务活动及其辅助活动之外开展非独立核算经营活动发生的支出。</w:t>
      </w: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17</w:t>
      </w:r>
      <w:r w:rsidRPr="00CE49DA">
        <w:rPr>
          <w:rFonts w:ascii="仿宋_GB2312" w:eastAsia="仿宋_GB2312" w:cs="仿宋_GB2312"/>
          <w:sz w:val="32"/>
          <w:szCs w:val="32"/>
        </w:rPr>
        <w:t>.</w:t>
      </w:r>
      <w:r w:rsidRPr="00CE49DA">
        <w:rPr>
          <w:rFonts w:ascii="仿宋_GB2312"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4C38FB" w:rsidRPr="00CE49DA" w:rsidRDefault="004C38FB" w:rsidP="0055177C">
      <w:pPr>
        <w:pStyle w:val="Default"/>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18</w:t>
      </w:r>
      <w:r w:rsidRPr="00CE49DA">
        <w:rPr>
          <w:rFonts w:ascii="仿宋_GB2312" w:eastAsia="仿宋_GB2312" w:cs="仿宋_GB2312"/>
          <w:sz w:val="32"/>
          <w:szCs w:val="32"/>
        </w:rPr>
        <w:t>.</w:t>
      </w:r>
      <w:r w:rsidRPr="00CE49DA">
        <w:rPr>
          <w:rFonts w:ascii="仿宋_GB2312"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C38FB" w:rsidRPr="00BD7933" w:rsidRDefault="004C38FB" w:rsidP="008C63DC">
      <w:pPr>
        <w:ind w:firstLineChars="200" w:firstLine="31680"/>
        <w:rPr>
          <w:rStyle w:val="Heading1Char"/>
          <w:rFonts w:ascii="仿宋" w:eastAsia="仿宋" w:hAnsi="仿宋"/>
          <w:color w:val="000000"/>
          <w:kern w:val="2"/>
          <w:sz w:val="32"/>
          <w:szCs w:val="32"/>
        </w:rPr>
      </w:pPr>
      <w:r w:rsidRPr="00065F8F">
        <w:rPr>
          <w:rFonts w:ascii="仿宋" w:eastAsia="仿宋" w:hAnsi="仿宋" w:cs="仿宋" w:hint="eastAsia"/>
          <w:b/>
          <w:bCs/>
          <w:color w:val="000000"/>
          <w:sz w:val="32"/>
          <w:szCs w:val="32"/>
        </w:rPr>
        <w:t>（名词解释部分请根据各部门实际列支情况罗列，并根据本部门职责职能增减名词解释内容。）</w:t>
      </w:r>
      <w:bookmarkStart w:id="58" w:name="_Toc15377226"/>
      <w:r>
        <w:rPr>
          <w:rFonts w:ascii="宋体"/>
          <w:b/>
          <w:bCs/>
          <w:color w:val="000000"/>
          <w:sz w:val="44"/>
          <w:szCs w:val="44"/>
        </w:rPr>
        <w:br w:type="page"/>
      </w:r>
      <w:bookmarkStart w:id="59" w:name="_Toc15396614"/>
      <w:r w:rsidRPr="007127B7">
        <w:rPr>
          <w:rFonts w:ascii="黑体" w:eastAsia="黑体" w:hAnsi="黑体" w:cs="黑体" w:hint="eastAsia"/>
          <w:color w:val="000000"/>
          <w:sz w:val="44"/>
          <w:szCs w:val="44"/>
        </w:rPr>
        <w:t>第</w:t>
      </w:r>
      <w:r w:rsidRPr="004B199D">
        <w:rPr>
          <w:rStyle w:val="Heading1Char"/>
          <w:rFonts w:ascii="黑体" w:eastAsia="黑体" w:hAnsi="黑体" w:cs="黑体" w:hint="eastAsia"/>
          <w:b w:val="0"/>
          <w:bCs w:val="0"/>
        </w:rPr>
        <w:t>四部分</w:t>
      </w:r>
      <w:r w:rsidRPr="004B199D">
        <w:rPr>
          <w:rStyle w:val="Heading1Char"/>
          <w:rFonts w:ascii="黑体" w:eastAsia="黑体" w:hAnsi="黑体" w:cs="黑体"/>
          <w:b w:val="0"/>
          <w:bCs w:val="0"/>
        </w:rPr>
        <w:t xml:space="preserve"> </w:t>
      </w:r>
      <w:r w:rsidRPr="004B199D">
        <w:rPr>
          <w:rStyle w:val="Heading1Char"/>
          <w:rFonts w:ascii="黑体" w:eastAsia="黑体" w:hAnsi="黑体" w:cs="黑体" w:hint="eastAsia"/>
          <w:b w:val="0"/>
          <w:bCs w:val="0"/>
        </w:rPr>
        <w:t>附件</w:t>
      </w:r>
      <w:bookmarkEnd w:id="59"/>
    </w:p>
    <w:p w:rsidR="004C38FB" w:rsidRDefault="004C38FB" w:rsidP="00CE49DA">
      <w:pPr>
        <w:spacing w:line="600" w:lineRule="exact"/>
        <w:jc w:val="center"/>
        <w:outlineLvl w:val="0"/>
        <w:rPr>
          <w:rStyle w:val="Heading1Char"/>
        </w:rPr>
      </w:pPr>
    </w:p>
    <w:p w:rsidR="004C38FB" w:rsidRDefault="004C38FB" w:rsidP="00622830">
      <w:pPr>
        <w:pStyle w:val="Heading2"/>
        <w:rPr>
          <w:rStyle w:val="Heading1Char"/>
          <w:rFonts w:ascii="仿宋" w:eastAsia="仿宋" w:hAnsi="仿宋"/>
          <w:sz w:val="32"/>
          <w:szCs w:val="32"/>
        </w:rPr>
      </w:pPr>
      <w:bookmarkStart w:id="60" w:name="_Toc15396615"/>
      <w:r w:rsidRPr="00CE49DA">
        <w:rPr>
          <w:rStyle w:val="Heading1Char"/>
          <w:rFonts w:ascii="仿宋" w:eastAsia="仿宋" w:hAnsi="仿宋" w:cs="仿宋" w:hint="eastAsia"/>
          <w:sz w:val="32"/>
          <w:szCs w:val="32"/>
        </w:rPr>
        <w:t>附件</w:t>
      </w:r>
      <w:r w:rsidRPr="00CE49DA">
        <w:rPr>
          <w:rStyle w:val="Heading1Char"/>
          <w:rFonts w:ascii="仿宋" w:eastAsia="仿宋" w:hAnsi="仿宋" w:cs="仿宋"/>
          <w:sz w:val="32"/>
          <w:szCs w:val="32"/>
        </w:rPr>
        <w:t>1</w:t>
      </w:r>
      <w:bookmarkEnd w:id="60"/>
    </w:p>
    <w:p w:rsidR="004C38FB" w:rsidRDefault="004C38FB" w:rsidP="00CE49DA">
      <w:pPr>
        <w:spacing w:line="600" w:lineRule="exact"/>
        <w:jc w:val="center"/>
        <w:outlineLvl w:val="0"/>
        <w:rPr>
          <w:rFonts w:ascii="黑体" w:eastAsia="黑体" w:hAnsi="黑体"/>
          <w:sz w:val="36"/>
          <w:szCs w:val="36"/>
        </w:rPr>
      </w:pPr>
      <w:bookmarkStart w:id="61" w:name="_Toc15396616"/>
      <w:r>
        <w:rPr>
          <w:rFonts w:ascii="黑体" w:eastAsia="黑体" w:hAnsi="黑体" w:cs="黑体" w:hint="eastAsia"/>
          <w:sz w:val="36"/>
          <w:szCs w:val="36"/>
        </w:rPr>
        <w:t>攀枝花市人工影响天气办公室</w:t>
      </w:r>
    </w:p>
    <w:p w:rsidR="004C38FB" w:rsidRPr="00981DCA" w:rsidRDefault="004C38FB" w:rsidP="00981DCA">
      <w:pPr>
        <w:spacing w:line="600" w:lineRule="exact"/>
        <w:jc w:val="center"/>
        <w:outlineLvl w:val="0"/>
        <w:rPr>
          <w:rFonts w:ascii="黑体" w:eastAsia="黑体" w:hAnsi="黑体"/>
          <w:sz w:val="36"/>
          <w:szCs w:val="36"/>
        </w:rPr>
      </w:pPr>
      <w:r w:rsidRPr="00065F8F">
        <w:rPr>
          <w:rFonts w:ascii="黑体" w:eastAsia="黑体" w:hAnsi="黑体" w:cs="黑体"/>
          <w:sz w:val="36"/>
          <w:szCs w:val="36"/>
        </w:rPr>
        <w:t>2018</w:t>
      </w:r>
      <w:r w:rsidRPr="00065F8F">
        <w:rPr>
          <w:rFonts w:ascii="黑体" w:eastAsia="黑体" w:hAnsi="黑体" w:cs="黑体" w:hint="eastAsia"/>
          <w:sz w:val="36"/>
          <w:szCs w:val="36"/>
        </w:rPr>
        <w:t>年部门整体支出绩效评价报告</w:t>
      </w:r>
      <w:bookmarkEnd w:id="61"/>
    </w:p>
    <w:p w:rsidR="004C38FB" w:rsidRPr="00981DCA" w:rsidRDefault="004C38FB" w:rsidP="0055177C">
      <w:pPr>
        <w:spacing w:line="580" w:lineRule="exact"/>
        <w:ind w:firstLineChars="200" w:firstLine="31680"/>
        <w:rPr>
          <w:rFonts w:ascii="黑体" w:eastAsia="黑体" w:hAnsi="黑体"/>
          <w:sz w:val="32"/>
          <w:szCs w:val="32"/>
        </w:rPr>
      </w:pPr>
    </w:p>
    <w:p w:rsidR="004C38FB" w:rsidRPr="00CE49DA" w:rsidRDefault="004C38FB" w:rsidP="0055177C">
      <w:pPr>
        <w:spacing w:line="580" w:lineRule="exact"/>
        <w:ind w:firstLineChars="200" w:firstLine="31680"/>
        <w:rPr>
          <w:rFonts w:ascii="黑体" w:eastAsia="黑体" w:hAnsi="黑体"/>
          <w:sz w:val="32"/>
          <w:szCs w:val="32"/>
        </w:rPr>
      </w:pPr>
      <w:r w:rsidRPr="00CE49DA">
        <w:rPr>
          <w:rFonts w:ascii="黑体" w:eastAsia="黑体" w:hAnsi="黑体" w:cs="黑体" w:hint="eastAsia"/>
          <w:sz w:val="32"/>
          <w:szCs w:val="32"/>
        </w:rPr>
        <w:t>一、部门（单位）概况</w:t>
      </w:r>
    </w:p>
    <w:p w:rsidR="004C38FB"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（一）机构组成。</w:t>
      </w:r>
    </w:p>
    <w:p w:rsidR="004C38FB" w:rsidRPr="00DA5DD0" w:rsidRDefault="004C38FB" w:rsidP="0055177C">
      <w:pPr>
        <w:spacing w:line="580" w:lineRule="exact"/>
        <w:ind w:firstLineChars="200" w:firstLine="31680"/>
        <w:rPr>
          <w:rFonts w:eastAsia="仿宋_GB2312"/>
          <w:sz w:val="32"/>
          <w:szCs w:val="32"/>
        </w:rPr>
      </w:pPr>
      <w:r w:rsidRPr="00DA5DD0">
        <w:rPr>
          <w:rFonts w:eastAsia="仿宋_GB2312" w:cs="仿宋_GB2312" w:hint="eastAsia"/>
          <w:sz w:val="32"/>
          <w:szCs w:val="32"/>
        </w:rPr>
        <w:t>攀枝花市人工影响天气办公室（攀枝花市农业气象中心）以下简称“攀枝花市人工影响天气办公室”是由攀枝花市编办发文成立的独立核算的公益一类事业单位，由攀枝花市气象局代为管理。</w:t>
      </w:r>
    </w:p>
    <w:p w:rsidR="004C38FB"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（二）机构职能。</w:t>
      </w:r>
    </w:p>
    <w:p w:rsidR="004C38FB" w:rsidRPr="00F13F70" w:rsidRDefault="004C38FB" w:rsidP="0055177C">
      <w:pPr>
        <w:spacing w:line="560" w:lineRule="exact"/>
        <w:ind w:firstLineChars="200" w:firstLine="31680"/>
        <w:jc w:val="left"/>
        <w:rPr>
          <w:rFonts w:eastAsia="仿宋_GB2312"/>
          <w:sz w:val="32"/>
          <w:szCs w:val="32"/>
        </w:rPr>
      </w:pPr>
      <w:r w:rsidRPr="00DA5DD0">
        <w:rPr>
          <w:rFonts w:eastAsia="仿宋_GB2312" w:cs="仿宋_GB2312" w:hint="eastAsia"/>
          <w:sz w:val="32"/>
          <w:szCs w:val="32"/>
        </w:rPr>
        <w:t>攀枝花市人工影响天气办公室主要承担着全市人工影响天气工作的组织管理和协调，作业点设置规划和申报，组织实施装备年检维护。发布全市人工影响天气作业信息，组织开展人工影响天气作业，进行作业效果评估。承担人工影响天气业务的科学研究及新技术新项目的开发应用任务。负责农业气象资料的收集整理和农业生产的跟踪监测、分析评估。承担灾情、农业病虫情等气象情报服务和灾情调查及影响评估。开展气候分析评价、农业气候区划、农作物产量预报、资源开发利用、科研课题研究和和成果推广应用。及时、主动、准确地为地方党委政府和社会各界提供农业气象服务产品和决策气象服务信息。承担四川农村信息网的日常管理、维护和人员培训工作。</w:t>
      </w:r>
    </w:p>
    <w:p w:rsidR="004C38FB"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（三）人员概况。</w:t>
      </w:r>
    </w:p>
    <w:p w:rsidR="004C38FB" w:rsidRPr="00F13F70" w:rsidRDefault="004C38FB" w:rsidP="0055177C">
      <w:pPr>
        <w:spacing w:line="580" w:lineRule="exact"/>
        <w:ind w:firstLineChars="200" w:firstLine="31680"/>
        <w:rPr>
          <w:rFonts w:eastAsia="仿宋_GB2312"/>
          <w:sz w:val="32"/>
          <w:szCs w:val="32"/>
        </w:rPr>
      </w:pPr>
      <w:r w:rsidRPr="00DA5DD0">
        <w:rPr>
          <w:rFonts w:eastAsia="仿宋_GB2312" w:cs="仿宋_GB2312" w:hint="eastAsia"/>
          <w:sz w:val="32"/>
          <w:szCs w:val="32"/>
        </w:rPr>
        <w:t>攀枝花市人工影响天气办公室</w:t>
      </w:r>
      <w:r w:rsidRPr="00F13F70">
        <w:rPr>
          <w:rFonts w:eastAsia="仿宋_GB2312" w:cs="仿宋_GB2312" w:hint="eastAsia"/>
          <w:sz w:val="32"/>
          <w:szCs w:val="32"/>
        </w:rPr>
        <w:t>截至</w:t>
      </w:r>
      <w:r>
        <w:rPr>
          <w:rFonts w:eastAsia="仿宋_GB2312"/>
          <w:sz w:val="32"/>
          <w:szCs w:val="32"/>
        </w:rPr>
        <w:t>2018</w:t>
      </w:r>
      <w:r w:rsidRPr="00F13F70">
        <w:rPr>
          <w:rFonts w:eastAsia="仿宋_GB2312" w:cs="仿宋_GB2312" w:hint="eastAsia"/>
          <w:sz w:val="32"/>
          <w:szCs w:val="32"/>
        </w:rPr>
        <w:t>年</w:t>
      </w:r>
      <w:r w:rsidRPr="00F13F70">
        <w:rPr>
          <w:rFonts w:eastAsia="仿宋_GB2312"/>
          <w:sz w:val="32"/>
          <w:szCs w:val="32"/>
        </w:rPr>
        <w:t>12</w:t>
      </w:r>
      <w:r w:rsidRPr="00F13F70">
        <w:rPr>
          <w:rFonts w:eastAsia="仿宋_GB2312" w:cs="仿宋_GB2312" w:hint="eastAsia"/>
          <w:sz w:val="32"/>
          <w:szCs w:val="32"/>
        </w:rPr>
        <w:t>月</w:t>
      </w:r>
      <w:r w:rsidRPr="00F13F70">
        <w:rPr>
          <w:rFonts w:eastAsia="仿宋_GB2312"/>
          <w:sz w:val="32"/>
          <w:szCs w:val="32"/>
        </w:rPr>
        <w:t>31</w:t>
      </w:r>
      <w:r w:rsidRPr="00F13F70">
        <w:rPr>
          <w:rFonts w:eastAsia="仿宋_GB2312" w:cs="仿宋_GB2312" w:hint="eastAsia"/>
          <w:sz w:val="32"/>
          <w:szCs w:val="32"/>
        </w:rPr>
        <w:t>日，实有职工人数</w:t>
      </w:r>
      <w:r>
        <w:rPr>
          <w:rFonts w:eastAsia="仿宋_GB2312"/>
          <w:sz w:val="32"/>
          <w:szCs w:val="32"/>
        </w:rPr>
        <w:t>7</w:t>
      </w:r>
      <w:r w:rsidRPr="00F13F70">
        <w:rPr>
          <w:rFonts w:eastAsia="仿宋_GB2312" w:cs="仿宋_GB2312" w:hint="eastAsia"/>
          <w:sz w:val="32"/>
          <w:szCs w:val="32"/>
        </w:rPr>
        <w:t>人，全部属于地方事业编制人员。</w:t>
      </w:r>
    </w:p>
    <w:p w:rsidR="004C38FB" w:rsidRPr="00CE49DA" w:rsidRDefault="004C38FB" w:rsidP="0055177C">
      <w:pPr>
        <w:spacing w:line="580" w:lineRule="exact"/>
        <w:ind w:firstLineChars="200" w:firstLine="31680"/>
        <w:rPr>
          <w:rFonts w:ascii="黑体" w:eastAsia="黑体" w:hAnsi="黑体"/>
          <w:sz w:val="32"/>
          <w:szCs w:val="32"/>
        </w:rPr>
      </w:pPr>
      <w:r w:rsidRPr="00CE49DA">
        <w:rPr>
          <w:rFonts w:ascii="黑体" w:eastAsia="黑体" w:hAnsi="黑体" w:cs="黑体" w:hint="eastAsia"/>
          <w:sz w:val="32"/>
          <w:szCs w:val="32"/>
        </w:rPr>
        <w:t>二、部门财政资金收支情况</w:t>
      </w:r>
    </w:p>
    <w:p w:rsidR="004C38FB"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（一）部门财政资金收入情况。</w:t>
      </w:r>
    </w:p>
    <w:p w:rsidR="004C38FB" w:rsidRPr="00F62E96" w:rsidRDefault="004C38FB" w:rsidP="00DA51CF">
      <w:pPr>
        <w:adjustRightInd w:val="0"/>
        <w:snapToGrid w:val="0"/>
        <w:spacing w:line="560" w:lineRule="exact"/>
        <w:ind w:firstLine="720"/>
        <w:rPr>
          <w:rFonts w:ascii="仿宋" w:eastAsia="仿宋" w:hAnsi="仿宋"/>
          <w:sz w:val="32"/>
          <w:szCs w:val="32"/>
        </w:rPr>
      </w:pPr>
      <w:r>
        <w:rPr>
          <w:rFonts w:ascii="仿宋" w:eastAsia="仿宋" w:hAnsi="仿宋" w:cs="仿宋"/>
          <w:sz w:val="32"/>
          <w:szCs w:val="32"/>
        </w:rPr>
        <w:t>2018</w:t>
      </w:r>
      <w:r w:rsidRPr="00F62E96">
        <w:rPr>
          <w:rFonts w:ascii="仿宋" w:eastAsia="仿宋" w:hAnsi="仿宋" w:cs="仿宋" w:hint="eastAsia"/>
          <w:sz w:val="32"/>
          <w:szCs w:val="32"/>
        </w:rPr>
        <w:t>年度收入共计</w:t>
      </w:r>
      <w:r w:rsidRPr="00F62E96">
        <w:rPr>
          <w:rFonts w:ascii="仿宋" w:eastAsia="仿宋" w:hAnsi="仿宋" w:cs="仿宋"/>
          <w:sz w:val="32"/>
          <w:szCs w:val="32"/>
        </w:rPr>
        <w:t>7</w:t>
      </w:r>
      <w:r>
        <w:rPr>
          <w:rFonts w:ascii="仿宋" w:eastAsia="仿宋" w:hAnsi="仿宋" w:cs="仿宋"/>
          <w:sz w:val="32"/>
          <w:szCs w:val="32"/>
        </w:rPr>
        <w:t>35.19</w:t>
      </w:r>
      <w:r w:rsidRPr="00F62E96">
        <w:rPr>
          <w:rFonts w:ascii="仿宋" w:eastAsia="仿宋" w:hAnsi="仿宋" w:cs="仿宋" w:hint="eastAsia"/>
          <w:sz w:val="32"/>
          <w:szCs w:val="32"/>
        </w:rPr>
        <w:t>万元，其中地方财政拨款收入</w:t>
      </w:r>
      <w:r>
        <w:rPr>
          <w:rFonts w:ascii="仿宋" w:eastAsia="仿宋" w:hAnsi="仿宋" w:cs="仿宋"/>
          <w:sz w:val="32"/>
          <w:szCs w:val="32"/>
        </w:rPr>
        <w:t>735.19</w:t>
      </w:r>
      <w:r w:rsidRPr="00F62E96">
        <w:rPr>
          <w:rFonts w:ascii="仿宋" w:eastAsia="仿宋" w:hAnsi="仿宋" w:cs="仿宋" w:hint="eastAsia"/>
          <w:sz w:val="32"/>
          <w:szCs w:val="32"/>
        </w:rPr>
        <w:t>万元；年初财政拨款结转和结余</w:t>
      </w:r>
      <w:r>
        <w:rPr>
          <w:rFonts w:ascii="仿宋" w:eastAsia="仿宋" w:hAnsi="仿宋" w:cs="仿宋"/>
          <w:sz w:val="32"/>
          <w:szCs w:val="32"/>
        </w:rPr>
        <w:t>40</w:t>
      </w:r>
      <w:r w:rsidRPr="00F62E96">
        <w:rPr>
          <w:rFonts w:ascii="仿宋" w:eastAsia="仿宋" w:hAnsi="仿宋" w:cs="仿宋" w:hint="eastAsia"/>
          <w:sz w:val="32"/>
          <w:szCs w:val="32"/>
        </w:rPr>
        <w:t>万元。</w:t>
      </w:r>
    </w:p>
    <w:p w:rsidR="004C38FB"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（二）部门财政资金支出情况。</w:t>
      </w:r>
    </w:p>
    <w:p w:rsidR="004C38FB" w:rsidRPr="00F62E96" w:rsidRDefault="004C38FB" w:rsidP="00DA51CF">
      <w:pPr>
        <w:adjustRightInd w:val="0"/>
        <w:snapToGrid w:val="0"/>
        <w:spacing w:line="560" w:lineRule="exact"/>
        <w:ind w:firstLine="720"/>
        <w:rPr>
          <w:rFonts w:ascii="仿宋" w:eastAsia="仿宋" w:hAnsi="仿宋"/>
          <w:sz w:val="32"/>
          <w:szCs w:val="32"/>
        </w:rPr>
      </w:pPr>
      <w:r>
        <w:rPr>
          <w:rFonts w:ascii="仿宋" w:eastAsia="仿宋" w:hAnsi="仿宋" w:cs="仿宋"/>
          <w:sz w:val="32"/>
          <w:szCs w:val="32"/>
        </w:rPr>
        <w:t>2018</w:t>
      </w:r>
      <w:r w:rsidRPr="00F62E96">
        <w:rPr>
          <w:rFonts w:ascii="仿宋" w:eastAsia="仿宋" w:hAnsi="仿宋" w:cs="仿宋" w:hint="eastAsia"/>
          <w:sz w:val="32"/>
          <w:szCs w:val="32"/>
        </w:rPr>
        <w:t>年度支出共计</w:t>
      </w:r>
      <w:r>
        <w:rPr>
          <w:rFonts w:ascii="仿宋" w:eastAsia="仿宋" w:hAnsi="仿宋" w:cs="仿宋"/>
          <w:sz w:val="32"/>
          <w:szCs w:val="32"/>
        </w:rPr>
        <w:t>725.44</w:t>
      </w:r>
      <w:r w:rsidRPr="00F62E96">
        <w:rPr>
          <w:rFonts w:ascii="仿宋" w:eastAsia="仿宋" w:hAnsi="仿宋" w:cs="仿宋" w:hint="eastAsia"/>
          <w:sz w:val="32"/>
          <w:szCs w:val="32"/>
        </w:rPr>
        <w:t>万元，其中基本支出</w:t>
      </w:r>
      <w:r>
        <w:rPr>
          <w:rFonts w:ascii="仿宋" w:eastAsia="仿宋" w:hAnsi="仿宋" w:cs="仿宋"/>
          <w:sz w:val="32"/>
          <w:szCs w:val="32"/>
        </w:rPr>
        <w:t>201.42</w:t>
      </w:r>
      <w:r w:rsidRPr="00F62E96">
        <w:rPr>
          <w:rFonts w:ascii="仿宋" w:eastAsia="仿宋" w:hAnsi="仿宋" w:cs="仿宋" w:hint="eastAsia"/>
          <w:sz w:val="32"/>
          <w:szCs w:val="32"/>
        </w:rPr>
        <w:t>万元；项目支出</w:t>
      </w:r>
      <w:r>
        <w:rPr>
          <w:rFonts w:ascii="仿宋" w:eastAsia="仿宋" w:hAnsi="仿宋" w:cs="仿宋"/>
          <w:sz w:val="32"/>
          <w:szCs w:val="32"/>
        </w:rPr>
        <w:t>524.02</w:t>
      </w:r>
      <w:r w:rsidRPr="00F62E96">
        <w:rPr>
          <w:rFonts w:ascii="仿宋" w:eastAsia="仿宋" w:hAnsi="仿宋" w:cs="仿宋" w:hint="eastAsia"/>
          <w:sz w:val="32"/>
          <w:szCs w:val="32"/>
        </w:rPr>
        <w:t>万元；年末财政拨款结转和结余</w:t>
      </w:r>
      <w:r>
        <w:rPr>
          <w:rFonts w:ascii="仿宋" w:eastAsia="仿宋" w:hAnsi="仿宋" w:cs="仿宋"/>
          <w:sz w:val="32"/>
          <w:szCs w:val="32"/>
        </w:rPr>
        <w:t>49.75</w:t>
      </w:r>
      <w:r w:rsidRPr="00F62E96">
        <w:rPr>
          <w:rFonts w:ascii="仿宋" w:eastAsia="仿宋" w:hAnsi="仿宋" w:cs="仿宋" w:hint="eastAsia"/>
          <w:sz w:val="32"/>
          <w:szCs w:val="32"/>
        </w:rPr>
        <w:t>万元。</w:t>
      </w:r>
    </w:p>
    <w:p w:rsidR="004C38FB" w:rsidRPr="00CE49DA" w:rsidRDefault="004C38FB" w:rsidP="0055177C">
      <w:pPr>
        <w:spacing w:line="580" w:lineRule="exact"/>
        <w:ind w:firstLineChars="200" w:firstLine="31680"/>
        <w:rPr>
          <w:rFonts w:ascii="黑体" w:eastAsia="黑体" w:hAnsi="黑体"/>
          <w:sz w:val="32"/>
          <w:szCs w:val="32"/>
        </w:rPr>
      </w:pPr>
      <w:r w:rsidRPr="00CE49DA">
        <w:rPr>
          <w:rFonts w:ascii="黑体" w:eastAsia="黑体" w:hAnsi="黑体" w:cs="黑体" w:hint="eastAsia"/>
          <w:sz w:val="32"/>
          <w:szCs w:val="32"/>
        </w:rPr>
        <w:t>三、部门整体预算绩效管理情况（根据适用指标体系进行调整）</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（一）部门预算管理。</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包括部门绩效目标制定、目标完成、预算编制准确、支出控制、预算动态调整、执行进度、预算完成情况和违规记录等情况。</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（二）专项预算管理。</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包括专项预算项目程序严密、规划合理、结果符合、分配科学、分配及时、专项预算绩效目标完成、实施绩效、违规记录等情况。</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（三）结果应用情况。</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包括部门自评质量、绩效目标公开和自评公开、评价结果整改和应用结果反馈等情况。</w:t>
      </w:r>
    </w:p>
    <w:p w:rsidR="004C38FB" w:rsidRPr="0021101A" w:rsidRDefault="004C38FB" w:rsidP="0055177C">
      <w:pPr>
        <w:spacing w:line="580" w:lineRule="exact"/>
        <w:ind w:firstLineChars="200" w:firstLine="31680"/>
        <w:rPr>
          <w:rFonts w:ascii="黑体" w:eastAsia="黑体" w:hAnsi="黑体"/>
          <w:sz w:val="32"/>
          <w:szCs w:val="32"/>
        </w:rPr>
      </w:pPr>
      <w:r w:rsidRPr="0021101A">
        <w:rPr>
          <w:rFonts w:ascii="黑体" w:eastAsia="黑体" w:hAnsi="黑体" w:cs="黑体" w:hint="eastAsia"/>
          <w:sz w:val="32"/>
          <w:szCs w:val="32"/>
        </w:rPr>
        <w:t>四、评价结论及建议</w:t>
      </w:r>
    </w:p>
    <w:p w:rsidR="004C38FB"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（一）评价结论。</w:t>
      </w:r>
    </w:p>
    <w:p w:rsidR="004C38FB" w:rsidRPr="00B709D4" w:rsidRDefault="004C38FB" w:rsidP="00B709D4">
      <w:pPr>
        <w:adjustRightInd w:val="0"/>
        <w:snapToGrid w:val="0"/>
        <w:spacing w:line="560" w:lineRule="exact"/>
        <w:ind w:firstLine="720"/>
        <w:rPr>
          <w:rFonts w:ascii="仿宋_GB2312" w:eastAsia="仿宋_GB2312" w:hAnsi="宋体"/>
          <w:sz w:val="32"/>
          <w:szCs w:val="32"/>
          <w:lang w:val="zh-CN"/>
        </w:rPr>
      </w:pPr>
      <w:r w:rsidRPr="00B709D4">
        <w:rPr>
          <w:rFonts w:ascii="仿宋_GB2312" w:eastAsia="仿宋_GB2312" w:hAnsi="宋体" w:cs="仿宋_GB2312" w:hint="eastAsia"/>
          <w:sz w:val="32"/>
          <w:szCs w:val="32"/>
          <w:lang w:val="zh-CN"/>
        </w:rPr>
        <w:t>本单位部门绩效自评认为</w:t>
      </w:r>
      <w:r>
        <w:rPr>
          <w:rFonts w:ascii="仿宋_GB2312" w:eastAsia="仿宋_GB2312" w:hAnsi="宋体" w:cs="仿宋_GB2312"/>
          <w:sz w:val="32"/>
          <w:szCs w:val="32"/>
          <w:lang w:val="zh-CN"/>
        </w:rPr>
        <w:t>2018</w:t>
      </w:r>
      <w:r w:rsidRPr="00B709D4">
        <w:rPr>
          <w:rFonts w:ascii="仿宋_GB2312" w:eastAsia="仿宋_GB2312" w:hAnsi="宋体" w:cs="仿宋_GB2312" w:hint="eastAsia"/>
          <w:sz w:val="32"/>
          <w:szCs w:val="32"/>
          <w:lang w:val="zh-CN"/>
        </w:rPr>
        <w:t>年预算支出绩效管理总体较好，完成了各项目工作任务，为政府决策、社会经济发展、社会民众提供了准确及时的气象预报预警服务，为党政机关提供科学的决策依据，为民众或特定的社会群体提供生活、生产的气象服务、减少了灾害损失。</w:t>
      </w:r>
    </w:p>
    <w:p w:rsidR="004C38FB"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（二）存在问题。</w:t>
      </w:r>
    </w:p>
    <w:p w:rsidR="004C38FB" w:rsidRPr="00B709D4" w:rsidRDefault="004C38FB" w:rsidP="00B709D4">
      <w:pPr>
        <w:adjustRightInd w:val="0"/>
        <w:snapToGrid w:val="0"/>
        <w:spacing w:line="560" w:lineRule="exact"/>
        <w:ind w:firstLine="720"/>
        <w:rPr>
          <w:rFonts w:ascii="仿宋_GB2312" w:eastAsia="仿宋_GB2312" w:hAnsi="宋体" w:cs="仿宋_GB2312"/>
          <w:sz w:val="32"/>
          <w:szCs w:val="32"/>
          <w:lang w:val="zh-CN"/>
        </w:rPr>
      </w:pPr>
      <w:r w:rsidRPr="00B709D4">
        <w:rPr>
          <w:rFonts w:ascii="仿宋_GB2312" w:eastAsia="仿宋_GB2312" w:hAnsi="宋体" w:cs="仿宋_GB2312" w:hint="eastAsia"/>
          <w:sz w:val="32"/>
          <w:szCs w:val="32"/>
          <w:lang w:val="zh-CN"/>
        </w:rPr>
        <w:t>财务管理需进一步规范化。三公经费的控制方面，财务制度与管理形势需进一步同步。</w:t>
      </w:r>
      <w:r w:rsidRPr="00B709D4">
        <w:rPr>
          <w:rFonts w:ascii="仿宋_GB2312" w:eastAsia="仿宋_GB2312" w:hAnsi="宋体" w:cs="仿宋_GB2312"/>
          <w:sz w:val="32"/>
          <w:szCs w:val="32"/>
          <w:lang w:val="zh-CN"/>
        </w:rPr>
        <w:t xml:space="preserve"> </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（三）改进建议。</w:t>
      </w:r>
    </w:p>
    <w:p w:rsidR="004C38FB" w:rsidRPr="00BB32E0" w:rsidRDefault="004C38FB" w:rsidP="00DA51CF">
      <w:pPr>
        <w:adjustRightInd w:val="0"/>
        <w:snapToGrid w:val="0"/>
        <w:spacing w:line="560" w:lineRule="exact"/>
        <w:ind w:firstLine="720"/>
        <w:rPr>
          <w:rFonts w:ascii="仿宋_GB2312" w:eastAsia="仿宋_GB2312" w:hAnsi="宋体"/>
          <w:sz w:val="32"/>
          <w:szCs w:val="32"/>
          <w:lang w:val="zh-CN"/>
        </w:rPr>
      </w:pPr>
      <w:r w:rsidRPr="00BB32E0">
        <w:rPr>
          <w:rFonts w:ascii="仿宋_GB2312" w:eastAsia="仿宋_GB2312" w:hAnsi="宋体" w:cs="仿宋_GB2312"/>
          <w:sz w:val="32"/>
          <w:szCs w:val="32"/>
          <w:lang w:val="zh-CN"/>
        </w:rPr>
        <w:t>1.</w:t>
      </w:r>
      <w:r w:rsidRPr="00BB32E0">
        <w:rPr>
          <w:rFonts w:ascii="仿宋_GB2312" w:eastAsia="仿宋_GB2312" w:hAnsi="宋体" w:cs="仿宋_GB2312" w:hint="eastAsia"/>
          <w:sz w:val="32"/>
          <w:szCs w:val="32"/>
          <w:lang w:val="zh-CN"/>
        </w:rPr>
        <w:t>科学合理编制预算，严格执行预算</w:t>
      </w:r>
    </w:p>
    <w:p w:rsidR="004C38FB" w:rsidRPr="00BB32E0" w:rsidRDefault="004C38FB" w:rsidP="00DA51CF">
      <w:pPr>
        <w:adjustRightInd w:val="0"/>
        <w:snapToGrid w:val="0"/>
        <w:spacing w:line="560" w:lineRule="exact"/>
        <w:ind w:firstLine="720"/>
        <w:rPr>
          <w:rFonts w:ascii="仿宋_GB2312" w:eastAsia="仿宋_GB2312" w:hAnsi="宋体"/>
          <w:sz w:val="32"/>
          <w:szCs w:val="32"/>
          <w:lang w:val="zh-CN"/>
        </w:rPr>
      </w:pPr>
      <w:r w:rsidRPr="00BB32E0">
        <w:rPr>
          <w:rFonts w:ascii="仿宋_GB2312" w:eastAsia="仿宋_GB2312" w:hAnsi="宋体" w:cs="仿宋_GB2312" w:hint="eastAsia"/>
          <w:sz w:val="32"/>
          <w:szCs w:val="32"/>
          <w:lang w:val="zh-CN"/>
        </w:rPr>
        <w:t>按照新《预算法》及其实施条例的相关规定，按本部门的发展规划，结合上一年度预算执行情况和本年度预算收支变化因素，科学合理的编制本年预算方案，避免预算支出与实际执行出现较大偏差情况。</w:t>
      </w:r>
    </w:p>
    <w:p w:rsidR="004C38FB" w:rsidRPr="00BB32E0" w:rsidRDefault="004C38FB" w:rsidP="00DA51CF">
      <w:pPr>
        <w:adjustRightInd w:val="0"/>
        <w:snapToGrid w:val="0"/>
        <w:spacing w:line="560" w:lineRule="exact"/>
        <w:ind w:firstLine="720"/>
        <w:rPr>
          <w:rFonts w:ascii="仿宋_GB2312" w:eastAsia="仿宋_GB2312" w:hAnsi="宋体"/>
          <w:sz w:val="32"/>
          <w:szCs w:val="32"/>
          <w:lang w:val="zh-CN"/>
        </w:rPr>
      </w:pPr>
      <w:r w:rsidRPr="00BB32E0">
        <w:rPr>
          <w:rFonts w:ascii="仿宋_GB2312" w:eastAsia="仿宋_GB2312" w:hAnsi="宋体" w:cs="仿宋_GB2312"/>
          <w:sz w:val="32"/>
          <w:szCs w:val="32"/>
          <w:lang w:val="zh-CN"/>
        </w:rPr>
        <w:t>2.</w:t>
      </w:r>
      <w:r w:rsidRPr="00BB32E0">
        <w:rPr>
          <w:rFonts w:ascii="仿宋_GB2312" w:eastAsia="仿宋_GB2312" w:hAnsi="宋体" w:cs="仿宋_GB2312" w:hint="eastAsia"/>
          <w:sz w:val="32"/>
          <w:szCs w:val="32"/>
          <w:lang w:val="zh-CN"/>
        </w:rPr>
        <w:t>规范账务处理，提高财务信息质量</w:t>
      </w:r>
    </w:p>
    <w:p w:rsidR="004C38FB" w:rsidRPr="00BB32E0" w:rsidRDefault="004C38FB" w:rsidP="00DA51CF">
      <w:pPr>
        <w:adjustRightInd w:val="0"/>
        <w:snapToGrid w:val="0"/>
        <w:spacing w:line="560" w:lineRule="exact"/>
        <w:ind w:firstLine="720"/>
        <w:rPr>
          <w:rFonts w:ascii="仿宋_GB2312" w:eastAsia="仿宋_GB2312" w:hAnsi="宋体"/>
          <w:sz w:val="32"/>
          <w:szCs w:val="32"/>
          <w:lang w:val="zh-CN"/>
        </w:rPr>
      </w:pPr>
      <w:r w:rsidRPr="00BB32E0">
        <w:rPr>
          <w:rFonts w:ascii="仿宋_GB2312" w:eastAsia="仿宋_GB2312" w:hAnsi="宋体" w:cs="仿宋_GB2312" w:hint="eastAsia"/>
          <w:sz w:val="32"/>
          <w:szCs w:val="32"/>
          <w:lang w:val="zh-CN"/>
        </w:rPr>
        <w:t>严格按照《会计法》、《事业单位会计制度》、《事业单位财务规则》等规定执行财务核算，并结合实际情况，完整、准确地披露相关信息，尽可能地做到决算与预算相衔接。</w:t>
      </w:r>
    </w:p>
    <w:p w:rsidR="004C38FB" w:rsidRPr="00BB32E0" w:rsidRDefault="004C38FB" w:rsidP="00DA51CF">
      <w:pPr>
        <w:adjustRightInd w:val="0"/>
        <w:snapToGrid w:val="0"/>
        <w:spacing w:line="560" w:lineRule="exact"/>
        <w:ind w:firstLine="720"/>
        <w:rPr>
          <w:rFonts w:ascii="仿宋_GB2312" w:eastAsia="仿宋_GB2312" w:hAnsi="宋体"/>
          <w:sz w:val="32"/>
          <w:szCs w:val="32"/>
          <w:lang w:val="zh-CN"/>
        </w:rPr>
      </w:pPr>
      <w:r w:rsidRPr="00BB32E0">
        <w:rPr>
          <w:rFonts w:ascii="仿宋_GB2312" w:eastAsia="仿宋_GB2312" w:hAnsi="宋体" w:cs="仿宋_GB2312"/>
          <w:sz w:val="32"/>
          <w:szCs w:val="32"/>
          <w:lang w:val="zh-CN"/>
        </w:rPr>
        <w:t>3.</w:t>
      </w:r>
      <w:r w:rsidRPr="00BB32E0">
        <w:rPr>
          <w:rFonts w:ascii="仿宋_GB2312" w:eastAsia="仿宋_GB2312" w:hAnsi="宋体" w:cs="仿宋_GB2312" w:hint="eastAsia"/>
          <w:sz w:val="32"/>
          <w:szCs w:val="32"/>
          <w:lang w:val="zh-CN"/>
        </w:rPr>
        <w:t>加强新会计制度和新预算法学习培训</w:t>
      </w:r>
    </w:p>
    <w:p w:rsidR="004C38FB" w:rsidRPr="00BB32E0" w:rsidRDefault="004C38FB" w:rsidP="00DA51CF">
      <w:pPr>
        <w:adjustRightInd w:val="0"/>
        <w:snapToGrid w:val="0"/>
        <w:spacing w:line="560" w:lineRule="exact"/>
        <w:ind w:firstLine="720"/>
        <w:rPr>
          <w:rFonts w:ascii="仿宋_GB2312" w:eastAsia="仿宋_GB2312" w:hAnsi="宋体"/>
          <w:sz w:val="32"/>
          <w:szCs w:val="32"/>
          <w:lang w:val="zh-CN"/>
        </w:rPr>
      </w:pPr>
      <w:r w:rsidRPr="00BB32E0">
        <w:rPr>
          <w:rFonts w:ascii="仿宋_GB2312" w:eastAsia="仿宋_GB2312" w:hAnsi="宋体" w:cs="仿宋_GB2312" w:hint="eastAsia"/>
          <w:sz w:val="32"/>
          <w:szCs w:val="32"/>
          <w:lang w:val="zh-CN"/>
        </w:rPr>
        <w:t>加强新《预算法》和《事业单位会计制度》等学习培训，进一步规范部门预算收支核算，制定和完善基本支出等各项支出标准，严格按照标准和进度执行预算，增强预算的约束力和严肃性；落实预算执行分析，及时了解并合理调整、纠正预算执行偏差，切实提高部门预算管理力度和水平。</w:t>
      </w:r>
    </w:p>
    <w:p w:rsidR="004C38FB" w:rsidRDefault="004C38FB" w:rsidP="0055177C">
      <w:pPr>
        <w:spacing w:line="580" w:lineRule="exact"/>
        <w:ind w:firstLineChars="200" w:firstLine="31680"/>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pPr>
        <w:widowControl/>
        <w:jc w:val="left"/>
        <w:rPr>
          <w:rFonts w:ascii="仿宋_GB2312" w:eastAsia="仿宋_GB2312" w:hAnsi="仿宋_GB2312"/>
          <w:sz w:val="32"/>
          <w:szCs w:val="32"/>
        </w:rPr>
      </w:pPr>
    </w:p>
    <w:p w:rsidR="004C38FB" w:rsidRDefault="004C38FB" w:rsidP="00622830">
      <w:pPr>
        <w:pStyle w:val="Heading2"/>
        <w:rPr>
          <w:rStyle w:val="Heading1Char"/>
          <w:rFonts w:ascii="仿宋" w:eastAsia="仿宋" w:hAnsi="仿宋" w:cs="仿宋"/>
          <w:sz w:val="32"/>
          <w:szCs w:val="32"/>
        </w:rPr>
      </w:pPr>
      <w:bookmarkStart w:id="62" w:name="_Toc15396617"/>
      <w:r w:rsidRPr="00CE49DA">
        <w:rPr>
          <w:rStyle w:val="Heading1Char"/>
          <w:rFonts w:ascii="仿宋" w:eastAsia="仿宋" w:hAnsi="仿宋" w:cs="仿宋" w:hint="eastAsia"/>
          <w:sz w:val="32"/>
          <w:szCs w:val="32"/>
        </w:rPr>
        <w:t>附件</w:t>
      </w:r>
      <w:r>
        <w:rPr>
          <w:rStyle w:val="Heading1Char"/>
          <w:rFonts w:ascii="仿宋" w:eastAsia="仿宋" w:hAnsi="仿宋" w:cs="仿宋"/>
          <w:sz w:val="32"/>
          <w:szCs w:val="32"/>
        </w:rPr>
        <w:t>2</w:t>
      </w:r>
      <w:bookmarkEnd w:id="62"/>
    </w:p>
    <w:p w:rsidR="004C38FB" w:rsidRDefault="004C38FB" w:rsidP="00CE49DA">
      <w:pPr>
        <w:spacing w:line="580" w:lineRule="exact"/>
        <w:jc w:val="center"/>
        <w:rPr>
          <w:rFonts w:ascii="黑体" w:eastAsia="黑体" w:hAnsi="黑体"/>
          <w:sz w:val="44"/>
          <w:szCs w:val="44"/>
        </w:rPr>
      </w:pPr>
      <w:r w:rsidRPr="00BC5361">
        <w:rPr>
          <w:rFonts w:ascii="黑体" w:eastAsia="黑体" w:hAnsi="黑体" w:cs="黑体"/>
          <w:sz w:val="44"/>
          <w:szCs w:val="44"/>
        </w:rPr>
        <w:t>2018</w:t>
      </w:r>
      <w:r w:rsidRPr="00BC5361">
        <w:rPr>
          <w:rFonts w:ascii="黑体" w:eastAsia="黑体" w:hAnsi="黑体" w:cs="黑体" w:hint="eastAsia"/>
          <w:sz w:val="44"/>
          <w:szCs w:val="44"/>
        </w:rPr>
        <w:t>年</w:t>
      </w:r>
      <w:r>
        <w:rPr>
          <w:rFonts w:ascii="黑体" w:eastAsia="黑体" w:hAnsi="黑体" w:cs="黑体" w:hint="eastAsia"/>
          <w:sz w:val="44"/>
          <w:szCs w:val="44"/>
        </w:rPr>
        <w:t>人工增雨防雹</w:t>
      </w:r>
      <w:r w:rsidRPr="00BC5361">
        <w:rPr>
          <w:rFonts w:ascii="黑体" w:eastAsia="黑体" w:hAnsi="黑体" w:cs="黑体" w:hint="eastAsia"/>
          <w:sz w:val="44"/>
          <w:szCs w:val="44"/>
        </w:rPr>
        <w:t>项目</w:t>
      </w:r>
    </w:p>
    <w:p w:rsidR="004C38FB" w:rsidRPr="00BC5361" w:rsidRDefault="004C38FB" w:rsidP="00CE49DA">
      <w:pPr>
        <w:spacing w:line="580" w:lineRule="exact"/>
        <w:jc w:val="center"/>
        <w:rPr>
          <w:rFonts w:ascii="黑体" w:eastAsia="黑体" w:hAnsi="黑体"/>
          <w:sz w:val="44"/>
          <w:szCs w:val="44"/>
        </w:rPr>
      </w:pPr>
      <w:r w:rsidRPr="00BC5361">
        <w:rPr>
          <w:rFonts w:ascii="黑体" w:eastAsia="黑体" w:hAnsi="黑体" w:cs="黑体" w:hint="eastAsia"/>
          <w:sz w:val="44"/>
          <w:szCs w:val="44"/>
        </w:rPr>
        <w:t>支出绩效评价报告</w:t>
      </w:r>
    </w:p>
    <w:p w:rsidR="004C38FB" w:rsidRPr="00CE49DA" w:rsidRDefault="004C38FB" w:rsidP="0055177C">
      <w:pPr>
        <w:spacing w:line="580" w:lineRule="exact"/>
        <w:ind w:firstLineChars="200" w:firstLine="31680"/>
        <w:rPr>
          <w:rFonts w:ascii="仿宋_GB2312" w:eastAsia="仿宋_GB2312" w:hAnsi="仿宋_GB2312"/>
          <w:sz w:val="32"/>
          <w:szCs w:val="32"/>
        </w:rPr>
      </w:pP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一、评价工作开展及项目情况</w:t>
      </w:r>
    </w:p>
    <w:p w:rsidR="004C38FB" w:rsidRPr="00875BFB" w:rsidRDefault="004C38FB" w:rsidP="005A19D1">
      <w:pPr>
        <w:adjustRightInd w:val="0"/>
        <w:snapToGrid w:val="0"/>
        <w:spacing w:line="560" w:lineRule="exact"/>
        <w:ind w:firstLine="720"/>
        <w:rPr>
          <w:rFonts w:ascii="仿宋" w:eastAsia="仿宋" w:hAnsi="仿宋"/>
          <w:sz w:val="32"/>
          <w:szCs w:val="32"/>
          <w:lang w:val="zh-CN"/>
        </w:rPr>
      </w:pPr>
      <w:r w:rsidRPr="00875BFB">
        <w:rPr>
          <w:rFonts w:ascii="仿宋" w:eastAsia="仿宋" w:hAnsi="仿宋" w:cs="仿宋" w:hint="eastAsia"/>
          <w:sz w:val="32"/>
          <w:szCs w:val="32"/>
          <w:lang w:val="zh-CN"/>
        </w:rPr>
        <w:t>攀枝花市人工影响天气办公室</w:t>
      </w:r>
      <w:r w:rsidRPr="00875BFB">
        <w:rPr>
          <w:rFonts w:ascii="仿宋" w:eastAsia="仿宋" w:hAnsi="仿宋" w:cs="仿宋"/>
          <w:sz w:val="32"/>
          <w:szCs w:val="32"/>
          <w:lang w:val="zh-CN"/>
        </w:rPr>
        <w:t>2018</w:t>
      </w:r>
      <w:r w:rsidRPr="00875BFB">
        <w:rPr>
          <w:rFonts w:ascii="仿宋" w:eastAsia="仿宋" w:hAnsi="仿宋" w:cs="仿宋" w:hint="eastAsia"/>
          <w:sz w:val="32"/>
          <w:szCs w:val="32"/>
          <w:lang w:val="zh-CN"/>
        </w:rPr>
        <w:t>年人工增雨防雹项目</w:t>
      </w:r>
      <w:r>
        <w:rPr>
          <w:rFonts w:ascii="仿宋" w:eastAsia="仿宋" w:hAnsi="仿宋" w:cs="仿宋" w:hint="eastAsia"/>
          <w:sz w:val="32"/>
          <w:szCs w:val="32"/>
          <w:lang w:val="zh-CN"/>
        </w:rPr>
        <w:t>选取数量指标、质量指标、时效指标、成本指标</w:t>
      </w:r>
      <w:r w:rsidRPr="00875BFB">
        <w:rPr>
          <w:rFonts w:ascii="仿宋" w:eastAsia="仿宋" w:hAnsi="仿宋" w:cs="仿宋" w:hint="eastAsia"/>
          <w:sz w:val="32"/>
          <w:szCs w:val="32"/>
          <w:lang w:val="zh-CN"/>
        </w:rPr>
        <w:t>和服务对象满意度指标作为评价指标。项目全年预算数为</w:t>
      </w:r>
      <w:r w:rsidRPr="00875BFB">
        <w:rPr>
          <w:rFonts w:ascii="仿宋" w:eastAsia="仿宋" w:hAnsi="仿宋" w:cs="仿宋"/>
          <w:sz w:val="32"/>
          <w:szCs w:val="32"/>
          <w:lang w:val="zh-CN"/>
        </w:rPr>
        <w:t>49</w:t>
      </w:r>
      <w:r w:rsidRPr="00875BFB">
        <w:rPr>
          <w:rFonts w:ascii="仿宋" w:eastAsia="仿宋" w:hAnsi="仿宋" w:cs="仿宋" w:hint="eastAsia"/>
          <w:sz w:val="32"/>
          <w:szCs w:val="32"/>
          <w:lang w:val="zh-CN"/>
        </w:rPr>
        <w:t>万元，执行数为</w:t>
      </w:r>
      <w:r w:rsidRPr="00875BFB">
        <w:rPr>
          <w:rFonts w:ascii="仿宋" w:eastAsia="仿宋" w:hAnsi="仿宋" w:cs="仿宋"/>
          <w:sz w:val="32"/>
          <w:szCs w:val="32"/>
          <w:lang w:val="zh-CN"/>
        </w:rPr>
        <w:t>49</w:t>
      </w:r>
      <w:r w:rsidRPr="00875BFB">
        <w:rPr>
          <w:rFonts w:ascii="仿宋" w:eastAsia="仿宋" w:hAnsi="仿宋" w:cs="仿宋" w:hint="eastAsia"/>
          <w:sz w:val="32"/>
          <w:szCs w:val="32"/>
          <w:lang w:val="zh-CN"/>
        </w:rPr>
        <w:t>万元，完成预算的</w:t>
      </w:r>
      <w:r w:rsidRPr="00875BFB">
        <w:rPr>
          <w:rFonts w:ascii="仿宋" w:eastAsia="仿宋" w:hAnsi="仿宋" w:cs="仿宋"/>
          <w:sz w:val="32"/>
          <w:szCs w:val="32"/>
          <w:lang w:val="zh-CN"/>
        </w:rPr>
        <w:t>100%</w:t>
      </w:r>
      <w:r w:rsidRPr="00875BFB">
        <w:rPr>
          <w:rFonts w:ascii="仿宋" w:eastAsia="仿宋" w:hAnsi="仿宋" w:cs="仿宋" w:hint="eastAsia"/>
          <w:sz w:val="32"/>
          <w:szCs w:val="32"/>
          <w:lang w:val="zh-CN"/>
        </w:rPr>
        <w:t>。根据地方政府需要，在适当的天气条件下开展人工增雨作业，取得了森林防火、人工抗旱等防灾减灾工作和保障性蓄水的显著成效。</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二、评价结论及绩效分析</w:t>
      </w:r>
    </w:p>
    <w:p w:rsidR="004C38FB" w:rsidRPr="00683D45" w:rsidRDefault="004C38FB" w:rsidP="00683D45">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（一）评价结论</w:t>
      </w:r>
    </w:p>
    <w:p w:rsidR="004C38FB" w:rsidRPr="00875BFB" w:rsidRDefault="004C38FB" w:rsidP="004538E1">
      <w:pPr>
        <w:adjustRightInd w:val="0"/>
        <w:snapToGrid w:val="0"/>
        <w:spacing w:line="560" w:lineRule="exact"/>
        <w:ind w:firstLine="720"/>
        <w:rPr>
          <w:rFonts w:ascii="仿宋" w:eastAsia="仿宋" w:hAnsi="仿宋"/>
          <w:sz w:val="32"/>
          <w:szCs w:val="32"/>
          <w:lang w:val="zh-CN"/>
        </w:rPr>
      </w:pPr>
      <w:r w:rsidRPr="00875BFB">
        <w:rPr>
          <w:rFonts w:ascii="仿宋" w:eastAsia="仿宋" w:hAnsi="仿宋" w:cs="仿宋" w:hint="eastAsia"/>
          <w:sz w:val="32"/>
          <w:szCs w:val="32"/>
          <w:lang w:val="zh-CN"/>
        </w:rPr>
        <w:t>本单位部门绩效自评认为</w:t>
      </w:r>
      <w:r w:rsidRPr="00875BFB">
        <w:rPr>
          <w:rFonts w:ascii="仿宋" w:eastAsia="仿宋" w:hAnsi="仿宋" w:cs="仿宋"/>
          <w:sz w:val="32"/>
          <w:szCs w:val="32"/>
          <w:lang w:val="zh-CN"/>
        </w:rPr>
        <w:t>2018</w:t>
      </w:r>
      <w:r w:rsidRPr="00875BFB">
        <w:rPr>
          <w:rFonts w:ascii="仿宋" w:eastAsia="仿宋" w:hAnsi="仿宋" w:cs="仿宋" w:hint="eastAsia"/>
          <w:sz w:val="32"/>
          <w:szCs w:val="32"/>
          <w:lang w:val="zh-CN"/>
        </w:rPr>
        <w:t>年人工增雨防雹项目预算支出绩效管理总体较好，建立完善了法制健全、规范安全的人工影响天气工作体系，</w:t>
      </w:r>
      <w:r>
        <w:rPr>
          <w:rFonts w:ascii="仿宋" w:eastAsia="仿宋" w:hAnsi="仿宋" w:cs="仿宋" w:hint="eastAsia"/>
          <w:sz w:val="32"/>
          <w:szCs w:val="32"/>
          <w:lang w:val="zh-CN"/>
        </w:rPr>
        <w:t>建立了</w:t>
      </w:r>
      <w:r w:rsidRPr="00875BFB">
        <w:rPr>
          <w:rFonts w:ascii="仿宋" w:eastAsia="仿宋" w:hAnsi="仿宋" w:cs="仿宋" w:hint="eastAsia"/>
          <w:sz w:val="32"/>
          <w:szCs w:val="32"/>
          <w:lang w:val="zh-CN"/>
        </w:rPr>
        <w:t>技术先进、功能完善的人影业务体系，</w:t>
      </w:r>
      <w:r>
        <w:rPr>
          <w:rFonts w:ascii="仿宋" w:eastAsia="仿宋" w:hAnsi="仿宋" w:cs="仿宋" w:hint="eastAsia"/>
          <w:sz w:val="32"/>
          <w:szCs w:val="32"/>
          <w:lang w:val="zh-CN"/>
        </w:rPr>
        <w:t>建立了</w:t>
      </w:r>
      <w:r w:rsidRPr="00875BFB">
        <w:rPr>
          <w:rFonts w:ascii="仿宋" w:eastAsia="仿宋" w:hAnsi="仿宋" w:cs="仿宋" w:hint="eastAsia"/>
          <w:sz w:val="32"/>
          <w:szCs w:val="32"/>
          <w:lang w:val="zh-CN"/>
        </w:rPr>
        <w:t>适应需求、优质高效的人影服务体系。实现了人工增雨作业效率有效提升，服务经济社会发展的效益明显提高。</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（二）绩效分析</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sz w:val="32"/>
          <w:szCs w:val="32"/>
        </w:rPr>
        <w:t>1</w:t>
      </w:r>
      <w:r w:rsidRPr="00BC5361">
        <w:rPr>
          <w:rFonts w:ascii="仿宋" w:eastAsia="仿宋" w:hAnsi="仿宋" w:cs="仿宋" w:hint="eastAsia"/>
          <w:sz w:val="32"/>
          <w:szCs w:val="32"/>
        </w:rPr>
        <w:t>、项目决策</w:t>
      </w:r>
    </w:p>
    <w:p w:rsidR="004C38FB" w:rsidRPr="00875BFB" w:rsidRDefault="004C38FB" w:rsidP="00976282">
      <w:pPr>
        <w:adjustRightInd w:val="0"/>
        <w:snapToGrid w:val="0"/>
        <w:spacing w:line="560" w:lineRule="exact"/>
        <w:ind w:firstLine="720"/>
        <w:rPr>
          <w:rFonts w:ascii="仿宋" w:eastAsia="仿宋" w:hAnsi="仿宋"/>
          <w:sz w:val="32"/>
          <w:szCs w:val="32"/>
          <w:lang w:val="zh-CN"/>
        </w:rPr>
      </w:pPr>
      <w:r w:rsidRPr="00875BFB">
        <w:rPr>
          <w:rFonts w:ascii="仿宋" w:eastAsia="仿宋" w:hAnsi="仿宋" w:cs="仿宋" w:hint="eastAsia"/>
          <w:sz w:val="32"/>
          <w:szCs w:val="32"/>
          <w:lang w:val="zh-CN"/>
        </w:rPr>
        <w:t>人工影响天气，是指为避免或者减轻气象灾害，合理利用气候资源，在适当条件下通过科技手段对局部大气的物理、化学过程进行人工影响，实现增雨雪、防雹、消雨、消雾、防霜等目的的活动。</w:t>
      </w:r>
    </w:p>
    <w:p w:rsidR="004C38FB" w:rsidRPr="004958C6" w:rsidRDefault="004C38FB" w:rsidP="004958C6">
      <w:pPr>
        <w:spacing w:line="580" w:lineRule="exact"/>
        <w:ind w:firstLineChars="200" w:firstLine="31680"/>
        <w:rPr>
          <w:rFonts w:ascii="仿宋" w:eastAsia="仿宋" w:hAnsi="仿宋"/>
          <w:sz w:val="32"/>
          <w:szCs w:val="32"/>
        </w:rPr>
      </w:pPr>
      <w:r w:rsidRPr="004958C6">
        <w:rPr>
          <w:rFonts w:ascii="仿宋" w:eastAsia="仿宋" w:hAnsi="仿宋" w:cs="仿宋" w:hint="eastAsia"/>
          <w:sz w:val="32"/>
          <w:szCs w:val="32"/>
        </w:rPr>
        <w:t>一方面，人工影响天气是气象为地方和社会服务的重要组成部分，是气象服务工作的重点，因此我市需要加强人影投入，以提高人工影响天气的敏捷性、及时性和针对性，提高气象防灾减灾能力。近年来，我市极端天气增多，季节性干旱频发，短时强降雨和强对流天气给工农业生产带来极大危害。因此不论是改善我市季节性干旱和空气质量，或是防御冰雹给烤烟等特色农经作物造成的损害，开展人工影响天气作业已刻不容缓。</w:t>
      </w:r>
    </w:p>
    <w:p w:rsidR="004C38FB" w:rsidRPr="00875BFB" w:rsidRDefault="004C38FB" w:rsidP="004958C6">
      <w:pPr>
        <w:spacing w:line="580" w:lineRule="exact"/>
        <w:ind w:firstLineChars="200" w:firstLine="31680"/>
        <w:rPr>
          <w:rFonts w:ascii="仿宋" w:eastAsia="仿宋" w:hAnsi="仿宋"/>
          <w:sz w:val="32"/>
          <w:szCs w:val="32"/>
          <w:lang w:val="zh-CN"/>
        </w:rPr>
      </w:pPr>
      <w:r w:rsidRPr="004958C6">
        <w:rPr>
          <w:rFonts w:ascii="仿宋" w:eastAsia="仿宋" w:hAnsi="仿宋" w:cs="仿宋" w:hint="eastAsia"/>
          <w:sz w:val="32"/>
          <w:szCs w:val="32"/>
        </w:rPr>
        <w:t>另一方面，四川省气象局《关于印发攀枝花市国家气象系统机构改革方案的通知》（川气人发〔</w:t>
      </w:r>
      <w:r w:rsidRPr="004958C6">
        <w:rPr>
          <w:rFonts w:ascii="仿宋" w:eastAsia="仿宋" w:hAnsi="仿宋" w:cs="仿宋"/>
          <w:sz w:val="32"/>
          <w:szCs w:val="32"/>
        </w:rPr>
        <w:t>2001</w:t>
      </w:r>
      <w:r w:rsidRPr="004958C6">
        <w:rPr>
          <w:rFonts w:ascii="仿宋" w:eastAsia="仿宋" w:hAnsi="仿宋" w:cs="仿宋" w:hint="eastAsia"/>
          <w:sz w:val="32"/>
          <w:szCs w:val="32"/>
        </w:rPr>
        <w:t>〕</w:t>
      </w:r>
      <w:r w:rsidRPr="004958C6">
        <w:rPr>
          <w:rFonts w:ascii="仿宋" w:eastAsia="仿宋" w:hAnsi="仿宋" w:cs="仿宋"/>
          <w:sz w:val="32"/>
          <w:szCs w:val="32"/>
        </w:rPr>
        <w:t>387</w:t>
      </w:r>
      <w:r w:rsidRPr="004958C6">
        <w:rPr>
          <w:rFonts w:ascii="仿宋" w:eastAsia="仿宋" w:hAnsi="仿宋" w:cs="仿宋" w:hint="eastAsia"/>
          <w:sz w:val="32"/>
          <w:szCs w:val="32"/>
        </w:rPr>
        <w:t>号）规定我市气象局的一项重要职责是：负责管理本行政区域人工影响天气工作，指导和组织人工影响天气作业。</w:t>
      </w:r>
    </w:p>
    <w:p w:rsidR="004C38FB" w:rsidRDefault="004C38FB" w:rsidP="004538E1">
      <w:pPr>
        <w:adjustRightInd w:val="0"/>
        <w:snapToGrid w:val="0"/>
        <w:spacing w:line="560" w:lineRule="exact"/>
        <w:ind w:firstLine="720"/>
        <w:rPr>
          <w:rFonts w:ascii="仿宋" w:eastAsia="仿宋" w:hAnsi="仿宋"/>
          <w:sz w:val="32"/>
          <w:szCs w:val="32"/>
          <w:lang w:val="zh-CN"/>
        </w:rPr>
      </w:pPr>
      <w:r w:rsidRPr="00875BFB">
        <w:rPr>
          <w:rFonts w:ascii="仿宋" w:eastAsia="仿宋" w:hAnsi="仿宋" w:cs="仿宋" w:hint="eastAsia"/>
          <w:sz w:val="32"/>
          <w:szCs w:val="32"/>
          <w:lang w:val="zh-CN"/>
        </w:rPr>
        <w:t>综上所述，不论是履行气象部门的部门职责需要还是地方政府防灾减灾工作的需要，我市都急需大力开展人工影响天气工作。</w:t>
      </w:r>
    </w:p>
    <w:p w:rsidR="004C38FB" w:rsidRPr="00875BFB" w:rsidRDefault="004C38FB" w:rsidP="004538E1">
      <w:pPr>
        <w:adjustRightInd w:val="0"/>
        <w:snapToGrid w:val="0"/>
        <w:spacing w:line="560" w:lineRule="exact"/>
        <w:ind w:firstLine="720"/>
        <w:rPr>
          <w:rFonts w:ascii="仿宋" w:eastAsia="仿宋" w:hAnsi="仿宋"/>
          <w:sz w:val="32"/>
          <w:szCs w:val="32"/>
          <w:lang w:val="zh-CN"/>
        </w:rPr>
      </w:pPr>
      <w:r>
        <w:rPr>
          <w:rFonts w:ascii="仿宋" w:eastAsia="仿宋" w:hAnsi="仿宋" w:cs="仿宋" w:hint="eastAsia"/>
          <w:sz w:val="32"/>
          <w:szCs w:val="32"/>
          <w:lang w:val="zh-CN"/>
        </w:rPr>
        <w:t>在气候预报预测等需求日益提高的形式下，</w:t>
      </w:r>
      <w:r w:rsidRPr="00875BFB">
        <w:rPr>
          <w:rFonts w:ascii="仿宋" w:eastAsia="仿宋" w:hAnsi="仿宋" w:cs="仿宋" w:hint="eastAsia"/>
          <w:sz w:val="32"/>
          <w:szCs w:val="32"/>
          <w:lang w:val="zh-CN"/>
        </w:rPr>
        <w:t>气象部门</w:t>
      </w:r>
      <w:r>
        <w:rPr>
          <w:rFonts w:ascii="仿宋" w:eastAsia="仿宋" w:hAnsi="仿宋" w:cs="仿宋" w:hint="eastAsia"/>
          <w:sz w:val="32"/>
          <w:szCs w:val="32"/>
          <w:lang w:val="zh-CN"/>
        </w:rPr>
        <w:t>的政策出台需进一步跟进，为更好的履行部门职责提供强有力的保障；根据实际情况，选取数量指标、质量指标、时效指标、成本指标</w:t>
      </w:r>
      <w:r w:rsidRPr="00875BFB">
        <w:rPr>
          <w:rFonts w:ascii="仿宋" w:eastAsia="仿宋" w:hAnsi="仿宋" w:cs="仿宋" w:hint="eastAsia"/>
          <w:sz w:val="32"/>
          <w:szCs w:val="32"/>
          <w:lang w:val="zh-CN"/>
        </w:rPr>
        <w:t>和服务对象满意度指标作为评价指标</w:t>
      </w:r>
      <w:r>
        <w:rPr>
          <w:rFonts w:ascii="仿宋" w:eastAsia="仿宋" w:hAnsi="仿宋" w:cs="仿宋" w:hint="eastAsia"/>
          <w:sz w:val="32"/>
          <w:szCs w:val="32"/>
          <w:lang w:val="zh-CN"/>
        </w:rPr>
        <w:t>，有效量化了人工增雨防雹项目成效。</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sz w:val="32"/>
          <w:szCs w:val="32"/>
        </w:rPr>
        <w:t>2</w:t>
      </w:r>
      <w:r w:rsidRPr="00BC5361">
        <w:rPr>
          <w:rFonts w:ascii="仿宋" w:eastAsia="仿宋" w:hAnsi="仿宋" w:cs="仿宋" w:hint="eastAsia"/>
          <w:sz w:val="32"/>
          <w:szCs w:val="32"/>
        </w:rPr>
        <w:t>、项目管理</w:t>
      </w:r>
    </w:p>
    <w:p w:rsidR="004C38FB" w:rsidRPr="00AC5AB4" w:rsidRDefault="004C38FB" w:rsidP="0055177C">
      <w:pPr>
        <w:spacing w:line="580" w:lineRule="exact"/>
        <w:ind w:firstLineChars="200" w:firstLine="31680"/>
        <w:rPr>
          <w:rFonts w:ascii="仿宋" w:eastAsia="仿宋" w:hAnsi="仿宋"/>
          <w:sz w:val="32"/>
          <w:szCs w:val="32"/>
        </w:rPr>
      </w:pPr>
      <w:r>
        <w:rPr>
          <w:rFonts w:ascii="仿宋" w:eastAsia="仿宋" w:hAnsi="仿宋" w:cs="仿宋" w:hint="eastAsia"/>
          <w:sz w:val="32"/>
          <w:szCs w:val="32"/>
        </w:rPr>
        <w:t>本项目安排办公费</w:t>
      </w:r>
      <w:r>
        <w:rPr>
          <w:rFonts w:ascii="仿宋" w:eastAsia="仿宋" w:hAnsi="仿宋" w:cs="仿宋"/>
          <w:sz w:val="32"/>
          <w:szCs w:val="32"/>
        </w:rPr>
        <w:t>2</w:t>
      </w:r>
      <w:r>
        <w:rPr>
          <w:rFonts w:ascii="仿宋" w:eastAsia="仿宋" w:hAnsi="仿宋" w:cs="仿宋" w:hint="eastAsia"/>
          <w:sz w:val="32"/>
          <w:szCs w:val="32"/>
        </w:rPr>
        <w:t>万元，印刷费</w:t>
      </w:r>
      <w:r>
        <w:rPr>
          <w:rFonts w:ascii="仿宋" w:eastAsia="仿宋" w:hAnsi="仿宋" w:cs="仿宋"/>
          <w:sz w:val="32"/>
          <w:szCs w:val="32"/>
        </w:rPr>
        <w:t>1</w:t>
      </w:r>
      <w:r>
        <w:rPr>
          <w:rFonts w:ascii="仿宋" w:eastAsia="仿宋" w:hAnsi="仿宋" w:cs="仿宋" w:hint="eastAsia"/>
          <w:sz w:val="32"/>
          <w:szCs w:val="32"/>
        </w:rPr>
        <w:t>万元，水费</w:t>
      </w:r>
      <w:r>
        <w:rPr>
          <w:rFonts w:ascii="仿宋" w:eastAsia="仿宋" w:hAnsi="仿宋" w:cs="仿宋"/>
          <w:sz w:val="32"/>
          <w:szCs w:val="32"/>
        </w:rPr>
        <w:t>5</w:t>
      </w:r>
      <w:r>
        <w:rPr>
          <w:rFonts w:ascii="仿宋" w:eastAsia="仿宋" w:hAnsi="仿宋" w:cs="仿宋" w:hint="eastAsia"/>
          <w:sz w:val="32"/>
          <w:szCs w:val="32"/>
        </w:rPr>
        <w:t>万元，电费</w:t>
      </w:r>
      <w:r>
        <w:rPr>
          <w:rFonts w:ascii="仿宋" w:eastAsia="仿宋" w:hAnsi="仿宋" w:cs="仿宋"/>
          <w:sz w:val="32"/>
          <w:szCs w:val="32"/>
        </w:rPr>
        <w:t>5</w:t>
      </w:r>
      <w:r>
        <w:rPr>
          <w:rFonts w:ascii="仿宋" w:eastAsia="仿宋" w:hAnsi="仿宋" w:cs="仿宋" w:hint="eastAsia"/>
          <w:sz w:val="32"/>
          <w:szCs w:val="32"/>
        </w:rPr>
        <w:t>万元，邮电费</w:t>
      </w:r>
      <w:r>
        <w:rPr>
          <w:rFonts w:ascii="仿宋" w:eastAsia="仿宋" w:hAnsi="仿宋" w:cs="仿宋"/>
          <w:sz w:val="32"/>
          <w:szCs w:val="32"/>
        </w:rPr>
        <w:t>3</w:t>
      </w:r>
      <w:r>
        <w:rPr>
          <w:rFonts w:ascii="仿宋" w:eastAsia="仿宋" w:hAnsi="仿宋" w:cs="仿宋" w:hint="eastAsia"/>
          <w:sz w:val="32"/>
          <w:szCs w:val="32"/>
        </w:rPr>
        <w:t>万元，物业管理费</w:t>
      </w:r>
      <w:r>
        <w:rPr>
          <w:rFonts w:ascii="仿宋" w:eastAsia="仿宋" w:hAnsi="仿宋" w:cs="仿宋"/>
          <w:sz w:val="32"/>
          <w:szCs w:val="32"/>
        </w:rPr>
        <w:t>2</w:t>
      </w:r>
      <w:r>
        <w:rPr>
          <w:rFonts w:ascii="仿宋" w:eastAsia="仿宋" w:hAnsi="仿宋" w:cs="仿宋" w:hint="eastAsia"/>
          <w:sz w:val="32"/>
          <w:szCs w:val="32"/>
        </w:rPr>
        <w:t>万元</w:t>
      </w:r>
      <w:r>
        <w:rPr>
          <w:rFonts w:ascii="仿宋" w:eastAsia="仿宋" w:hAnsi="仿宋" w:cs="仿宋"/>
          <w:sz w:val="32"/>
          <w:szCs w:val="32"/>
        </w:rPr>
        <w:t xml:space="preserve"> </w:t>
      </w:r>
      <w:r>
        <w:rPr>
          <w:rFonts w:ascii="仿宋" w:eastAsia="仿宋" w:hAnsi="仿宋" w:cs="仿宋" w:hint="eastAsia"/>
          <w:sz w:val="32"/>
          <w:szCs w:val="32"/>
        </w:rPr>
        <w:t>，</w:t>
      </w:r>
      <w:r w:rsidRPr="00AC5AB4">
        <w:rPr>
          <w:rFonts w:ascii="仿宋" w:eastAsia="仿宋" w:hAnsi="仿宋" w:cs="仿宋" w:hint="eastAsia"/>
          <w:sz w:val="32"/>
          <w:szCs w:val="32"/>
        </w:rPr>
        <w:t>维修（护）费</w:t>
      </w:r>
      <w:r>
        <w:rPr>
          <w:rFonts w:ascii="仿宋" w:eastAsia="仿宋" w:hAnsi="仿宋" w:cs="仿宋"/>
          <w:sz w:val="32"/>
          <w:szCs w:val="32"/>
        </w:rPr>
        <w:t>5</w:t>
      </w:r>
      <w:r>
        <w:rPr>
          <w:rFonts w:ascii="仿宋" w:eastAsia="仿宋" w:hAnsi="仿宋" w:cs="仿宋" w:hint="eastAsia"/>
          <w:sz w:val="32"/>
          <w:szCs w:val="32"/>
        </w:rPr>
        <w:t>万元，差旅费</w:t>
      </w:r>
      <w:r>
        <w:rPr>
          <w:rFonts w:ascii="仿宋" w:eastAsia="仿宋" w:hAnsi="仿宋" w:cs="仿宋"/>
          <w:sz w:val="32"/>
          <w:szCs w:val="32"/>
        </w:rPr>
        <w:t>5</w:t>
      </w:r>
      <w:r>
        <w:rPr>
          <w:rFonts w:ascii="仿宋" w:eastAsia="仿宋" w:hAnsi="仿宋" w:cs="仿宋" w:hint="eastAsia"/>
          <w:sz w:val="32"/>
          <w:szCs w:val="32"/>
        </w:rPr>
        <w:t>万元，专用材料费</w:t>
      </w:r>
      <w:r>
        <w:rPr>
          <w:rFonts w:ascii="仿宋" w:eastAsia="仿宋" w:hAnsi="仿宋" w:cs="仿宋"/>
          <w:sz w:val="32"/>
          <w:szCs w:val="32"/>
        </w:rPr>
        <w:t>15</w:t>
      </w:r>
      <w:r>
        <w:rPr>
          <w:rFonts w:ascii="仿宋" w:eastAsia="仿宋" w:hAnsi="仿宋" w:cs="仿宋" w:hint="eastAsia"/>
          <w:sz w:val="32"/>
          <w:szCs w:val="32"/>
        </w:rPr>
        <w:t>万元，租赁费</w:t>
      </w:r>
      <w:r>
        <w:rPr>
          <w:rFonts w:ascii="仿宋" w:eastAsia="仿宋" w:hAnsi="仿宋" w:cs="仿宋"/>
          <w:sz w:val="32"/>
          <w:szCs w:val="32"/>
        </w:rPr>
        <w:t>3</w:t>
      </w:r>
      <w:r>
        <w:rPr>
          <w:rFonts w:ascii="仿宋" w:eastAsia="仿宋" w:hAnsi="仿宋" w:cs="仿宋" w:hint="eastAsia"/>
          <w:sz w:val="32"/>
          <w:szCs w:val="32"/>
        </w:rPr>
        <w:t>万元，其他商品和服务支出</w:t>
      </w:r>
      <w:r>
        <w:rPr>
          <w:rFonts w:ascii="仿宋" w:eastAsia="仿宋" w:hAnsi="仿宋" w:cs="仿宋"/>
          <w:sz w:val="32"/>
          <w:szCs w:val="32"/>
        </w:rPr>
        <w:t>3</w:t>
      </w:r>
      <w:r>
        <w:rPr>
          <w:rFonts w:ascii="仿宋" w:eastAsia="仿宋" w:hAnsi="仿宋" w:cs="仿宋" w:hint="eastAsia"/>
          <w:sz w:val="32"/>
          <w:szCs w:val="32"/>
        </w:rPr>
        <w:t>万元，共计</w:t>
      </w:r>
      <w:r>
        <w:rPr>
          <w:rFonts w:ascii="仿宋" w:eastAsia="仿宋" w:hAnsi="仿宋" w:cs="仿宋"/>
          <w:sz w:val="32"/>
          <w:szCs w:val="32"/>
        </w:rPr>
        <w:t>49</w:t>
      </w:r>
      <w:r>
        <w:rPr>
          <w:rFonts w:ascii="仿宋" w:eastAsia="仿宋" w:hAnsi="仿宋" w:cs="仿宋" w:hint="eastAsia"/>
          <w:sz w:val="32"/>
          <w:szCs w:val="32"/>
        </w:rPr>
        <w:t>万元。严格按照预算支出，无超预算超标准支出现象。</w:t>
      </w:r>
    </w:p>
    <w:p w:rsidR="004C38FB" w:rsidRPr="00BC5361"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sz w:val="32"/>
          <w:szCs w:val="32"/>
        </w:rPr>
        <w:t>3</w:t>
      </w:r>
      <w:r w:rsidRPr="00BC5361">
        <w:rPr>
          <w:rFonts w:ascii="仿宋" w:eastAsia="仿宋" w:hAnsi="仿宋" w:cs="仿宋" w:hint="eastAsia"/>
          <w:sz w:val="32"/>
          <w:szCs w:val="32"/>
        </w:rPr>
        <w:t>、项目绩效</w:t>
      </w:r>
    </w:p>
    <w:p w:rsidR="004C38FB" w:rsidRPr="00204A0A" w:rsidRDefault="004C38FB" w:rsidP="00875BFB">
      <w:pPr>
        <w:spacing w:line="580" w:lineRule="exact"/>
        <w:ind w:firstLineChars="200" w:firstLine="31680"/>
        <w:rPr>
          <w:rFonts w:ascii="仿宋" w:eastAsia="仿宋" w:hAnsi="仿宋"/>
          <w:sz w:val="32"/>
          <w:szCs w:val="32"/>
        </w:rPr>
      </w:pPr>
      <w:r>
        <w:rPr>
          <w:rFonts w:ascii="仿宋" w:eastAsia="仿宋" w:hAnsi="仿宋" w:cs="仿宋" w:hint="eastAsia"/>
          <w:sz w:val="32"/>
          <w:szCs w:val="32"/>
        </w:rPr>
        <w:t>完成数量指标全年雷达开机观测日大于等于</w:t>
      </w:r>
      <w:r w:rsidRPr="002D295C">
        <w:rPr>
          <w:rFonts w:ascii="仿宋" w:eastAsia="仿宋" w:hAnsi="仿宋" w:cs="仿宋"/>
          <w:sz w:val="32"/>
          <w:szCs w:val="32"/>
        </w:rPr>
        <w:t>200</w:t>
      </w:r>
      <w:r w:rsidRPr="002D295C">
        <w:rPr>
          <w:rFonts w:ascii="仿宋" w:eastAsia="仿宋" w:hAnsi="仿宋" w:cs="仿宋" w:hint="eastAsia"/>
          <w:sz w:val="32"/>
          <w:szCs w:val="32"/>
        </w:rPr>
        <w:t>次；</w:t>
      </w:r>
      <w:r>
        <w:rPr>
          <w:rFonts w:ascii="仿宋" w:eastAsia="仿宋" w:hAnsi="仿宋" w:cs="仿宋" w:hint="eastAsia"/>
          <w:sz w:val="32"/>
          <w:szCs w:val="32"/>
        </w:rPr>
        <w:t>实现数量指标全年</w:t>
      </w:r>
      <w:r w:rsidRPr="002D295C">
        <w:rPr>
          <w:rFonts w:ascii="仿宋" w:eastAsia="仿宋" w:hAnsi="仿宋" w:cs="仿宋" w:hint="eastAsia"/>
          <w:sz w:val="32"/>
          <w:szCs w:val="32"/>
        </w:rPr>
        <w:t>人工増雨防雹作业次数</w:t>
      </w:r>
      <w:r>
        <w:rPr>
          <w:rFonts w:ascii="仿宋" w:eastAsia="仿宋" w:hAnsi="仿宋" w:cs="仿宋" w:hint="eastAsia"/>
          <w:sz w:val="32"/>
          <w:szCs w:val="32"/>
        </w:rPr>
        <w:t>大于等于</w:t>
      </w:r>
      <w:r w:rsidRPr="002D295C">
        <w:rPr>
          <w:rFonts w:ascii="仿宋" w:eastAsia="仿宋" w:hAnsi="仿宋" w:cs="仿宋"/>
          <w:sz w:val="32"/>
          <w:szCs w:val="32"/>
        </w:rPr>
        <w:t>30</w:t>
      </w:r>
      <w:r w:rsidRPr="002D295C">
        <w:rPr>
          <w:rFonts w:ascii="仿宋" w:eastAsia="仿宋" w:hAnsi="仿宋" w:cs="仿宋" w:hint="eastAsia"/>
          <w:sz w:val="32"/>
          <w:szCs w:val="32"/>
        </w:rPr>
        <w:t>次；</w:t>
      </w:r>
      <w:r>
        <w:rPr>
          <w:rFonts w:ascii="仿宋" w:eastAsia="仿宋" w:hAnsi="仿宋" w:cs="仿宋" w:hint="eastAsia"/>
          <w:sz w:val="32"/>
          <w:szCs w:val="32"/>
        </w:rPr>
        <w:t>完成质量指标全年雷达观测资料传输及时率大于等于</w:t>
      </w:r>
      <w:r w:rsidRPr="002D295C">
        <w:rPr>
          <w:rFonts w:ascii="仿宋" w:eastAsia="仿宋" w:hAnsi="仿宋" w:cs="仿宋"/>
          <w:sz w:val="32"/>
          <w:szCs w:val="32"/>
        </w:rPr>
        <w:t>80%</w:t>
      </w:r>
      <w:r w:rsidRPr="002D295C">
        <w:rPr>
          <w:rFonts w:ascii="仿宋" w:eastAsia="仿宋" w:hAnsi="仿宋" w:cs="仿宋" w:hint="eastAsia"/>
          <w:sz w:val="32"/>
          <w:szCs w:val="32"/>
        </w:rPr>
        <w:t>；</w:t>
      </w:r>
      <w:r>
        <w:rPr>
          <w:rFonts w:ascii="仿宋" w:eastAsia="仿宋" w:hAnsi="仿宋" w:cs="仿宋" w:hint="eastAsia"/>
          <w:sz w:val="32"/>
          <w:szCs w:val="32"/>
        </w:rPr>
        <w:t>实现时效指标</w:t>
      </w:r>
      <w:r w:rsidRPr="002D295C">
        <w:rPr>
          <w:rFonts w:ascii="仿宋" w:eastAsia="仿宋" w:hAnsi="仿宋" w:cs="仿宋" w:hint="eastAsia"/>
          <w:sz w:val="32"/>
          <w:szCs w:val="32"/>
        </w:rPr>
        <w:t>全年按时完成作业率</w:t>
      </w:r>
      <w:r>
        <w:rPr>
          <w:rFonts w:ascii="仿宋" w:eastAsia="仿宋" w:hAnsi="仿宋" w:cs="仿宋" w:hint="eastAsia"/>
          <w:sz w:val="32"/>
          <w:szCs w:val="32"/>
        </w:rPr>
        <w:t>大于等于</w:t>
      </w:r>
      <w:r w:rsidRPr="002D295C">
        <w:rPr>
          <w:rFonts w:ascii="仿宋" w:eastAsia="仿宋" w:hAnsi="仿宋" w:cs="仿宋"/>
          <w:sz w:val="32"/>
          <w:szCs w:val="32"/>
        </w:rPr>
        <w:t>80%</w:t>
      </w:r>
      <w:r w:rsidRPr="002D295C">
        <w:rPr>
          <w:rFonts w:ascii="仿宋" w:eastAsia="仿宋" w:hAnsi="仿宋" w:cs="仿宋" w:hint="eastAsia"/>
          <w:sz w:val="32"/>
          <w:szCs w:val="32"/>
        </w:rPr>
        <w:t>；</w:t>
      </w:r>
      <w:r>
        <w:rPr>
          <w:rFonts w:ascii="仿宋" w:eastAsia="仿宋" w:hAnsi="仿宋" w:cs="仿宋" w:hint="eastAsia"/>
          <w:sz w:val="32"/>
          <w:szCs w:val="32"/>
        </w:rPr>
        <w:t>完成成本指标</w:t>
      </w:r>
      <w:r w:rsidRPr="002D295C">
        <w:rPr>
          <w:rFonts w:ascii="仿宋" w:eastAsia="仿宋" w:hAnsi="仿宋" w:cs="仿宋" w:hint="eastAsia"/>
          <w:sz w:val="32"/>
          <w:szCs w:val="32"/>
        </w:rPr>
        <w:t>雷达观测成本</w:t>
      </w:r>
      <w:r w:rsidRPr="002D295C">
        <w:rPr>
          <w:rFonts w:ascii="仿宋" w:eastAsia="仿宋" w:hAnsi="仿宋" w:cs="仿宋"/>
          <w:sz w:val="32"/>
          <w:szCs w:val="32"/>
        </w:rPr>
        <w:t>1.58</w:t>
      </w:r>
      <w:r w:rsidRPr="002D295C">
        <w:rPr>
          <w:rFonts w:ascii="仿宋" w:eastAsia="仿宋" w:hAnsi="仿宋" w:cs="仿宋" w:hint="eastAsia"/>
          <w:sz w:val="32"/>
          <w:szCs w:val="32"/>
        </w:rPr>
        <w:t>万</w:t>
      </w:r>
      <w:r w:rsidRPr="002D295C">
        <w:rPr>
          <w:rFonts w:ascii="仿宋" w:eastAsia="仿宋" w:hAnsi="仿宋" w:cs="仿宋"/>
          <w:sz w:val="32"/>
          <w:szCs w:val="32"/>
        </w:rPr>
        <w:t>/</w:t>
      </w:r>
      <w:r w:rsidRPr="002D295C">
        <w:rPr>
          <w:rFonts w:ascii="仿宋" w:eastAsia="仿宋" w:hAnsi="仿宋" w:cs="仿宋" w:hint="eastAsia"/>
          <w:sz w:val="32"/>
          <w:szCs w:val="32"/>
        </w:rPr>
        <w:t>月，全</w:t>
      </w:r>
      <w:r>
        <w:rPr>
          <w:rFonts w:ascii="仿宋" w:eastAsia="仿宋" w:hAnsi="仿宋" w:cs="仿宋" w:hint="eastAsia"/>
          <w:sz w:val="32"/>
          <w:szCs w:val="32"/>
        </w:rPr>
        <w:t>年共计</w:t>
      </w:r>
      <w:r w:rsidRPr="002D295C">
        <w:rPr>
          <w:rFonts w:ascii="仿宋" w:eastAsia="仿宋" w:hAnsi="仿宋" w:cs="仿宋"/>
          <w:sz w:val="32"/>
          <w:szCs w:val="32"/>
        </w:rPr>
        <w:t>19</w:t>
      </w:r>
      <w:r w:rsidRPr="002D295C">
        <w:rPr>
          <w:rFonts w:ascii="仿宋" w:eastAsia="仿宋" w:hAnsi="仿宋" w:cs="仿宋" w:hint="eastAsia"/>
          <w:sz w:val="32"/>
          <w:szCs w:val="32"/>
        </w:rPr>
        <w:t>万元；</w:t>
      </w:r>
      <w:r>
        <w:rPr>
          <w:rFonts w:ascii="仿宋" w:eastAsia="仿宋" w:hAnsi="仿宋" w:cs="仿宋" w:hint="eastAsia"/>
          <w:sz w:val="32"/>
          <w:szCs w:val="32"/>
        </w:rPr>
        <w:t>完成</w:t>
      </w:r>
      <w:r w:rsidRPr="002D295C">
        <w:rPr>
          <w:rFonts w:ascii="仿宋" w:eastAsia="仿宋" w:hAnsi="仿宋" w:cs="仿宋" w:hint="eastAsia"/>
          <w:sz w:val="32"/>
          <w:szCs w:val="32"/>
        </w:rPr>
        <w:t>人工增雨和防雹作业</w:t>
      </w:r>
      <w:r w:rsidRPr="002D295C">
        <w:rPr>
          <w:rFonts w:ascii="仿宋" w:eastAsia="仿宋" w:hAnsi="仿宋" w:cs="仿宋"/>
          <w:sz w:val="32"/>
          <w:szCs w:val="32"/>
        </w:rPr>
        <w:t>1</w:t>
      </w:r>
      <w:r w:rsidRPr="002D295C">
        <w:rPr>
          <w:rFonts w:ascii="仿宋" w:eastAsia="仿宋" w:hAnsi="仿宋" w:cs="仿宋" w:hint="eastAsia"/>
          <w:sz w:val="32"/>
          <w:szCs w:val="32"/>
        </w:rPr>
        <w:t>万元</w:t>
      </w:r>
      <w:r w:rsidRPr="002D295C">
        <w:rPr>
          <w:rFonts w:ascii="仿宋" w:eastAsia="仿宋" w:hAnsi="仿宋" w:cs="仿宋"/>
          <w:sz w:val="32"/>
          <w:szCs w:val="32"/>
        </w:rPr>
        <w:t>/</w:t>
      </w:r>
      <w:r>
        <w:rPr>
          <w:rFonts w:ascii="仿宋" w:eastAsia="仿宋" w:hAnsi="仿宋" w:cs="仿宋" w:hint="eastAsia"/>
          <w:sz w:val="32"/>
          <w:szCs w:val="32"/>
        </w:rPr>
        <w:t>次，全年共计</w:t>
      </w:r>
      <w:r w:rsidRPr="002D295C">
        <w:rPr>
          <w:rFonts w:ascii="仿宋" w:eastAsia="仿宋" w:hAnsi="仿宋" w:cs="仿宋"/>
          <w:sz w:val="32"/>
          <w:szCs w:val="32"/>
        </w:rPr>
        <w:t>30</w:t>
      </w:r>
      <w:r w:rsidRPr="002D295C">
        <w:rPr>
          <w:rFonts w:ascii="仿宋" w:eastAsia="仿宋" w:hAnsi="仿宋" w:cs="仿宋" w:hint="eastAsia"/>
          <w:sz w:val="32"/>
          <w:szCs w:val="32"/>
        </w:rPr>
        <w:t>万元；</w:t>
      </w:r>
      <w:r>
        <w:rPr>
          <w:rFonts w:ascii="仿宋" w:eastAsia="仿宋" w:hAnsi="仿宋" w:cs="仿宋" w:hint="eastAsia"/>
          <w:sz w:val="32"/>
          <w:szCs w:val="32"/>
        </w:rPr>
        <w:t>实现满意度指标</w:t>
      </w:r>
      <w:r w:rsidRPr="002D295C">
        <w:rPr>
          <w:rFonts w:ascii="仿宋" w:eastAsia="仿宋" w:hAnsi="仿宋" w:cs="仿宋" w:hint="eastAsia"/>
          <w:sz w:val="32"/>
          <w:szCs w:val="32"/>
        </w:rPr>
        <w:t>政府满意度</w:t>
      </w:r>
      <w:r>
        <w:rPr>
          <w:rFonts w:ascii="仿宋" w:eastAsia="仿宋" w:hAnsi="仿宋" w:cs="仿宋" w:hint="eastAsia"/>
          <w:sz w:val="32"/>
          <w:szCs w:val="32"/>
        </w:rPr>
        <w:t>大于等于</w:t>
      </w:r>
      <w:r w:rsidRPr="002D295C">
        <w:rPr>
          <w:rFonts w:ascii="仿宋" w:eastAsia="仿宋" w:hAnsi="仿宋" w:cs="仿宋"/>
          <w:sz w:val="32"/>
          <w:szCs w:val="32"/>
        </w:rPr>
        <w:t>90%</w:t>
      </w:r>
      <w:r w:rsidRPr="002D295C">
        <w:rPr>
          <w:rFonts w:ascii="仿宋" w:eastAsia="仿宋" w:hAnsi="仿宋" w:cs="仿宋" w:hint="eastAsia"/>
          <w:sz w:val="32"/>
          <w:szCs w:val="32"/>
        </w:rPr>
        <w:t>。</w:t>
      </w:r>
    </w:p>
    <w:p w:rsidR="004C38FB" w:rsidRDefault="004C38FB" w:rsidP="0055177C">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三、存在主要问题</w:t>
      </w:r>
    </w:p>
    <w:p w:rsidR="004C38FB" w:rsidRPr="00B709D4" w:rsidRDefault="004C38FB" w:rsidP="00A62217">
      <w:pPr>
        <w:adjustRightInd w:val="0"/>
        <w:snapToGrid w:val="0"/>
        <w:spacing w:line="560" w:lineRule="exact"/>
        <w:ind w:firstLine="720"/>
        <w:rPr>
          <w:rFonts w:ascii="仿宋_GB2312" w:eastAsia="仿宋_GB2312" w:hAnsi="宋体"/>
          <w:sz w:val="32"/>
          <w:szCs w:val="32"/>
          <w:lang w:val="zh-CN"/>
        </w:rPr>
      </w:pPr>
      <w:r>
        <w:rPr>
          <w:rFonts w:ascii="仿宋_GB2312" w:eastAsia="仿宋_GB2312" w:cs="仿宋_GB2312" w:hint="eastAsia"/>
          <w:color w:val="000000"/>
          <w:sz w:val="32"/>
          <w:szCs w:val="32"/>
        </w:rPr>
        <w:t>高炮锁定装置等增雨设备成本进一步提高，加重了人工增雨成本；新的工作目标对作业人员提出了更高的要求。</w:t>
      </w:r>
    </w:p>
    <w:p w:rsidR="004C38FB" w:rsidRDefault="004C38FB" w:rsidP="00A62217">
      <w:pPr>
        <w:spacing w:line="580" w:lineRule="exact"/>
        <w:ind w:firstLineChars="200" w:firstLine="31680"/>
        <w:rPr>
          <w:rFonts w:ascii="仿宋" w:eastAsia="仿宋" w:hAnsi="仿宋"/>
          <w:sz w:val="32"/>
          <w:szCs w:val="32"/>
        </w:rPr>
      </w:pPr>
      <w:r w:rsidRPr="00BC5361">
        <w:rPr>
          <w:rFonts w:ascii="仿宋" w:eastAsia="仿宋" w:hAnsi="仿宋" w:cs="仿宋" w:hint="eastAsia"/>
          <w:sz w:val="32"/>
          <w:szCs w:val="32"/>
        </w:rPr>
        <w:t>四、相关措施建议</w:t>
      </w:r>
    </w:p>
    <w:p w:rsidR="004C38FB" w:rsidRPr="00A13CC1" w:rsidRDefault="004C38FB" w:rsidP="00DD0498">
      <w:pPr>
        <w:spacing w:line="600" w:lineRule="atLeast"/>
        <w:ind w:firstLineChars="200" w:firstLine="31680"/>
        <w:rPr>
          <w:rFonts w:ascii="仿宋_GB2312" w:eastAsia="仿宋_GB2312"/>
          <w:color w:val="000000"/>
          <w:sz w:val="32"/>
          <w:szCs w:val="32"/>
        </w:rPr>
      </w:pPr>
      <w:r>
        <w:rPr>
          <w:rFonts w:ascii="仿宋_GB2312" w:eastAsia="仿宋_GB2312" w:cs="仿宋_GB2312" w:hint="eastAsia"/>
          <w:color w:val="000000"/>
          <w:sz w:val="32"/>
          <w:szCs w:val="32"/>
        </w:rPr>
        <w:t>一</w:t>
      </w:r>
      <w:r w:rsidRPr="00A13CC1">
        <w:rPr>
          <w:rFonts w:ascii="仿宋_GB2312" w:eastAsia="仿宋_GB2312" w:cs="仿宋_GB2312" w:hint="eastAsia"/>
          <w:color w:val="000000"/>
          <w:sz w:val="32"/>
          <w:szCs w:val="32"/>
        </w:rPr>
        <w:t>是</w:t>
      </w:r>
      <w:r>
        <w:rPr>
          <w:rFonts w:ascii="仿宋_GB2312" w:eastAsia="仿宋_GB2312" w:cs="仿宋_GB2312" w:hint="eastAsia"/>
          <w:color w:val="000000"/>
          <w:sz w:val="32"/>
          <w:szCs w:val="32"/>
        </w:rPr>
        <w:t>大力争取资源，在今后的工作中提高本单位的参与度，从而充分调动工作人员的工作积极性；二</w:t>
      </w:r>
      <w:r w:rsidRPr="00A13CC1">
        <w:rPr>
          <w:rFonts w:ascii="仿宋_GB2312" w:eastAsia="仿宋_GB2312" w:cs="仿宋_GB2312" w:hint="eastAsia"/>
          <w:color w:val="000000"/>
          <w:sz w:val="32"/>
          <w:szCs w:val="32"/>
        </w:rPr>
        <w:t>是</w:t>
      </w:r>
      <w:r>
        <w:rPr>
          <w:rFonts w:ascii="仿宋_GB2312" w:eastAsia="仿宋_GB2312" w:cs="仿宋_GB2312" w:hint="eastAsia"/>
          <w:color w:val="000000"/>
          <w:sz w:val="32"/>
          <w:szCs w:val="32"/>
        </w:rPr>
        <w:t>提升专业技能</w:t>
      </w:r>
      <w:r w:rsidRPr="00A13CC1">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为人民群众提供更多更好的服务。</w:t>
      </w:r>
    </w:p>
    <w:p w:rsidR="004C38FB" w:rsidRPr="00DD0498" w:rsidRDefault="004C38FB" w:rsidP="0055177C">
      <w:pPr>
        <w:spacing w:line="580" w:lineRule="exact"/>
        <w:ind w:firstLineChars="200" w:firstLine="31680"/>
        <w:rPr>
          <w:rFonts w:ascii="仿宋" w:eastAsia="仿宋" w:hAnsi="仿宋"/>
          <w:sz w:val="32"/>
          <w:szCs w:val="32"/>
        </w:rPr>
      </w:pPr>
    </w:p>
    <w:p w:rsidR="004C38FB" w:rsidRPr="00DD0498" w:rsidRDefault="004C38FB" w:rsidP="0055177C">
      <w:pPr>
        <w:spacing w:line="580" w:lineRule="exact"/>
        <w:ind w:firstLineChars="200" w:firstLine="31680"/>
        <w:rPr>
          <w:rFonts w:ascii="仿宋" w:eastAsia="仿宋" w:hAnsi="仿宋"/>
          <w:sz w:val="32"/>
          <w:szCs w:val="32"/>
        </w:rPr>
      </w:pPr>
    </w:p>
    <w:p w:rsidR="004C38FB" w:rsidRDefault="004C38FB" w:rsidP="00723AA4">
      <w:pPr>
        <w:spacing w:line="580" w:lineRule="exact"/>
        <w:rPr>
          <w:rFonts w:ascii="仿宋" w:eastAsia="仿宋" w:hAnsi="仿宋"/>
          <w:sz w:val="32"/>
          <w:szCs w:val="32"/>
        </w:rPr>
      </w:pPr>
    </w:p>
    <w:p w:rsidR="004C38FB" w:rsidRDefault="004C38FB" w:rsidP="0055177C">
      <w:pPr>
        <w:spacing w:line="580" w:lineRule="exact"/>
        <w:ind w:firstLineChars="200" w:firstLine="31680"/>
        <w:rPr>
          <w:rFonts w:ascii="仿宋" w:eastAsia="仿宋" w:hAnsi="仿宋"/>
          <w:sz w:val="32"/>
          <w:szCs w:val="32"/>
        </w:rPr>
      </w:pPr>
    </w:p>
    <w:p w:rsidR="004C38FB" w:rsidRPr="001A7F1F" w:rsidRDefault="004C38FB" w:rsidP="001A7F1F">
      <w:pPr>
        <w:spacing w:line="580" w:lineRule="exact"/>
        <w:rPr>
          <w:rStyle w:val="Heading1Char"/>
          <w:rFonts w:ascii="仿宋" w:eastAsia="仿宋" w:hAnsi="仿宋"/>
          <w:b w:val="0"/>
          <w:bCs w:val="0"/>
          <w:kern w:val="2"/>
          <w:sz w:val="32"/>
          <w:szCs w:val="32"/>
        </w:rPr>
      </w:pPr>
    </w:p>
    <w:p w:rsidR="004C38FB" w:rsidRDefault="004C38FB" w:rsidP="00985C74">
      <w:pPr>
        <w:jc w:val="center"/>
        <w:rPr>
          <w:rFonts w:ascii="黑体" w:eastAsia="黑体" w:hAnsi="黑体"/>
          <w:color w:val="000000"/>
          <w:sz w:val="32"/>
          <w:szCs w:val="32"/>
        </w:rPr>
      </w:pPr>
      <w:bookmarkStart w:id="63" w:name="_Toc15396618"/>
    </w:p>
    <w:p w:rsidR="004C38FB" w:rsidRPr="00A13CC1" w:rsidRDefault="004C38FB" w:rsidP="00985C74">
      <w:pPr>
        <w:jc w:val="center"/>
        <w:rPr>
          <w:rFonts w:ascii="黑体" w:eastAsia="黑体" w:hAnsi="黑体"/>
          <w:color w:val="000000"/>
          <w:sz w:val="32"/>
          <w:szCs w:val="32"/>
        </w:rPr>
      </w:pPr>
      <w:r>
        <w:rPr>
          <w:rFonts w:ascii="黑体" w:eastAsia="黑体" w:hAnsi="黑体" w:cs="黑体"/>
          <w:color w:val="000000"/>
          <w:sz w:val="32"/>
          <w:szCs w:val="32"/>
        </w:rPr>
        <w:t>2018</w:t>
      </w:r>
      <w:r w:rsidRPr="00A13CC1">
        <w:rPr>
          <w:rFonts w:ascii="黑体" w:eastAsia="黑体" w:hAnsi="黑体" w:cs="黑体" w:hint="eastAsia"/>
          <w:color w:val="000000"/>
          <w:sz w:val="32"/>
          <w:szCs w:val="32"/>
        </w:rPr>
        <w:t>年项目支出绩效评价得分表</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8"/>
        <w:gridCol w:w="2113"/>
        <w:gridCol w:w="3535"/>
        <w:gridCol w:w="1311"/>
        <w:gridCol w:w="1311"/>
      </w:tblGrid>
      <w:tr w:rsidR="004C38FB" w:rsidRPr="00A13CC1">
        <w:trPr>
          <w:trHeight w:val="639"/>
          <w:jc w:val="center"/>
        </w:trPr>
        <w:tc>
          <w:tcPr>
            <w:tcW w:w="1618" w:type="dxa"/>
            <w:vAlign w:val="center"/>
          </w:tcPr>
          <w:p w:rsidR="004C38FB" w:rsidRPr="00A13CC1" w:rsidRDefault="004C38FB" w:rsidP="00D15F99">
            <w:pPr>
              <w:widowControl/>
              <w:spacing w:line="260" w:lineRule="exact"/>
              <w:jc w:val="center"/>
              <w:rPr>
                <w:rFonts w:ascii="宋体" w:hAnsi="宋体" w:cs="宋体"/>
                <w:b/>
                <w:bCs/>
                <w:color w:val="000000"/>
                <w:kern w:val="0"/>
                <w:sz w:val="20"/>
                <w:szCs w:val="20"/>
              </w:rPr>
            </w:pPr>
            <w:r w:rsidRPr="00A13CC1">
              <w:rPr>
                <w:rFonts w:ascii="宋体" w:hAnsi="宋体" w:cs="宋体" w:hint="eastAsia"/>
                <w:b/>
                <w:bCs/>
                <w:color w:val="000000"/>
                <w:kern w:val="0"/>
                <w:sz w:val="20"/>
                <w:szCs w:val="20"/>
              </w:rPr>
              <w:t>单位名称</w:t>
            </w:r>
            <w:r w:rsidRPr="00A13CC1">
              <w:rPr>
                <w:rFonts w:ascii="宋体" w:hAnsi="宋体" w:cs="宋体"/>
                <w:b/>
                <w:bCs/>
                <w:color w:val="000000"/>
                <w:kern w:val="0"/>
                <w:sz w:val="20"/>
                <w:szCs w:val="20"/>
              </w:rPr>
              <w:t>/</w:t>
            </w:r>
          </w:p>
          <w:p w:rsidR="004C38FB" w:rsidRPr="00A13CC1" w:rsidRDefault="004C38FB" w:rsidP="00D15F99">
            <w:pPr>
              <w:widowControl/>
              <w:spacing w:line="260" w:lineRule="exact"/>
              <w:jc w:val="center"/>
              <w:rPr>
                <w:rFonts w:ascii="宋体" w:cs="宋体"/>
                <w:b/>
                <w:bCs/>
                <w:color w:val="000000"/>
                <w:kern w:val="0"/>
                <w:sz w:val="20"/>
                <w:szCs w:val="20"/>
              </w:rPr>
            </w:pPr>
            <w:r w:rsidRPr="00A13CC1">
              <w:rPr>
                <w:rFonts w:ascii="宋体" w:hAnsi="宋体" w:cs="宋体" w:hint="eastAsia"/>
                <w:b/>
                <w:bCs/>
                <w:color w:val="000000"/>
                <w:kern w:val="0"/>
                <w:sz w:val="20"/>
                <w:szCs w:val="20"/>
              </w:rPr>
              <w:t>项目名称</w:t>
            </w:r>
          </w:p>
        </w:tc>
        <w:tc>
          <w:tcPr>
            <w:tcW w:w="8270" w:type="dxa"/>
            <w:gridSpan w:val="4"/>
            <w:vAlign w:val="center"/>
          </w:tcPr>
          <w:p w:rsidR="004C38FB" w:rsidRPr="00A13CC1" w:rsidRDefault="004C38FB" w:rsidP="00D15F99">
            <w:pPr>
              <w:widowControl/>
              <w:spacing w:line="260" w:lineRule="exact"/>
              <w:jc w:val="center"/>
              <w:rPr>
                <w:rFonts w:ascii="宋体" w:cs="宋体"/>
                <w:b/>
                <w:bCs/>
                <w:color w:val="000000"/>
                <w:kern w:val="0"/>
                <w:sz w:val="18"/>
                <w:szCs w:val="18"/>
              </w:rPr>
            </w:pPr>
            <w:r>
              <w:rPr>
                <w:rFonts w:ascii="宋体" w:hAnsi="宋体" w:cs="宋体" w:hint="eastAsia"/>
                <w:b/>
                <w:bCs/>
                <w:color w:val="000000"/>
                <w:kern w:val="0"/>
                <w:sz w:val="18"/>
                <w:szCs w:val="18"/>
              </w:rPr>
              <w:t>攀枝花市人工影响天气办公室人工增雨防雹</w:t>
            </w:r>
          </w:p>
        </w:tc>
      </w:tr>
      <w:tr w:rsidR="004C38FB" w:rsidRPr="00A13CC1">
        <w:trPr>
          <w:trHeight w:val="920"/>
          <w:jc w:val="center"/>
        </w:trPr>
        <w:tc>
          <w:tcPr>
            <w:tcW w:w="1618" w:type="dxa"/>
            <w:vAlign w:val="center"/>
          </w:tcPr>
          <w:p w:rsidR="004C38FB" w:rsidRPr="00A13CC1" w:rsidRDefault="004C38FB" w:rsidP="00D15F99">
            <w:pPr>
              <w:widowControl/>
              <w:spacing w:line="260" w:lineRule="exact"/>
              <w:jc w:val="center"/>
              <w:rPr>
                <w:rFonts w:ascii="宋体" w:cs="宋体"/>
                <w:b/>
                <w:bCs/>
                <w:color w:val="000000"/>
                <w:kern w:val="0"/>
                <w:sz w:val="20"/>
                <w:szCs w:val="20"/>
              </w:rPr>
            </w:pPr>
            <w:r w:rsidRPr="00A13CC1">
              <w:rPr>
                <w:rFonts w:ascii="宋体" w:hAnsi="宋体" w:cs="宋体" w:hint="eastAsia"/>
                <w:b/>
                <w:bCs/>
                <w:color w:val="000000"/>
                <w:kern w:val="0"/>
                <w:sz w:val="20"/>
                <w:szCs w:val="20"/>
              </w:rPr>
              <w:t>一级</w:t>
            </w:r>
          </w:p>
          <w:p w:rsidR="004C38FB" w:rsidRPr="00A13CC1" w:rsidRDefault="004C38FB" w:rsidP="00D15F99">
            <w:pPr>
              <w:widowControl/>
              <w:spacing w:line="260" w:lineRule="exact"/>
              <w:jc w:val="center"/>
              <w:rPr>
                <w:rFonts w:ascii="宋体" w:cs="宋体"/>
                <w:b/>
                <w:bCs/>
                <w:color w:val="000000"/>
                <w:kern w:val="0"/>
                <w:sz w:val="20"/>
                <w:szCs w:val="20"/>
              </w:rPr>
            </w:pPr>
            <w:r w:rsidRPr="00A13CC1">
              <w:rPr>
                <w:rFonts w:ascii="宋体" w:hAnsi="宋体" w:cs="宋体" w:hint="eastAsia"/>
                <w:b/>
                <w:bCs/>
                <w:color w:val="000000"/>
                <w:kern w:val="0"/>
                <w:sz w:val="20"/>
                <w:szCs w:val="20"/>
              </w:rPr>
              <w:t>指标</w:t>
            </w:r>
          </w:p>
        </w:tc>
        <w:tc>
          <w:tcPr>
            <w:tcW w:w="2113" w:type="dxa"/>
            <w:vAlign w:val="center"/>
          </w:tcPr>
          <w:p w:rsidR="004C38FB" w:rsidRPr="00A13CC1" w:rsidRDefault="004C38FB" w:rsidP="00D15F99">
            <w:pPr>
              <w:widowControl/>
              <w:spacing w:line="260" w:lineRule="exact"/>
              <w:jc w:val="center"/>
              <w:rPr>
                <w:rFonts w:ascii="宋体" w:cs="宋体"/>
                <w:b/>
                <w:bCs/>
                <w:color w:val="000000"/>
                <w:kern w:val="0"/>
                <w:sz w:val="20"/>
                <w:szCs w:val="20"/>
              </w:rPr>
            </w:pPr>
            <w:r w:rsidRPr="00A13CC1">
              <w:rPr>
                <w:rFonts w:ascii="宋体" w:hAnsi="宋体" w:cs="宋体" w:hint="eastAsia"/>
                <w:b/>
                <w:bCs/>
                <w:color w:val="000000"/>
                <w:kern w:val="0"/>
                <w:sz w:val="20"/>
                <w:szCs w:val="20"/>
              </w:rPr>
              <w:t>二级</w:t>
            </w:r>
          </w:p>
          <w:p w:rsidR="004C38FB" w:rsidRPr="00A13CC1" w:rsidRDefault="004C38FB" w:rsidP="00D15F99">
            <w:pPr>
              <w:widowControl/>
              <w:spacing w:line="260" w:lineRule="exact"/>
              <w:jc w:val="center"/>
              <w:rPr>
                <w:rFonts w:ascii="宋体" w:cs="宋体"/>
                <w:b/>
                <w:bCs/>
                <w:color w:val="000000"/>
                <w:kern w:val="0"/>
                <w:sz w:val="20"/>
                <w:szCs w:val="20"/>
              </w:rPr>
            </w:pPr>
            <w:r w:rsidRPr="00A13CC1">
              <w:rPr>
                <w:rFonts w:ascii="宋体" w:hAnsi="宋体" w:cs="宋体" w:hint="eastAsia"/>
                <w:b/>
                <w:bCs/>
                <w:color w:val="000000"/>
                <w:kern w:val="0"/>
                <w:sz w:val="20"/>
                <w:szCs w:val="20"/>
              </w:rPr>
              <w:t>指标</w:t>
            </w:r>
          </w:p>
        </w:tc>
        <w:tc>
          <w:tcPr>
            <w:tcW w:w="3535" w:type="dxa"/>
            <w:vAlign w:val="center"/>
          </w:tcPr>
          <w:p w:rsidR="004C38FB" w:rsidRPr="00A13CC1" w:rsidRDefault="004C38FB" w:rsidP="00D15F99">
            <w:pPr>
              <w:widowControl/>
              <w:spacing w:line="260" w:lineRule="exact"/>
              <w:jc w:val="center"/>
              <w:rPr>
                <w:rFonts w:ascii="宋体" w:cs="宋体"/>
                <w:b/>
                <w:bCs/>
                <w:color w:val="000000"/>
                <w:kern w:val="0"/>
                <w:sz w:val="20"/>
                <w:szCs w:val="20"/>
              </w:rPr>
            </w:pPr>
            <w:r w:rsidRPr="00A13CC1">
              <w:rPr>
                <w:rFonts w:ascii="宋体" w:hAnsi="宋体" w:cs="宋体" w:hint="eastAsia"/>
                <w:b/>
                <w:bCs/>
                <w:color w:val="000000"/>
                <w:kern w:val="0"/>
                <w:sz w:val="20"/>
                <w:szCs w:val="20"/>
              </w:rPr>
              <w:t>三级指标</w:t>
            </w:r>
          </w:p>
        </w:tc>
        <w:tc>
          <w:tcPr>
            <w:tcW w:w="1311" w:type="dxa"/>
            <w:vAlign w:val="center"/>
          </w:tcPr>
          <w:p w:rsidR="004C38FB" w:rsidRPr="00A13CC1" w:rsidRDefault="004C38FB" w:rsidP="00D15F99">
            <w:pPr>
              <w:widowControl/>
              <w:spacing w:line="260" w:lineRule="exact"/>
              <w:jc w:val="center"/>
              <w:rPr>
                <w:rFonts w:ascii="宋体" w:cs="宋体"/>
                <w:b/>
                <w:bCs/>
                <w:color w:val="000000"/>
                <w:kern w:val="0"/>
                <w:sz w:val="20"/>
                <w:szCs w:val="20"/>
              </w:rPr>
            </w:pPr>
            <w:r w:rsidRPr="00A13CC1">
              <w:rPr>
                <w:rFonts w:ascii="宋体" w:hAnsi="宋体" w:cs="宋体" w:hint="eastAsia"/>
                <w:b/>
                <w:bCs/>
                <w:color w:val="000000"/>
                <w:kern w:val="0"/>
                <w:sz w:val="20"/>
                <w:szCs w:val="20"/>
              </w:rPr>
              <w:t>分值</w:t>
            </w:r>
          </w:p>
        </w:tc>
        <w:tc>
          <w:tcPr>
            <w:tcW w:w="1311" w:type="dxa"/>
            <w:vAlign w:val="center"/>
          </w:tcPr>
          <w:p w:rsidR="004C38FB" w:rsidRPr="00A13CC1" w:rsidRDefault="004C38FB" w:rsidP="00D15F99">
            <w:pPr>
              <w:widowControl/>
              <w:spacing w:line="260" w:lineRule="exact"/>
              <w:jc w:val="center"/>
              <w:rPr>
                <w:rFonts w:ascii="宋体" w:cs="宋体"/>
                <w:b/>
                <w:bCs/>
                <w:color w:val="000000"/>
                <w:kern w:val="0"/>
                <w:sz w:val="18"/>
                <w:szCs w:val="18"/>
              </w:rPr>
            </w:pPr>
            <w:r w:rsidRPr="00A13CC1">
              <w:rPr>
                <w:rFonts w:ascii="宋体" w:hAnsi="宋体" w:cs="宋体" w:hint="eastAsia"/>
                <w:b/>
                <w:bCs/>
                <w:color w:val="000000"/>
                <w:kern w:val="0"/>
                <w:sz w:val="18"/>
                <w:szCs w:val="18"/>
              </w:rPr>
              <w:t>得分</w:t>
            </w:r>
          </w:p>
        </w:tc>
      </w:tr>
      <w:tr w:rsidR="004C38FB" w:rsidRPr="00A13CC1">
        <w:trPr>
          <w:trHeight w:val="20"/>
          <w:jc w:val="center"/>
        </w:trPr>
        <w:tc>
          <w:tcPr>
            <w:tcW w:w="1618" w:type="dxa"/>
            <w:vMerge w:val="restart"/>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w:t>
            </w:r>
            <w:r w:rsidRPr="00A13CC1">
              <w:rPr>
                <w:rFonts w:ascii="宋体" w:hAnsi="宋体" w:cs="宋体"/>
                <w:color w:val="000000"/>
                <w:kern w:val="0"/>
                <w:sz w:val="20"/>
                <w:szCs w:val="20"/>
              </w:rPr>
              <w:t>20</w:t>
            </w:r>
            <w:r w:rsidRPr="00A13CC1">
              <w:rPr>
                <w:rFonts w:ascii="宋体" w:hAnsi="宋体" w:cs="宋体" w:hint="eastAsia"/>
                <w:color w:val="000000"/>
                <w:kern w:val="0"/>
                <w:sz w:val="20"/>
                <w:szCs w:val="20"/>
              </w:rPr>
              <w:t>分）</w:t>
            </w:r>
            <w:r w:rsidRPr="00A13CC1">
              <w:rPr>
                <w:rFonts w:ascii="宋体" w:cs="宋体"/>
                <w:color w:val="000000"/>
                <w:kern w:val="0"/>
                <w:sz w:val="20"/>
                <w:szCs w:val="20"/>
              </w:rPr>
              <w:br/>
            </w:r>
            <w:r w:rsidRPr="00A13CC1">
              <w:rPr>
                <w:rFonts w:ascii="宋体" w:hAnsi="宋体" w:cs="宋体" w:hint="eastAsia"/>
                <w:color w:val="000000"/>
                <w:kern w:val="0"/>
                <w:sz w:val="20"/>
                <w:szCs w:val="20"/>
              </w:rPr>
              <w:t>项目决策</w:t>
            </w:r>
          </w:p>
        </w:tc>
        <w:tc>
          <w:tcPr>
            <w:tcW w:w="2113" w:type="dxa"/>
            <w:vMerge w:val="restart"/>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w:t>
            </w:r>
            <w:r w:rsidRPr="00A13CC1">
              <w:rPr>
                <w:rFonts w:ascii="宋体" w:hAnsi="宋体" w:cs="宋体"/>
                <w:color w:val="000000"/>
                <w:kern w:val="0"/>
                <w:sz w:val="20"/>
                <w:szCs w:val="20"/>
              </w:rPr>
              <w:t>10</w:t>
            </w:r>
            <w:r w:rsidRPr="00A13CC1">
              <w:rPr>
                <w:rFonts w:ascii="宋体" w:hAnsi="宋体" w:cs="宋体" w:hint="eastAsia"/>
                <w:color w:val="000000"/>
                <w:kern w:val="0"/>
                <w:sz w:val="20"/>
                <w:szCs w:val="20"/>
              </w:rPr>
              <w:t>分）</w:t>
            </w:r>
            <w:r w:rsidRPr="00A13CC1">
              <w:rPr>
                <w:rFonts w:ascii="宋体" w:cs="宋体"/>
                <w:color w:val="000000"/>
                <w:kern w:val="0"/>
                <w:sz w:val="20"/>
                <w:szCs w:val="20"/>
              </w:rPr>
              <w:br/>
            </w:r>
            <w:r w:rsidRPr="00A13CC1">
              <w:rPr>
                <w:rFonts w:ascii="宋体" w:hAnsi="宋体" w:cs="宋体" w:hint="eastAsia"/>
                <w:color w:val="000000"/>
                <w:kern w:val="0"/>
                <w:sz w:val="20"/>
                <w:szCs w:val="20"/>
              </w:rPr>
              <w:t>科学决策</w:t>
            </w: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必要性</w:t>
            </w:r>
            <w:r w:rsidRPr="00A13CC1">
              <w:rPr>
                <w:rFonts w:ascii="宋体" w:cs="宋体"/>
                <w:color w:val="000000"/>
                <w:kern w:val="0"/>
                <w:sz w:val="20"/>
                <w:szCs w:val="20"/>
              </w:rPr>
              <w:br/>
            </w:r>
            <w:r w:rsidRPr="00A13CC1">
              <w:rPr>
                <w:rFonts w:ascii="宋体" w:hAnsi="宋体" w:cs="宋体" w:hint="eastAsia"/>
                <w:color w:val="000000"/>
                <w:kern w:val="0"/>
                <w:sz w:val="20"/>
                <w:szCs w:val="20"/>
              </w:rPr>
              <w:t>（政策依据</w:t>
            </w:r>
            <w:r w:rsidRPr="00A13CC1">
              <w:rPr>
                <w:rFonts w:ascii="宋体" w:hAnsi="宋体" w:cs="宋体"/>
                <w:color w:val="000000"/>
                <w:kern w:val="0"/>
                <w:sz w:val="20"/>
                <w:szCs w:val="20"/>
              </w:rPr>
              <w:t>)</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5</w:t>
            </w:r>
          </w:p>
        </w:tc>
        <w:tc>
          <w:tcPr>
            <w:tcW w:w="1311" w:type="dxa"/>
          </w:tcPr>
          <w:p w:rsidR="004C38FB" w:rsidRPr="006B62B3" w:rsidRDefault="004C38FB" w:rsidP="001F470F">
            <w:pPr>
              <w:widowControl/>
              <w:spacing w:line="260" w:lineRule="exact"/>
              <w:jc w:val="center"/>
              <w:rPr>
                <w:rFonts w:ascii="宋体" w:cs="宋体"/>
                <w:color w:val="000000"/>
                <w:kern w:val="0"/>
                <w:sz w:val="20"/>
                <w:szCs w:val="20"/>
              </w:rPr>
            </w:pPr>
            <w:r w:rsidRPr="001F470F">
              <w:rPr>
                <w:rFonts w:ascii="宋体" w:hAnsi="宋体" w:cs="宋体"/>
                <w:color w:val="000000"/>
                <w:kern w:val="0"/>
                <w:sz w:val="20"/>
                <w:szCs w:val="20"/>
              </w:rPr>
              <w:t>5</w:t>
            </w:r>
          </w:p>
        </w:tc>
      </w:tr>
      <w:tr w:rsidR="004C38FB" w:rsidRPr="00A13CC1">
        <w:trPr>
          <w:trHeight w:val="20"/>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可行性</w:t>
            </w:r>
            <w:r w:rsidRPr="00A13CC1">
              <w:rPr>
                <w:rFonts w:ascii="宋体" w:cs="宋体"/>
                <w:color w:val="000000"/>
                <w:kern w:val="0"/>
                <w:sz w:val="20"/>
                <w:szCs w:val="20"/>
              </w:rPr>
              <w:br/>
            </w:r>
            <w:r w:rsidRPr="00A13CC1">
              <w:rPr>
                <w:rFonts w:ascii="宋体" w:hAnsi="宋体" w:cs="宋体" w:hint="eastAsia"/>
                <w:color w:val="000000"/>
                <w:kern w:val="0"/>
                <w:sz w:val="20"/>
                <w:szCs w:val="20"/>
              </w:rPr>
              <w:t>（政策完善）</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5</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5</w:t>
            </w:r>
          </w:p>
        </w:tc>
      </w:tr>
      <w:tr w:rsidR="004C38FB" w:rsidRPr="00A13CC1">
        <w:trPr>
          <w:trHeight w:val="684"/>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restart"/>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w:t>
            </w:r>
            <w:r w:rsidRPr="00A13CC1">
              <w:rPr>
                <w:rFonts w:ascii="宋体" w:hAnsi="宋体" w:cs="宋体"/>
                <w:color w:val="000000"/>
                <w:kern w:val="0"/>
                <w:sz w:val="20"/>
                <w:szCs w:val="20"/>
              </w:rPr>
              <w:t>10</w:t>
            </w:r>
            <w:r w:rsidRPr="00A13CC1">
              <w:rPr>
                <w:rFonts w:ascii="宋体" w:hAnsi="宋体" w:cs="宋体" w:hint="eastAsia"/>
                <w:color w:val="000000"/>
                <w:kern w:val="0"/>
                <w:sz w:val="20"/>
                <w:szCs w:val="20"/>
              </w:rPr>
              <w:t>）</w:t>
            </w:r>
            <w:r w:rsidRPr="00A13CC1">
              <w:rPr>
                <w:rFonts w:ascii="宋体" w:cs="宋体"/>
                <w:color w:val="000000"/>
                <w:kern w:val="0"/>
                <w:sz w:val="20"/>
                <w:szCs w:val="20"/>
              </w:rPr>
              <w:br/>
            </w:r>
            <w:r w:rsidRPr="00A13CC1">
              <w:rPr>
                <w:rFonts w:ascii="宋体" w:hAnsi="宋体" w:cs="宋体" w:hint="eastAsia"/>
                <w:color w:val="000000"/>
                <w:kern w:val="0"/>
                <w:sz w:val="20"/>
                <w:szCs w:val="20"/>
              </w:rPr>
              <w:t>绩效目标</w:t>
            </w:r>
            <w:r w:rsidRPr="00A13CC1">
              <w:rPr>
                <w:rFonts w:ascii="宋体" w:hAnsi="宋体" w:cs="宋体"/>
                <w:color w:val="000000"/>
                <w:kern w:val="0"/>
                <w:sz w:val="20"/>
                <w:szCs w:val="20"/>
              </w:rPr>
              <w:t xml:space="preserve">    </w:t>
            </w: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明确性</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5</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5</w:t>
            </w:r>
          </w:p>
        </w:tc>
      </w:tr>
      <w:tr w:rsidR="004C38FB" w:rsidRPr="00A13CC1">
        <w:trPr>
          <w:trHeight w:val="375"/>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合理性</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5</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5</w:t>
            </w:r>
          </w:p>
        </w:tc>
      </w:tr>
      <w:tr w:rsidR="004C38FB" w:rsidRPr="00A13CC1">
        <w:trPr>
          <w:trHeight w:val="691"/>
          <w:jc w:val="center"/>
        </w:trPr>
        <w:tc>
          <w:tcPr>
            <w:tcW w:w="1618" w:type="dxa"/>
            <w:vMerge w:val="restart"/>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w:t>
            </w:r>
            <w:r w:rsidRPr="00A13CC1">
              <w:rPr>
                <w:rFonts w:ascii="宋体" w:hAnsi="宋体" w:cs="宋体"/>
                <w:color w:val="000000"/>
                <w:kern w:val="0"/>
                <w:sz w:val="20"/>
                <w:szCs w:val="20"/>
              </w:rPr>
              <w:t>10</w:t>
            </w:r>
            <w:r w:rsidRPr="00A13CC1">
              <w:rPr>
                <w:rFonts w:ascii="宋体" w:hAnsi="宋体" w:cs="宋体" w:hint="eastAsia"/>
                <w:color w:val="000000"/>
                <w:kern w:val="0"/>
                <w:sz w:val="20"/>
                <w:szCs w:val="20"/>
              </w:rPr>
              <w:t>分）</w:t>
            </w:r>
            <w:r w:rsidRPr="00A13CC1">
              <w:rPr>
                <w:rFonts w:ascii="宋体" w:cs="宋体"/>
                <w:color w:val="000000"/>
                <w:kern w:val="0"/>
                <w:sz w:val="20"/>
                <w:szCs w:val="20"/>
              </w:rPr>
              <w:br/>
            </w:r>
            <w:r w:rsidRPr="00A13CC1">
              <w:rPr>
                <w:rFonts w:ascii="宋体" w:hAnsi="宋体" w:cs="宋体" w:hint="eastAsia"/>
                <w:color w:val="000000"/>
                <w:kern w:val="0"/>
                <w:sz w:val="20"/>
                <w:szCs w:val="20"/>
              </w:rPr>
              <w:t>项目管理</w:t>
            </w:r>
          </w:p>
        </w:tc>
        <w:tc>
          <w:tcPr>
            <w:tcW w:w="2113" w:type="dxa"/>
            <w:vMerge w:val="restart"/>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w:t>
            </w:r>
            <w:r w:rsidRPr="00A13CC1">
              <w:rPr>
                <w:rFonts w:ascii="宋体" w:hAnsi="宋体" w:cs="宋体"/>
                <w:color w:val="000000"/>
                <w:kern w:val="0"/>
                <w:sz w:val="20"/>
                <w:szCs w:val="20"/>
              </w:rPr>
              <w:t>7</w:t>
            </w:r>
            <w:r w:rsidRPr="00A13CC1">
              <w:rPr>
                <w:rFonts w:ascii="宋体" w:hAnsi="宋体" w:cs="宋体" w:hint="eastAsia"/>
                <w:color w:val="000000"/>
                <w:kern w:val="0"/>
                <w:sz w:val="20"/>
                <w:szCs w:val="20"/>
              </w:rPr>
              <w:t>分）</w:t>
            </w:r>
            <w:r w:rsidRPr="00A13CC1">
              <w:rPr>
                <w:rFonts w:ascii="宋体" w:cs="宋体"/>
                <w:color w:val="000000"/>
                <w:kern w:val="0"/>
                <w:sz w:val="20"/>
                <w:szCs w:val="20"/>
              </w:rPr>
              <w:br/>
            </w:r>
            <w:r w:rsidRPr="00A13CC1">
              <w:rPr>
                <w:rFonts w:ascii="宋体" w:hAnsi="宋体" w:cs="宋体" w:hint="eastAsia"/>
                <w:color w:val="000000"/>
                <w:kern w:val="0"/>
                <w:sz w:val="20"/>
                <w:szCs w:val="20"/>
              </w:rPr>
              <w:t>资金管理</w:t>
            </w: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资金分配</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3</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3</w:t>
            </w:r>
          </w:p>
        </w:tc>
      </w:tr>
      <w:tr w:rsidR="004C38FB" w:rsidRPr="00A13CC1">
        <w:trPr>
          <w:trHeight w:val="702"/>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资金使用</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4</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4</w:t>
            </w:r>
          </w:p>
        </w:tc>
      </w:tr>
      <w:tr w:rsidR="004C38FB" w:rsidRPr="00A13CC1">
        <w:trPr>
          <w:trHeight w:val="960"/>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w:t>
            </w:r>
            <w:r w:rsidRPr="00A13CC1">
              <w:rPr>
                <w:rFonts w:ascii="宋体" w:hAnsi="宋体" w:cs="宋体"/>
                <w:color w:val="000000"/>
                <w:kern w:val="0"/>
                <w:sz w:val="20"/>
                <w:szCs w:val="20"/>
              </w:rPr>
              <w:t>3</w:t>
            </w:r>
            <w:r w:rsidRPr="00A13CC1">
              <w:rPr>
                <w:rFonts w:ascii="宋体" w:hAnsi="宋体" w:cs="宋体" w:hint="eastAsia"/>
                <w:color w:val="000000"/>
                <w:kern w:val="0"/>
                <w:sz w:val="20"/>
                <w:szCs w:val="20"/>
              </w:rPr>
              <w:t>分）</w:t>
            </w:r>
            <w:r w:rsidRPr="00A13CC1">
              <w:rPr>
                <w:rFonts w:ascii="宋体" w:cs="宋体"/>
                <w:color w:val="000000"/>
                <w:kern w:val="0"/>
                <w:sz w:val="20"/>
                <w:szCs w:val="20"/>
              </w:rPr>
              <w:br/>
            </w:r>
            <w:r w:rsidRPr="00A13CC1">
              <w:rPr>
                <w:rFonts w:ascii="宋体" w:hAnsi="宋体" w:cs="宋体" w:hint="eastAsia"/>
                <w:color w:val="000000"/>
                <w:kern w:val="0"/>
                <w:sz w:val="20"/>
                <w:szCs w:val="20"/>
              </w:rPr>
              <w:t>项目执行</w:t>
            </w: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执行规范</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3</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3</w:t>
            </w:r>
          </w:p>
        </w:tc>
      </w:tr>
      <w:tr w:rsidR="004C38FB" w:rsidRPr="00A13CC1">
        <w:trPr>
          <w:trHeight w:val="616"/>
          <w:jc w:val="center"/>
        </w:trPr>
        <w:tc>
          <w:tcPr>
            <w:tcW w:w="1618" w:type="dxa"/>
            <w:vMerge w:val="restart"/>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（特性指标</w:t>
            </w:r>
            <w:r w:rsidRPr="00A13CC1">
              <w:rPr>
                <w:rFonts w:ascii="宋体" w:hAnsi="宋体" w:cs="宋体"/>
                <w:color w:val="000000"/>
                <w:kern w:val="0"/>
                <w:sz w:val="20"/>
                <w:szCs w:val="20"/>
              </w:rPr>
              <w:t>70</w:t>
            </w:r>
            <w:r w:rsidRPr="00A13CC1">
              <w:rPr>
                <w:rFonts w:ascii="宋体" w:hAnsi="宋体" w:cs="宋体" w:hint="eastAsia"/>
                <w:color w:val="000000"/>
                <w:kern w:val="0"/>
                <w:sz w:val="20"/>
                <w:szCs w:val="20"/>
              </w:rPr>
              <w:t>分）</w:t>
            </w:r>
            <w:r w:rsidRPr="00A13CC1">
              <w:rPr>
                <w:rFonts w:ascii="宋体" w:cs="宋体"/>
                <w:color w:val="000000"/>
                <w:kern w:val="0"/>
                <w:sz w:val="20"/>
                <w:szCs w:val="20"/>
              </w:rPr>
              <w:br/>
            </w:r>
            <w:r w:rsidRPr="00A13CC1">
              <w:rPr>
                <w:rFonts w:ascii="宋体" w:hAnsi="宋体" w:cs="宋体" w:hint="eastAsia"/>
                <w:color w:val="000000"/>
                <w:kern w:val="0"/>
                <w:sz w:val="20"/>
                <w:szCs w:val="20"/>
              </w:rPr>
              <w:t>项目绩效</w:t>
            </w:r>
            <w:r w:rsidRPr="00A13CC1">
              <w:rPr>
                <w:rFonts w:ascii="宋体" w:hAnsi="宋体" w:cs="宋体"/>
                <w:color w:val="000000"/>
                <w:kern w:val="0"/>
                <w:sz w:val="20"/>
                <w:szCs w:val="20"/>
              </w:rPr>
              <w:t xml:space="preserve">  </w:t>
            </w:r>
          </w:p>
        </w:tc>
        <w:tc>
          <w:tcPr>
            <w:tcW w:w="2113" w:type="dxa"/>
            <w:vMerge w:val="restart"/>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w:t>
            </w:r>
            <w:r w:rsidRPr="00A13CC1">
              <w:rPr>
                <w:rFonts w:ascii="宋体" w:hAnsi="宋体" w:cs="宋体"/>
                <w:color w:val="000000"/>
                <w:kern w:val="0"/>
                <w:sz w:val="20"/>
                <w:szCs w:val="20"/>
              </w:rPr>
              <w:t>20</w:t>
            </w:r>
            <w:r w:rsidRPr="00A13CC1">
              <w:rPr>
                <w:rFonts w:ascii="宋体" w:hAnsi="宋体" w:cs="宋体" w:hint="eastAsia"/>
                <w:color w:val="000000"/>
                <w:kern w:val="0"/>
                <w:sz w:val="20"/>
                <w:szCs w:val="20"/>
              </w:rPr>
              <w:t>）</w:t>
            </w:r>
            <w:r w:rsidRPr="00A13CC1">
              <w:rPr>
                <w:rFonts w:ascii="宋体" w:cs="宋体"/>
                <w:color w:val="000000"/>
                <w:kern w:val="0"/>
                <w:sz w:val="20"/>
                <w:szCs w:val="20"/>
              </w:rPr>
              <w:br/>
            </w:r>
            <w:r w:rsidRPr="00A13CC1">
              <w:rPr>
                <w:rFonts w:ascii="宋体" w:hAnsi="宋体" w:cs="宋体" w:hint="eastAsia"/>
                <w:color w:val="000000"/>
                <w:kern w:val="0"/>
                <w:sz w:val="20"/>
                <w:szCs w:val="20"/>
              </w:rPr>
              <w:t>项目完成</w:t>
            </w: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完成数量</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 xml:space="preserve">5 </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5</w:t>
            </w:r>
          </w:p>
        </w:tc>
      </w:tr>
      <w:tr w:rsidR="004C38FB" w:rsidRPr="00A13CC1">
        <w:trPr>
          <w:trHeight w:val="554"/>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完成质量</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 xml:space="preserve">5 </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5</w:t>
            </w:r>
          </w:p>
        </w:tc>
      </w:tr>
      <w:tr w:rsidR="004C38FB" w:rsidRPr="00A13CC1">
        <w:trPr>
          <w:trHeight w:val="690"/>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完成时效</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5</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5</w:t>
            </w:r>
          </w:p>
        </w:tc>
      </w:tr>
      <w:tr w:rsidR="004C38FB" w:rsidRPr="00A13CC1">
        <w:trPr>
          <w:trHeight w:val="558"/>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完成成本</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5</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5</w:t>
            </w:r>
          </w:p>
        </w:tc>
      </w:tr>
      <w:tr w:rsidR="004C38FB" w:rsidRPr="00A13CC1">
        <w:trPr>
          <w:trHeight w:val="566"/>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restart"/>
            <w:textDirection w:val="tbRlV"/>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w:t>
            </w:r>
            <w:r w:rsidRPr="00A13CC1">
              <w:rPr>
                <w:rFonts w:ascii="宋体" w:hAnsi="宋体" w:cs="宋体"/>
                <w:color w:val="000000"/>
                <w:kern w:val="0"/>
                <w:sz w:val="20"/>
                <w:szCs w:val="20"/>
              </w:rPr>
              <w:t>50</w:t>
            </w:r>
            <w:r w:rsidRPr="00A13CC1">
              <w:rPr>
                <w:rFonts w:ascii="宋体" w:hAnsi="宋体" w:cs="宋体" w:hint="eastAsia"/>
                <w:color w:val="000000"/>
                <w:kern w:val="0"/>
                <w:sz w:val="20"/>
                <w:szCs w:val="20"/>
              </w:rPr>
              <w:t>分）</w:t>
            </w:r>
            <w:r w:rsidRPr="00A13CC1">
              <w:rPr>
                <w:rFonts w:ascii="宋体" w:cs="宋体"/>
                <w:color w:val="000000"/>
                <w:kern w:val="0"/>
                <w:sz w:val="20"/>
                <w:szCs w:val="20"/>
              </w:rPr>
              <w:br/>
            </w:r>
            <w:r w:rsidRPr="00A13CC1">
              <w:rPr>
                <w:rFonts w:ascii="宋体" w:hAnsi="宋体" w:cs="宋体" w:hint="eastAsia"/>
                <w:color w:val="000000"/>
                <w:kern w:val="0"/>
                <w:sz w:val="20"/>
                <w:szCs w:val="20"/>
              </w:rPr>
              <w:t>项目效益</w:t>
            </w: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经济效益（可选项）</w:t>
            </w:r>
          </w:p>
        </w:tc>
        <w:tc>
          <w:tcPr>
            <w:tcW w:w="1311" w:type="dxa"/>
            <w:vMerge w:val="restart"/>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40</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10</w:t>
            </w:r>
          </w:p>
        </w:tc>
      </w:tr>
      <w:tr w:rsidR="004C38FB" w:rsidRPr="00A13CC1">
        <w:trPr>
          <w:trHeight w:val="688"/>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社会效益（可选项）</w:t>
            </w:r>
          </w:p>
        </w:tc>
        <w:tc>
          <w:tcPr>
            <w:tcW w:w="1311"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1311" w:type="dxa"/>
          </w:tcPr>
          <w:p w:rsidR="004C38FB" w:rsidRPr="00A13CC1" w:rsidRDefault="004C38FB" w:rsidP="004C38FB">
            <w:pPr>
              <w:widowControl/>
              <w:spacing w:line="260" w:lineRule="exact"/>
              <w:ind w:firstLineChars="350" w:firstLine="31680"/>
              <w:jc w:val="left"/>
              <w:rPr>
                <w:rFonts w:ascii="宋体" w:cs="宋体"/>
                <w:color w:val="000000"/>
                <w:kern w:val="0"/>
                <w:sz w:val="15"/>
                <w:szCs w:val="15"/>
              </w:rPr>
            </w:pPr>
            <w:r>
              <w:rPr>
                <w:rFonts w:ascii="宋体" w:hAnsi="宋体" w:cs="宋体"/>
                <w:color w:val="000000"/>
                <w:kern w:val="0"/>
                <w:sz w:val="15"/>
                <w:szCs w:val="15"/>
              </w:rPr>
              <w:t>10</w:t>
            </w:r>
          </w:p>
        </w:tc>
      </w:tr>
      <w:tr w:rsidR="004C38FB" w:rsidRPr="00A13CC1">
        <w:trPr>
          <w:trHeight w:val="557"/>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生态效益（可选项）</w:t>
            </w:r>
          </w:p>
        </w:tc>
        <w:tc>
          <w:tcPr>
            <w:tcW w:w="1311"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1311" w:type="dxa"/>
          </w:tcPr>
          <w:p w:rsidR="004C38FB" w:rsidRPr="00A13CC1" w:rsidRDefault="004C38FB" w:rsidP="004C38FB">
            <w:pPr>
              <w:widowControl/>
              <w:spacing w:line="260" w:lineRule="exact"/>
              <w:ind w:firstLineChars="350" w:firstLine="31680"/>
              <w:jc w:val="left"/>
              <w:rPr>
                <w:rFonts w:ascii="宋体" w:cs="宋体"/>
                <w:color w:val="000000"/>
                <w:kern w:val="0"/>
                <w:sz w:val="15"/>
                <w:szCs w:val="15"/>
              </w:rPr>
            </w:pPr>
            <w:r>
              <w:rPr>
                <w:rFonts w:ascii="宋体" w:hAnsi="宋体" w:cs="宋体"/>
                <w:color w:val="000000"/>
                <w:kern w:val="0"/>
                <w:sz w:val="15"/>
                <w:szCs w:val="15"/>
              </w:rPr>
              <w:t>10</w:t>
            </w:r>
          </w:p>
        </w:tc>
      </w:tr>
      <w:tr w:rsidR="004C38FB" w:rsidRPr="00A13CC1">
        <w:trPr>
          <w:trHeight w:val="707"/>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可持续效益（可选项）</w:t>
            </w:r>
          </w:p>
        </w:tc>
        <w:tc>
          <w:tcPr>
            <w:tcW w:w="1311"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1311" w:type="dxa"/>
          </w:tcPr>
          <w:p w:rsidR="004C38FB" w:rsidRPr="00A13CC1" w:rsidRDefault="004C38FB" w:rsidP="00D15F99">
            <w:pPr>
              <w:widowControl/>
              <w:spacing w:line="260" w:lineRule="exact"/>
              <w:jc w:val="left"/>
              <w:rPr>
                <w:rFonts w:ascii="宋体" w:cs="宋体"/>
                <w:color w:val="000000"/>
                <w:kern w:val="0"/>
                <w:sz w:val="15"/>
                <w:szCs w:val="15"/>
              </w:rPr>
            </w:pPr>
            <w:r>
              <w:rPr>
                <w:rFonts w:ascii="宋体" w:hAnsi="宋体" w:cs="宋体"/>
                <w:color w:val="000000"/>
                <w:kern w:val="0"/>
                <w:sz w:val="15"/>
                <w:szCs w:val="15"/>
              </w:rPr>
              <w:t>10</w:t>
            </w:r>
          </w:p>
        </w:tc>
      </w:tr>
      <w:tr w:rsidR="004C38FB" w:rsidRPr="00A13CC1">
        <w:trPr>
          <w:trHeight w:val="688"/>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公平效率（可选项）</w:t>
            </w:r>
          </w:p>
        </w:tc>
        <w:tc>
          <w:tcPr>
            <w:tcW w:w="1311"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1311" w:type="dxa"/>
          </w:tcPr>
          <w:p w:rsidR="004C38FB" w:rsidRPr="00A13CC1" w:rsidRDefault="004C38FB" w:rsidP="00D15F99">
            <w:pPr>
              <w:widowControl/>
              <w:spacing w:line="260" w:lineRule="exact"/>
              <w:jc w:val="left"/>
              <w:rPr>
                <w:rFonts w:ascii="宋体" w:cs="宋体"/>
                <w:color w:val="000000"/>
                <w:kern w:val="0"/>
                <w:sz w:val="15"/>
                <w:szCs w:val="15"/>
              </w:rPr>
            </w:pPr>
          </w:p>
        </w:tc>
      </w:tr>
      <w:tr w:rsidR="004C38FB" w:rsidRPr="00A13CC1">
        <w:trPr>
          <w:trHeight w:val="570"/>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使用效率（可选项）</w:t>
            </w:r>
          </w:p>
        </w:tc>
        <w:tc>
          <w:tcPr>
            <w:tcW w:w="1311"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1311" w:type="dxa"/>
          </w:tcPr>
          <w:p w:rsidR="004C38FB" w:rsidRPr="00A13CC1" w:rsidRDefault="004C38FB" w:rsidP="00D15F99">
            <w:pPr>
              <w:widowControl/>
              <w:spacing w:line="260" w:lineRule="exact"/>
              <w:jc w:val="left"/>
              <w:rPr>
                <w:rFonts w:ascii="宋体" w:cs="宋体"/>
                <w:color w:val="000000"/>
                <w:kern w:val="0"/>
                <w:sz w:val="15"/>
                <w:szCs w:val="15"/>
              </w:rPr>
            </w:pPr>
          </w:p>
        </w:tc>
      </w:tr>
      <w:tr w:rsidR="004C38FB" w:rsidRPr="00A13CC1">
        <w:trPr>
          <w:trHeight w:val="502"/>
          <w:jc w:val="center"/>
        </w:trPr>
        <w:tc>
          <w:tcPr>
            <w:tcW w:w="1618"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2113" w:type="dxa"/>
            <w:vMerge/>
            <w:vAlign w:val="center"/>
          </w:tcPr>
          <w:p w:rsidR="004C38FB" w:rsidRPr="00A13CC1" w:rsidRDefault="004C38FB" w:rsidP="00D15F99">
            <w:pPr>
              <w:widowControl/>
              <w:spacing w:line="260" w:lineRule="exact"/>
              <w:jc w:val="left"/>
              <w:rPr>
                <w:rFonts w:ascii="宋体" w:cs="宋体"/>
                <w:color w:val="000000"/>
                <w:kern w:val="0"/>
                <w:sz w:val="20"/>
                <w:szCs w:val="20"/>
              </w:rPr>
            </w:pPr>
          </w:p>
        </w:tc>
        <w:tc>
          <w:tcPr>
            <w:tcW w:w="3535"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hint="eastAsia"/>
                <w:color w:val="000000"/>
                <w:kern w:val="0"/>
                <w:sz w:val="20"/>
                <w:szCs w:val="20"/>
              </w:rPr>
              <w:t>服务对象满意度</w:t>
            </w:r>
            <w:r w:rsidRPr="00A13CC1">
              <w:rPr>
                <w:rFonts w:ascii="宋体" w:hAnsi="宋体" w:cs="宋体"/>
                <w:color w:val="000000"/>
                <w:kern w:val="0"/>
                <w:sz w:val="20"/>
                <w:szCs w:val="20"/>
              </w:rPr>
              <w:t xml:space="preserve">    </w:t>
            </w:r>
          </w:p>
        </w:tc>
        <w:tc>
          <w:tcPr>
            <w:tcW w:w="1311" w:type="dxa"/>
            <w:vAlign w:val="center"/>
          </w:tcPr>
          <w:p w:rsidR="004C38FB" w:rsidRPr="00A13CC1" w:rsidRDefault="004C38FB" w:rsidP="00D15F99">
            <w:pPr>
              <w:widowControl/>
              <w:spacing w:line="260" w:lineRule="exact"/>
              <w:jc w:val="center"/>
              <w:rPr>
                <w:rFonts w:ascii="宋体" w:cs="宋体"/>
                <w:color w:val="000000"/>
                <w:kern w:val="0"/>
                <w:sz w:val="20"/>
                <w:szCs w:val="20"/>
              </w:rPr>
            </w:pPr>
            <w:r w:rsidRPr="00A13CC1">
              <w:rPr>
                <w:rFonts w:ascii="宋体" w:hAnsi="宋体" w:cs="宋体"/>
                <w:color w:val="000000"/>
                <w:kern w:val="0"/>
                <w:sz w:val="20"/>
                <w:szCs w:val="20"/>
              </w:rPr>
              <w:t>10</w:t>
            </w:r>
          </w:p>
        </w:tc>
        <w:tc>
          <w:tcPr>
            <w:tcW w:w="1311" w:type="dxa"/>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10</w:t>
            </w:r>
          </w:p>
        </w:tc>
      </w:tr>
      <w:tr w:rsidR="004C38FB" w:rsidRPr="00A13CC1">
        <w:trPr>
          <w:trHeight w:val="396"/>
          <w:jc w:val="center"/>
        </w:trPr>
        <w:tc>
          <w:tcPr>
            <w:tcW w:w="1618" w:type="dxa"/>
            <w:vAlign w:val="center"/>
          </w:tcPr>
          <w:p w:rsidR="004C38FB" w:rsidRPr="00A13CC1" w:rsidRDefault="004C38FB" w:rsidP="00D15F99">
            <w:pPr>
              <w:widowControl/>
              <w:spacing w:line="260" w:lineRule="exact"/>
              <w:jc w:val="left"/>
              <w:rPr>
                <w:rFonts w:ascii="宋体" w:cs="宋体"/>
                <w:color w:val="000000"/>
                <w:kern w:val="0"/>
                <w:sz w:val="20"/>
                <w:szCs w:val="20"/>
              </w:rPr>
            </w:pPr>
            <w:r w:rsidRPr="00A13CC1">
              <w:rPr>
                <w:rFonts w:ascii="宋体" w:hAnsi="宋体" w:cs="宋体" w:hint="eastAsia"/>
                <w:color w:val="000000"/>
                <w:kern w:val="0"/>
                <w:sz w:val="20"/>
                <w:szCs w:val="20"/>
              </w:rPr>
              <w:t>总分</w:t>
            </w:r>
          </w:p>
        </w:tc>
        <w:tc>
          <w:tcPr>
            <w:tcW w:w="8270" w:type="dxa"/>
            <w:gridSpan w:val="4"/>
            <w:vAlign w:val="center"/>
          </w:tcPr>
          <w:p w:rsidR="004C38FB" w:rsidRPr="00A13CC1" w:rsidRDefault="004C38FB" w:rsidP="00D15F99">
            <w:pPr>
              <w:widowControl/>
              <w:spacing w:line="260" w:lineRule="exact"/>
              <w:jc w:val="center"/>
              <w:rPr>
                <w:rFonts w:ascii="宋体" w:cs="宋体"/>
                <w:color w:val="000000"/>
                <w:kern w:val="0"/>
                <w:sz w:val="15"/>
                <w:szCs w:val="15"/>
              </w:rPr>
            </w:pPr>
            <w:r>
              <w:rPr>
                <w:rFonts w:ascii="宋体" w:hAnsi="宋体" w:cs="宋体"/>
                <w:color w:val="000000"/>
                <w:kern w:val="0"/>
                <w:sz w:val="15"/>
                <w:szCs w:val="15"/>
              </w:rPr>
              <w:t>100</w:t>
            </w:r>
          </w:p>
        </w:tc>
      </w:tr>
    </w:tbl>
    <w:p w:rsidR="004C38FB" w:rsidRDefault="004C38FB" w:rsidP="001A7F1F">
      <w:pPr>
        <w:spacing w:line="580" w:lineRule="exact"/>
        <w:rPr>
          <w:rFonts w:ascii="黑体" w:eastAsia="黑体" w:hAnsi="黑体"/>
          <w:sz w:val="44"/>
          <w:szCs w:val="44"/>
        </w:rPr>
      </w:pPr>
    </w:p>
    <w:p w:rsidR="004C38FB" w:rsidRDefault="004C38FB" w:rsidP="00181315">
      <w:pPr>
        <w:spacing w:line="580" w:lineRule="exact"/>
        <w:jc w:val="center"/>
        <w:rPr>
          <w:rFonts w:ascii="黑体" w:eastAsia="黑体" w:hAnsi="黑体"/>
          <w:sz w:val="44"/>
          <w:szCs w:val="44"/>
        </w:rPr>
      </w:pPr>
      <w:r w:rsidRPr="00647270">
        <w:rPr>
          <w:rFonts w:ascii="黑体" w:eastAsia="黑体" w:hAnsi="黑体" w:cs="黑体" w:hint="eastAsia"/>
          <w:sz w:val="44"/>
          <w:szCs w:val="44"/>
        </w:rPr>
        <w:t>第五部分</w:t>
      </w:r>
      <w:r w:rsidRPr="00647270">
        <w:rPr>
          <w:rFonts w:ascii="黑体" w:eastAsia="黑体" w:hAnsi="黑体" w:cs="黑体"/>
          <w:sz w:val="44"/>
          <w:szCs w:val="44"/>
        </w:rPr>
        <w:t xml:space="preserve"> </w:t>
      </w:r>
      <w:r w:rsidRPr="00647270">
        <w:rPr>
          <w:rFonts w:ascii="黑体" w:eastAsia="黑体" w:hAnsi="黑体" w:cs="黑体" w:hint="eastAsia"/>
          <w:sz w:val="44"/>
          <w:szCs w:val="44"/>
        </w:rPr>
        <w:t>附表</w:t>
      </w:r>
      <w:bookmarkStart w:id="64" w:name="_Toc15396619"/>
      <w:bookmarkEnd w:id="58"/>
      <w:bookmarkEnd w:id="63"/>
    </w:p>
    <w:p w:rsidR="004C38FB" w:rsidRDefault="004C38FB" w:rsidP="00723AA4">
      <w:pPr>
        <w:spacing w:line="580" w:lineRule="exact"/>
        <w:rPr>
          <w:rStyle w:val="Heading2Char"/>
          <w:rFonts w:ascii="仿宋" w:eastAsia="仿宋" w:hAnsi="仿宋" w:cs="Times New Roman"/>
          <w:b w:val="0"/>
          <w:bCs w:val="0"/>
        </w:rPr>
      </w:pPr>
      <w:r w:rsidRPr="00647270">
        <w:rPr>
          <w:rStyle w:val="Heading2Char"/>
          <w:rFonts w:ascii="仿宋" w:eastAsia="仿宋" w:hAnsi="仿宋" w:cs="仿宋" w:hint="eastAsia"/>
        </w:rPr>
        <w:t>一、</w:t>
      </w:r>
      <w:r w:rsidRPr="00181315">
        <w:rPr>
          <w:rStyle w:val="Heading2Char"/>
          <w:rFonts w:ascii="仿宋" w:eastAsia="仿宋" w:hAnsi="仿宋" w:cs="仿宋" w:hint="eastAsia"/>
          <w:b w:val="0"/>
          <w:bCs w:val="0"/>
        </w:rPr>
        <w:t>收入支出决算总表</w:t>
      </w:r>
      <w:bookmarkStart w:id="65" w:name="_Toc15396620"/>
      <w:bookmarkEnd w:id="64"/>
    </w:p>
    <w:p w:rsidR="004C38FB" w:rsidRDefault="004C38FB" w:rsidP="00723AA4">
      <w:pPr>
        <w:spacing w:line="580" w:lineRule="exact"/>
        <w:rPr>
          <w:rStyle w:val="Heading2Char"/>
          <w:rFonts w:ascii="仿宋" w:eastAsia="仿宋" w:hAnsi="仿宋" w:cs="Times New Roman"/>
          <w:b w:val="0"/>
          <w:bCs w:val="0"/>
        </w:rPr>
      </w:pPr>
      <w:r w:rsidRPr="00723AA4">
        <w:rPr>
          <w:rStyle w:val="Heading2Char"/>
          <w:rFonts w:ascii="仿宋" w:eastAsia="仿宋" w:hAnsi="仿宋" w:cs="仿宋" w:hint="eastAsia"/>
          <w:b w:val="0"/>
          <w:bCs w:val="0"/>
        </w:rPr>
        <w:t>二、收入总表</w:t>
      </w:r>
      <w:bookmarkStart w:id="66" w:name="_Toc15396621"/>
      <w:bookmarkEnd w:id="65"/>
    </w:p>
    <w:p w:rsidR="004C38FB" w:rsidRPr="00723AA4" w:rsidRDefault="004C38FB" w:rsidP="00723AA4">
      <w:pPr>
        <w:spacing w:line="580" w:lineRule="exact"/>
        <w:rPr>
          <w:rStyle w:val="Heading2Char"/>
          <w:rFonts w:ascii="仿宋" w:eastAsia="仿宋" w:hAnsi="仿宋" w:cs="Times New Roman"/>
          <w:b w:val="0"/>
          <w:bCs w:val="0"/>
        </w:rPr>
      </w:pPr>
      <w:r w:rsidRPr="00BC5361">
        <w:rPr>
          <w:rStyle w:val="Heading2Char"/>
          <w:rFonts w:ascii="仿宋" w:eastAsia="仿宋" w:hAnsi="仿宋" w:cs="仿宋" w:hint="eastAsia"/>
        </w:rPr>
        <w:t>三、</w:t>
      </w:r>
      <w:r w:rsidRPr="00723AA4">
        <w:rPr>
          <w:rStyle w:val="Heading2Char"/>
          <w:rFonts w:ascii="仿宋" w:eastAsia="仿宋" w:hAnsi="仿宋" w:cs="仿宋" w:hint="eastAsia"/>
          <w:b w:val="0"/>
          <w:bCs w:val="0"/>
        </w:rPr>
        <w:t>支出总表</w:t>
      </w:r>
      <w:bookmarkEnd w:id="66"/>
    </w:p>
    <w:p w:rsidR="004C38FB" w:rsidRPr="00BC5361" w:rsidRDefault="004C38FB" w:rsidP="0079426B">
      <w:pPr>
        <w:pStyle w:val="Heading2"/>
        <w:rPr>
          <w:rFonts w:ascii="仿宋" w:eastAsia="仿宋" w:hAnsi="仿宋" w:cs="Times New Roman"/>
          <w:b w:val="0"/>
          <w:bCs w:val="0"/>
          <w:color w:val="000000"/>
        </w:rPr>
      </w:pPr>
      <w:bookmarkStart w:id="67" w:name="_Toc15396622"/>
      <w:r w:rsidRPr="00BC5361">
        <w:rPr>
          <w:rStyle w:val="Heading2Char"/>
          <w:rFonts w:ascii="仿宋" w:eastAsia="仿宋" w:hAnsi="仿宋" w:cs="仿宋" w:hint="eastAsia"/>
        </w:rPr>
        <w:t>四、</w:t>
      </w:r>
      <w:r w:rsidRPr="00BC5361">
        <w:rPr>
          <w:rFonts w:ascii="仿宋" w:eastAsia="仿宋" w:hAnsi="仿宋" w:cs="仿宋" w:hint="eastAsia"/>
          <w:b w:val="0"/>
          <w:bCs w:val="0"/>
          <w:color w:val="000000"/>
        </w:rPr>
        <w:t>财</w:t>
      </w:r>
      <w:r w:rsidRPr="00BC5361">
        <w:rPr>
          <w:rStyle w:val="Heading2Char"/>
          <w:rFonts w:ascii="仿宋" w:eastAsia="仿宋" w:hAnsi="仿宋" w:cs="仿宋" w:hint="eastAsia"/>
        </w:rPr>
        <w:t>政拨款收入支出决算总表</w:t>
      </w:r>
      <w:bookmarkEnd w:id="67"/>
    </w:p>
    <w:p w:rsidR="004C38FB" w:rsidRPr="00BC5361" w:rsidRDefault="004C38FB" w:rsidP="0079426B">
      <w:pPr>
        <w:pStyle w:val="Heading2"/>
        <w:rPr>
          <w:rFonts w:ascii="仿宋" w:eastAsia="仿宋" w:hAnsi="仿宋" w:cs="Times New Roman"/>
          <w:color w:val="000000"/>
        </w:rPr>
      </w:pPr>
      <w:bookmarkStart w:id="68" w:name="_Toc15396623"/>
      <w:r w:rsidRPr="00BC5361">
        <w:rPr>
          <w:rStyle w:val="Heading2Char"/>
          <w:rFonts w:ascii="仿宋" w:eastAsia="仿宋" w:hAnsi="仿宋" w:cs="仿宋" w:hint="eastAsia"/>
        </w:rPr>
        <w:t>五、</w:t>
      </w:r>
      <w:r w:rsidRPr="00BC5361">
        <w:rPr>
          <w:rFonts w:ascii="仿宋" w:eastAsia="仿宋" w:hAnsi="仿宋" w:cs="仿宋" w:hint="eastAsia"/>
          <w:b w:val="0"/>
          <w:bCs w:val="0"/>
          <w:color w:val="000000"/>
        </w:rPr>
        <w:t>财</w:t>
      </w:r>
      <w:r w:rsidRPr="00BC5361">
        <w:rPr>
          <w:rStyle w:val="Heading2Char"/>
          <w:rFonts w:ascii="仿宋" w:eastAsia="仿宋" w:hAnsi="仿宋" w:cs="仿宋" w:hint="eastAsia"/>
        </w:rPr>
        <w:t>政拨款支出决算明细表（政府经济分类科目）</w:t>
      </w:r>
      <w:bookmarkEnd w:id="68"/>
    </w:p>
    <w:p w:rsidR="004C38FB" w:rsidRPr="00BC5361" w:rsidRDefault="004C38FB" w:rsidP="0079426B">
      <w:pPr>
        <w:pStyle w:val="Heading2"/>
        <w:rPr>
          <w:rFonts w:ascii="仿宋" w:eastAsia="仿宋" w:hAnsi="仿宋" w:cs="Times New Roman"/>
          <w:color w:val="000000"/>
        </w:rPr>
      </w:pPr>
      <w:bookmarkStart w:id="69" w:name="_Toc15396624"/>
      <w:r w:rsidRPr="00BC5361">
        <w:rPr>
          <w:rStyle w:val="Heading2Char"/>
          <w:rFonts w:ascii="仿宋" w:eastAsia="仿宋" w:hAnsi="仿宋" w:cs="仿宋" w:hint="eastAsia"/>
        </w:rPr>
        <w:t>六、</w:t>
      </w:r>
      <w:r w:rsidRPr="00BC5361">
        <w:rPr>
          <w:rFonts w:ascii="仿宋" w:eastAsia="仿宋" w:hAnsi="仿宋" w:cs="仿宋" w:hint="eastAsia"/>
          <w:b w:val="0"/>
          <w:bCs w:val="0"/>
          <w:color w:val="000000"/>
        </w:rPr>
        <w:t>一</w:t>
      </w:r>
      <w:r w:rsidRPr="00BC5361">
        <w:rPr>
          <w:rStyle w:val="Heading2Char"/>
          <w:rFonts w:ascii="仿宋" w:eastAsia="仿宋" w:hAnsi="仿宋" w:cs="仿宋" w:hint="eastAsia"/>
        </w:rPr>
        <w:t>般公共预算财政拨款支出决算表</w:t>
      </w:r>
      <w:bookmarkEnd w:id="69"/>
    </w:p>
    <w:p w:rsidR="004C38FB" w:rsidRPr="00BC5361" w:rsidRDefault="004C38FB" w:rsidP="0079426B">
      <w:pPr>
        <w:pStyle w:val="Heading2"/>
        <w:rPr>
          <w:rFonts w:ascii="仿宋" w:eastAsia="仿宋" w:hAnsi="仿宋" w:cs="Times New Roman"/>
          <w:color w:val="000000"/>
        </w:rPr>
      </w:pPr>
      <w:bookmarkStart w:id="70" w:name="_Toc15396625"/>
      <w:r w:rsidRPr="00BC5361">
        <w:rPr>
          <w:rStyle w:val="Heading2Char"/>
          <w:rFonts w:ascii="仿宋" w:eastAsia="仿宋" w:hAnsi="仿宋" w:cs="仿宋" w:hint="eastAsia"/>
        </w:rPr>
        <w:t>七、</w:t>
      </w:r>
      <w:r w:rsidRPr="00BC5361">
        <w:rPr>
          <w:rFonts w:ascii="仿宋" w:eastAsia="仿宋" w:hAnsi="仿宋" w:cs="仿宋" w:hint="eastAsia"/>
          <w:b w:val="0"/>
          <w:bCs w:val="0"/>
          <w:color w:val="000000"/>
        </w:rPr>
        <w:t>一</w:t>
      </w:r>
      <w:r w:rsidRPr="00BC5361">
        <w:rPr>
          <w:rStyle w:val="Heading2Char"/>
          <w:rFonts w:ascii="仿宋" w:eastAsia="仿宋" w:hAnsi="仿宋" w:cs="仿宋" w:hint="eastAsia"/>
        </w:rPr>
        <w:t>般公共预算财政拨款支出决算明细表</w:t>
      </w:r>
      <w:bookmarkEnd w:id="70"/>
    </w:p>
    <w:p w:rsidR="004C38FB" w:rsidRPr="00BC5361" w:rsidRDefault="004C38FB" w:rsidP="0079426B">
      <w:pPr>
        <w:pStyle w:val="Heading2"/>
        <w:rPr>
          <w:rFonts w:ascii="仿宋" w:eastAsia="仿宋" w:hAnsi="仿宋" w:cs="Times New Roman"/>
          <w:color w:val="000000"/>
        </w:rPr>
      </w:pPr>
      <w:bookmarkStart w:id="71" w:name="_Toc15396626"/>
      <w:r w:rsidRPr="00BC5361">
        <w:rPr>
          <w:rStyle w:val="Heading2Char"/>
          <w:rFonts w:ascii="仿宋" w:eastAsia="仿宋" w:hAnsi="仿宋" w:cs="仿宋" w:hint="eastAsia"/>
        </w:rPr>
        <w:t>八、</w:t>
      </w:r>
      <w:r w:rsidRPr="00BC5361">
        <w:rPr>
          <w:rFonts w:ascii="仿宋" w:eastAsia="仿宋" w:hAnsi="仿宋" w:cs="仿宋" w:hint="eastAsia"/>
          <w:b w:val="0"/>
          <w:bCs w:val="0"/>
          <w:color w:val="000000"/>
        </w:rPr>
        <w:t>一</w:t>
      </w:r>
      <w:r w:rsidRPr="00BC5361">
        <w:rPr>
          <w:rStyle w:val="Heading2Char"/>
          <w:rFonts w:ascii="仿宋" w:eastAsia="仿宋" w:hAnsi="仿宋" w:cs="仿宋" w:hint="eastAsia"/>
        </w:rPr>
        <w:t>般公共预算财政拨款基本支出决算表</w:t>
      </w:r>
      <w:bookmarkEnd w:id="71"/>
    </w:p>
    <w:p w:rsidR="004C38FB" w:rsidRPr="00BC5361" w:rsidRDefault="004C38FB" w:rsidP="0079426B">
      <w:pPr>
        <w:pStyle w:val="Heading2"/>
        <w:rPr>
          <w:rFonts w:ascii="仿宋" w:eastAsia="仿宋" w:hAnsi="仿宋" w:cs="Times New Roman"/>
          <w:color w:val="000000"/>
        </w:rPr>
      </w:pPr>
      <w:bookmarkStart w:id="72" w:name="_Toc15396627"/>
      <w:r w:rsidRPr="00BC5361">
        <w:rPr>
          <w:rStyle w:val="Heading2Char"/>
          <w:rFonts w:ascii="仿宋" w:eastAsia="仿宋" w:hAnsi="仿宋" w:cs="仿宋" w:hint="eastAsia"/>
        </w:rPr>
        <w:t>九、</w:t>
      </w:r>
      <w:r w:rsidRPr="00BC5361">
        <w:rPr>
          <w:rFonts w:ascii="仿宋" w:eastAsia="仿宋" w:hAnsi="仿宋" w:cs="仿宋" w:hint="eastAsia"/>
          <w:b w:val="0"/>
          <w:bCs w:val="0"/>
          <w:color w:val="000000"/>
        </w:rPr>
        <w:t>一</w:t>
      </w:r>
      <w:r w:rsidRPr="00BC5361">
        <w:rPr>
          <w:rStyle w:val="Heading2Char"/>
          <w:rFonts w:ascii="仿宋" w:eastAsia="仿宋" w:hAnsi="仿宋" w:cs="仿宋" w:hint="eastAsia"/>
        </w:rPr>
        <w:t>般公共预算财政拨款项目支出决算表</w:t>
      </w:r>
      <w:bookmarkEnd w:id="72"/>
    </w:p>
    <w:p w:rsidR="004C38FB" w:rsidRPr="00BC5361" w:rsidRDefault="004C38FB" w:rsidP="0079426B">
      <w:pPr>
        <w:pStyle w:val="Heading2"/>
        <w:rPr>
          <w:rFonts w:ascii="仿宋" w:eastAsia="仿宋" w:hAnsi="仿宋" w:cs="Times New Roman"/>
          <w:color w:val="000000"/>
        </w:rPr>
      </w:pPr>
      <w:bookmarkStart w:id="73" w:name="_Toc15396628"/>
      <w:r w:rsidRPr="00BC5361">
        <w:rPr>
          <w:rStyle w:val="Heading2Char"/>
          <w:rFonts w:ascii="仿宋" w:eastAsia="仿宋" w:hAnsi="仿宋" w:cs="仿宋" w:hint="eastAsia"/>
        </w:rPr>
        <w:t>十、</w:t>
      </w:r>
      <w:r w:rsidRPr="00BC5361">
        <w:rPr>
          <w:rFonts w:ascii="仿宋" w:eastAsia="仿宋" w:hAnsi="仿宋" w:cs="仿宋" w:hint="eastAsia"/>
          <w:b w:val="0"/>
          <w:bCs w:val="0"/>
          <w:color w:val="000000"/>
        </w:rPr>
        <w:t>一</w:t>
      </w:r>
      <w:r w:rsidRPr="00BC5361">
        <w:rPr>
          <w:rStyle w:val="Heading2Char"/>
          <w:rFonts w:ascii="仿宋" w:eastAsia="仿宋" w:hAnsi="仿宋" w:cs="仿宋" w:hint="eastAsia"/>
        </w:rPr>
        <w:t>般公共预算财政拨款“三公”经费支出决算表</w:t>
      </w:r>
      <w:bookmarkEnd w:id="73"/>
    </w:p>
    <w:p w:rsidR="004C38FB" w:rsidRPr="00BC5361" w:rsidRDefault="004C38FB" w:rsidP="0079426B">
      <w:pPr>
        <w:pStyle w:val="Heading2"/>
        <w:rPr>
          <w:rFonts w:ascii="仿宋" w:eastAsia="仿宋" w:hAnsi="仿宋" w:cs="Times New Roman"/>
          <w:color w:val="000000"/>
        </w:rPr>
      </w:pPr>
      <w:bookmarkStart w:id="74" w:name="_Toc15396629"/>
      <w:r w:rsidRPr="00BC5361">
        <w:rPr>
          <w:rStyle w:val="Heading2Char"/>
          <w:rFonts w:ascii="仿宋" w:eastAsia="仿宋" w:hAnsi="仿宋" w:cs="仿宋" w:hint="eastAsia"/>
        </w:rPr>
        <w:t>十一、</w:t>
      </w:r>
      <w:r w:rsidRPr="00BC5361">
        <w:rPr>
          <w:rFonts w:ascii="仿宋" w:eastAsia="仿宋" w:hAnsi="仿宋" w:cs="仿宋" w:hint="eastAsia"/>
          <w:b w:val="0"/>
          <w:bCs w:val="0"/>
          <w:color w:val="000000"/>
        </w:rPr>
        <w:t>政</w:t>
      </w:r>
      <w:r w:rsidRPr="00BC5361">
        <w:rPr>
          <w:rStyle w:val="Heading2Char"/>
          <w:rFonts w:ascii="仿宋" w:eastAsia="仿宋" w:hAnsi="仿宋" w:cs="仿宋" w:hint="eastAsia"/>
        </w:rPr>
        <w:t>府性基金预算财政拨款收入支出决算表</w:t>
      </w:r>
      <w:bookmarkEnd w:id="74"/>
      <w:r>
        <w:rPr>
          <w:rStyle w:val="Heading2Char"/>
          <w:rFonts w:ascii="仿宋" w:eastAsia="仿宋" w:hAnsi="仿宋" w:cs="仿宋" w:hint="eastAsia"/>
        </w:rPr>
        <w:t>（此表无数据）</w:t>
      </w:r>
    </w:p>
    <w:p w:rsidR="004C38FB" w:rsidRPr="00BC5361" w:rsidRDefault="004C38FB" w:rsidP="0079426B">
      <w:pPr>
        <w:pStyle w:val="Heading2"/>
        <w:rPr>
          <w:rFonts w:ascii="仿宋" w:eastAsia="仿宋" w:hAnsi="仿宋" w:cs="Times New Roman"/>
          <w:color w:val="000000"/>
        </w:rPr>
      </w:pPr>
      <w:bookmarkStart w:id="75" w:name="_Toc15396630"/>
      <w:r w:rsidRPr="00BC5361">
        <w:rPr>
          <w:rStyle w:val="Heading2Char"/>
          <w:rFonts w:ascii="仿宋" w:eastAsia="仿宋" w:hAnsi="仿宋" w:cs="仿宋" w:hint="eastAsia"/>
        </w:rPr>
        <w:t>十二、</w:t>
      </w:r>
      <w:r w:rsidRPr="00BC5361">
        <w:rPr>
          <w:rFonts w:ascii="仿宋" w:eastAsia="仿宋" w:hAnsi="仿宋" w:cs="仿宋" w:hint="eastAsia"/>
          <w:b w:val="0"/>
          <w:bCs w:val="0"/>
          <w:color w:val="000000"/>
        </w:rPr>
        <w:t>政</w:t>
      </w:r>
      <w:r w:rsidRPr="00BC5361">
        <w:rPr>
          <w:rStyle w:val="Heading2Char"/>
          <w:rFonts w:ascii="仿宋" w:eastAsia="仿宋" w:hAnsi="仿宋" w:cs="仿宋" w:hint="eastAsia"/>
        </w:rPr>
        <w:t>府性基金预算财政拨款“三公”经费支出决算表</w:t>
      </w:r>
      <w:bookmarkEnd w:id="75"/>
      <w:r>
        <w:rPr>
          <w:rStyle w:val="Heading2Char"/>
          <w:rFonts w:ascii="仿宋" w:eastAsia="仿宋" w:hAnsi="仿宋" w:cs="仿宋" w:hint="eastAsia"/>
        </w:rPr>
        <w:t>（此表无数据）</w:t>
      </w:r>
    </w:p>
    <w:p w:rsidR="004C38FB" w:rsidRPr="00BC5361" w:rsidRDefault="004C38FB" w:rsidP="00DB192E">
      <w:pPr>
        <w:pStyle w:val="Heading2"/>
        <w:rPr>
          <w:rFonts w:ascii="仿宋" w:eastAsia="仿宋" w:hAnsi="仿宋" w:cs="Times New Roman"/>
          <w:color w:val="000000"/>
        </w:rPr>
      </w:pPr>
      <w:bookmarkStart w:id="76" w:name="_Toc15396631"/>
      <w:r w:rsidRPr="00BC5361">
        <w:rPr>
          <w:rStyle w:val="Heading2Char"/>
          <w:rFonts w:ascii="仿宋" w:eastAsia="仿宋" w:hAnsi="仿宋" w:cs="仿宋" w:hint="eastAsia"/>
        </w:rPr>
        <w:t>十三、</w:t>
      </w:r>
      <w:r w:rsidRPr="00BC5361">
        <w:rPr>
          <w:rFonts w:ascii="仿宋" w:eastAsia="仿宋" w:hAnsi="仿宋" w:cs="仿宋" w:hint="eastAsia"/>
          <w:b w:val="0"/>
          <w:bCs w:val="0"/>
          <w:color w:val="000000"/>
        </w:rPr>
        <w:t>国</w:t>
      </w:r>
      <w:r w:rsidRPr="00BC5361">
        <w:rPr>
          <w:rStyle w:val="Heading2Char"/>
          <w:rFonts w:ascii="仿宋" w:eastAsia="仿宋" w:hAnsi="仿宋" w:cs="仿宋" w:hint="eastAsia"/>
        </w:rPr>
        <w:t>有资本经营预算支出决算表</w:t>
      </w:r>
      <w:bookmarkEnd w:id="76"/>
      <w:r>
        <w:rPr>
          <w:rStyle w:val="Heading2Char"/>
          <w:rFonts w:ascii="仿宋" w:eastAsia="仿宋" w:hAnsi="仿宋" w:cs="仿宋" w:hint="eastAsia"/>
        </w:rPr>
        <w:t>（此表无数据）</w:t>
      </w:r>
    </w:p>
    <w:p w:rsidR="004C38FB" w:rsidRPr="00DB192E" w:rsidRDefault="004C38FB" w:rsidP="0079426B">
      <w:pPr>
        <w:pStyle w:val="Heading2"/>
        <w:rPr>
          <w:rFonts w:ascii="仿宋" w:eastAsia="仿宋" w:hAnsi="仿宋" w:cs="Times New Roman"/>
          <w:color w:val="000000"/>
        </w:rPr>
      </w:pPr>
    </w:p>
    <w:sectPr w:rsidR="004C38FB" w:rsidRPr="00DB192E" w:rsidSect="007127B7">
      <w:headerReference w:type="default" r:id="rId25"/>
      <w:footerReference w:type="default" r:id="rId2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8FB" w:rsidRDefault="004C38FB">
      <w:r>
        <w:separator/>
      </w:r>
    </w:p>
  </w:endnote>
  <w:endnote w:type="continuationSeparator" w:id="1">
    <w:p w:rsidR="004C38FB" w:rsidRDefault="004C3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FB" w:rsidRDefault="004C38FB">
    <w:pPr>
      <w:pStyle w:val="Footer"/>
      <w:jc w:val="center"/>
      <w:rPr>
        <w:rFonts w:cs="Times New Roman"/>
      </w:rPr>
    </w:pPr>
    <w:fldSimple w:instr="PAGE   \* MERGEFORMAT">
      <w:r w:rsidRPr="00CA5B35">
        <w:rPr>
          <w:noProof/>
          <w:lang w:val="zh-CN"/>
        </w:rPr>
        <w:t>3</w:t>
      </w:r>
    </w:fldSimple>
  </w:p>
  <w:p w:rsidR="004C38FB" w:rsidRDefault="004C38FB">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8FB" w:rsidRDefault="004C38FB">
      <w:r>
        <w:separator/>
      </w:r>
    </w:p>
  </w:footnote>
  <w:footnote w:type="continuationSeparator" w:id="1">
    <w:p w:rsidR="004C38FB" w:rsidRDefault="004C3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FB" w:rsidRDefault="004C38FB">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6C66B"/>
    <w:multiLevelType w:val="singleLevel"/>
    <w:tmpl w:val="B026C66B"/>
    <w:lvl w:ilvl="0">
      <w:start w:val="1"/>
      <w:numFmt w:val="decimal"/>
      <w:lvlText w:val="%1."/>
      <w:lvlJc w:val="left"/>
      <w:pPr>
        <w:tabs>
          <w:tab w:val="left" w:pos="312"/>
        </w:tabs>
      </w:p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C0BEF30"/>
    <w:multiLevelType w:val="singleLevel"/>
    <w:tmpl w:val="EC0BEF30"/>
    <w:lvl w:ilvl="0">
      <w:start w:val="1"/>
      <w:numFmt w:val="chineseCounting"/>
      <w:suff w:val="nothing"/>
      <w:lvlText w:val="（%1）"/>
      <w:lvlJc w:val="left"/>
      <w:rPr>
        <w:rFonts w:ascii="楷体_GB2312" w:eastAsia="楷体_GB2312" w:hAnsi="楷体_GB2312" w:hint="eastAsia"/>
        <w:b/>
        <w:bCs/>
        <w:sz w:val="32"/>
        <w:szCs w:val="32"/>
      </w:rPr>
    </w:lvl>
  </w:abstractNum>
  <w:abstractNum w:abstractNumId="4">
    <w:nsid w:val="1272550B"/>
    <w:multiLevelType w:val="multilevel"/>
    <w:tmpl w:val="612C61FC"/>
    <w:lvl w:ilvl="0">
      <w:start w:val="1"/>
      <w:numFmt w:val="japaneseCounting"/>
      <w:lvlText w:val="%1、"/>
      <w:lvlJc w:val="left"/>
      <w:pPr>
        <w:ind w:left="1560" w:hanging="720"/>
      </w:pPr>
      <w:rPr>
        <w:rFonts w:hint="default"/>
        <w:b w:val="0"/>
        <w:bCs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7F426B7"/>
    <w:multiLevelType w:val="hybridMultilevel"/>
    <w:tmpl w:val="5B3A2D48"/>
    <w:lvl w:ilvl="0" w:tplc="8E7CC4FA">
      <w:start w:val="10"/>
      <w:numFmt w:val="japaneseCounting"/>
      <w:lvlText w:val="%1、"/>
      <w:lvlJc w:val="left"/>
      <w:pPr>
        <w:ind w:left="1429" w:hanging="720"/>
      </w:pPr>
      <w:rPr>
        <w:rFonts w:hint="default"/>
      </w:rPr>
    </w:lvl>
    <w:lvl w:ilvl="1" w:tplc="04090019">
      <w:start w:val="1"/>
      <w:numFmt w:val="lowerLetter"/>
      <w:lvlText w:val="%2)"/>
      <w:lvlJc w:val="left"/>
      <w:pPr>
        <w:ind w:left="1549" w:hanging="420"/>
      </w:pPr>
    </w:lvl>
    <w:lvl w:ilvl="2" w:tplc="0409001B">
      <w:start w:val="1"/>
      <w:numFmt w:val="lowerRoman"/>
      <w:lvlText w:val="%3."/>
      <w:lvlJc w:val="right"/>
      <w:pPr>
        <w:ind w:left="1969" w:hanging="420"/>
      </w:pPr>
    </w:lvl>
    <w:lvl w:ilvl="3" w:tplc="0409000F">
      <w:start w:val="1"/>
      <w:numFmt w:val="decimal"/>
      <w:lvlText w:val="%4."/>
      <w:lvlJc w:val="left"/>
      <w:pPr>
        <w:ind w:left="2389" w:hanging="420"/>
      </w:pPr>
    </w:lvl>
    <w:lvl w:ilvl="4" w:tplc="04090019">
      <w:start w:val="1"/>
      <w:numFmt w:val="lowerLetter"/>
      <w:lvlText w:val="%5)"/>
      <w:lvlJc w:val="left"/>
      <w:pPr>
        <w:ind w:left="2809" w:hanging="420"/>
      </w:pPr>
    </w:lvl>
    <w:lvl w:ilvl="5" w:tplc="0409001B">
      <w:start w:val="1"/>
      <w:numFmt w:val="lowerRoman"/>
      <w:lvlText w:val="%6."/>
      <w:lvlJc w:val="right"/>
      <w:pPr>
        <w:ind w:left="3229" w:hanging="420"/>
      </w:pPr>
    </w:lvl>
    <w:lvl w:ilvl="6" w:tplc="0409000F">
      <w:start w:val="1"/>
      <w:numFmt w:val="decimal"/>
      <w:lvlText w:val="%7."/>
      <w:lvlJc w:val="left"/>
      <w:pPr>
        <w:ind w:left="3649" w:hanging="420"/>
      </w:pPr>
    </w:lvl>
    <w:lvl w:ilvl="7" w:tplc="04090019">
      <w:start w:val="1"/>
      <w:numFmt w:val="lowerLetter"/>
      <w:lvlText w:val="%8)"/>
      <w:lvlJc w:val="left"/>
      <w:pPr>
        <w:ind w:left="4069" w:hanging="420"/>
      </w:pPr>
    </w:lvl>
    <w:lvl w:ilvl="8" w:tplc="0409001B">
      <w:start w:val="1"/>
      <w:numFmt w:val="lowerRoman"/>
      <w:lvlText w:val="%9."/>
      <w:lvlJc w:val="right"/>
      <w:pPr>
        <w:ind w:left="4489" w:hanging="420"/>
      </w:pPr>
    </w:lvl>
  </w:abstractNum>
  <w:abstractNum w:abstractNumId="6">
    <w:nsid w:val="39A777F2"/>
    <w:multiLevelType w:val="hybridMultilevel"/>
    <w:tmpl w:val="B4E2CD46"/>
    <w:lvl w:ilvl="0" w:tplc="40E85A24">
      <w:start w:val="1"/>
      <w:numFmt w:val="japaneseCounting"/>
      <w:lvlText w:val="%1、"/>
      <w:lvlJc w:val="left"/>
      <w:pPr>
        <w:ind w:left="720" w:hanging="720"/>
      </w:pPr>
      <w:rPr>
        <w:rFonts w:hint="default"/>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7">
    <w:nsid w:val="5B5733A1"/>
    <w:multiLevelType w:val="singleLevel"/>
    <w:tmpl w:val="5B5733A1"/>
    <w:lvl w:ilvl="0">
      <w:start w:val="3"/>
      <w:numFmt w:val="chineseCounting"/>
      <w:suff w:val="nothing"/>
      <w:lvlText w:val="（%1）"/>
      <w:lvlJc w:val="left"/>
      <w:rPr>
        <w:rFonts w:hint="eastAsia"/>
      </w:rPr>
    </w:lvl>
  </w:abstractNum>
  <w:abstractNum w:abstractNumId="8">
    <w:nsid w:val="5CA53276"/>
    <w:multiLevelType w:val="singleLevel"/>
    <w:tmpl w:val="5CA53276"/>
    <w:lvl w:ilvl="0">
      <w:start w:val="8"/>
      <w:numFmt w:val="chineseCounting"/>
      <w:suff w:val="nothing"/>
      <w:lvlText w:val="%1、"/>
      <w:lvlJc w:val="left"/>
      <w:rPr>
        <w:rFonts w:hint="eastAsia"/>
      </w:rPr>
    </w:lvl>
  </w:abstractNum>
  <w:abstractNum w:abstractNumId="9">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9"/>
  </w:num>
  <w:num w:numId="2">
    <w:abstractNumId w:val="4"/>
  </w:num>
  <w:num w:numId="3">
    <w:abstractNumId w:val="1"/>
  </w:num>
  <w:num w:numId="4">
    <w:abstractNumId w:val="7"/>
  </w:num>
  <w:num w:numId="5">
    <w:abstractNumId w:val="2"/>
  </w:num>
  <w:num w:numId="6">
    <w:abstractNumId w:val="3"/>
  </w:num>
  <w:num w:numId="7">
    <w:abstractNumId w:val="6"/>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2CD0"/>
    <w:rsid w:val="000077C9"/>
    <w:rsid w:val="00014555"/>
    <w:rsid w:val="00020975"/>
    <w:rsid w:val="000222C6"/>
    <w:rsid w:val="0002549F"/>
    <w:rsid w:val="00026A18"/>
    <w:rsid w:val="00032EE7"/>
    <w:rsid w:val="00033279"/>
    <w:rsid w:val="00046044"/>
    <w:rsid w:val="00054066"/>
    <w:rsid w:val="00054DD3"/>
    <w:rsid w:val="0006487A"/>
    <w:rsid w:val="00065F8F"/>
    <w:rsid w:val="000768F2"/>
    <w:rsid w:val="0008303D"/>
    <w:rsid w:val="0009184B"/>
    <w:rsid w:val="000927E9"/>
    <w:rsid w:val="0009593C"/>
    <w:rsid w:val="000A1206"/>
    <w:rsid w:val="000A3030"/>
    <w:rsid w:val="000B047F"/>
    <w:rsid w:val="000B5923"/>
    <w:rsid w:val="000B5A48"/>
    <w:rsid w:val="000B6FF3"/>
    <w:rsid w:val="000C3467"/>
    <w:rsid w:val="000C3CA6"/>
    <w:rsid w:val="000D0A0C"/>
    <w:rsid w:val="000D1267"/>
    <w:rsid w:val="000D1D50"/>
    <w:rsid w:val="000D3FE0"/>
    <w:rsid w:val="000D5782"/>
    <w:rsid w:val="000D6E8C"/>
    <w:rsid w:val="000E09B1"/>
    <w:rsid w:val="000E6613"/>
    <w:rsid w:val="000E7119"/>
    <w:rsid w:val="000E7827"/>
    <w:rsid w:val="000F3DBB"/>
    <w:rsid w:val="00107249"/>
    <w:rsid w:val="001114B1"/>
    <w:rsid w:val="00114E9B"/>
    <w:rsid w:val="00121F5D"/>
    <w:rsid w:val="00122ED9"/>
    <w:rsid w:val="00143D99"/>
    <w:rsid w:val="00143FD5"/>
    <w:rsid w:val="001463FE"/>
    <w:rsid w:val="0014729F"/>
    <w:rsid w:val="00157BAB"/>
    <w:rsid w:val="00160466"/>
    <w:rsid w:val="001614B9"/>
    <w:rsid w:val="00161ABA"/>
    <w:rsid w:val="001654D1"/>
    <w:rsid w:val="00166EAA"/>
    <w:rsid w:val="00173813"/>
    <w:rsid w:val="0018106D"/>
    <w:rsid w:val="00181315"/>
    <w:rsid w:val="0018451A"/>
    <w:rsid w:val="001877A7"/>
    <w:rsid w:val="00190A8E"/>
    <w:rsid w:val="00191536"/>
    <w:rsid w:val="00194FBC"/>
    <w:rsid w:val="00196687"/>
    <w:rsid w:val="001A3F6A"/>
    <w:rsid w:val="001A6EA8"/>
    <w:rsid w:val="001A7F1F"/>
    <w:rsid w:val="001B4926"/>
    <w:rsid w:val="001C0962"/>
    <w:rsid w:val="001C1D40"/>
    <w:rsid w:val="001C2275"/>
    <w:rsid w:val="001C2357"/>
    <w:rsid w:val="001C4BD8"/>
    <w:rsid w:val="001D7531"/>
    <w:rsid w:val="001E6505"/>
    <w:rsid w:val="001E737D"/>
    <w:rsid w:val="001F0592"/>
    <w:rsid w:val="001F24C8"/>
    <w:rsid w:val="001F470F"/>
    <w:rsid w:val="001F7506"/>
    <w:rsid w:val="002006CD"/>
    <w:rsid w:val="002026DF"/>
    <w:rsid w:val="00202B36"/>
    <w:rsid w:val="00204A0A"/>
    <w:rsid w:val="00204B7A"/>
    <w:rsid w:val="0021101A"/>
    <w:rsid w:val="00220536"/>
    <w:rsid w:val="0022497C"/>
    <w:rsid w:val="0023490F"/>
    <w:rsid w:val="00235629"/>
    <w:rsid w:val="00242E93"/>
    <w:rsid w:val="00253A85"/>
    <w:rsid w:val="00260C38"/>
    <w:rsid w:val="002616C0"/>
    <w:rsid w:val="00265904"/>
    <w:rsid w:val="002662AA"/>
    <w:rsid w:val="00275528"/>
    <w:rsid w:val="00280496"/>
    <w:rsid w:val="0028126C"/>
    <w:rsid w:val="00285216"/>
    <w:rsid w:val="00295495"/>
    <w:rsid w:val="002A480B"/>
    <w:rsid w:val="002B2613"/>
    <w:rsid w:val="002B5D1A"/>
    <w:rsid w:val="002D295C"/>
    <w:rsid w:val="002E137F"/>
    <w:rsid w:val="002E2BA7"/>
    <w:rsid w:val="002E4626"/>
    <w:rsid w:val="002E499D"/>
    <w:rsid w:val="002F1818"/>
    <w:rsid w:val="002F567B"/>
    <w:rsid w:val="00303AF6"/>
    <w:rsid w:val="0031049B"/>
    <w:rsid w:val="003216A9"/>
    <w:rsid w:val="00321C6E"/>
    <w:rsid w:val="0033222A"/>
    <w:rsid w:val="0033640D"/>
    <w:rsid w:val="00337D1C"/>
    <w:rsid w:val="00362A81"/>
    <w:rsid w:val="0036322C"/>
    <w:rsid w:val="00363286"/>
    <w:rsid w:val="00364442"/>
    <w:rsid w:val="00367E8A"/>
    <w:rsid w:val="0037013F"/>
    <w:rsid w:val="00372C25"/>
    <w:rsid w:val="00380C92"/>
    <w:rsid w:val="003854EE"/>
    <w:rsid w:val="0039724F"/>
    <w:rsid w:val="003A325E"/>
    <w:rsid w:val="003A33B2"/>
    <w:rsid w:val="003A484F"/>
    <w:rsid w:val="003B0BAF"/>
    <w:rsid w:val="003B0BE0"/>
    <w:rsid w:val="003B0C1B"/>
    <w:rsid w:val="003B688C"/>
    <w:rsid w:val="003C0291"/>
    <w:rsid w:val="003C39AE"/>
    <w:rsid w:val="003C7B60"/>
    <w:rsid w:val="003D0129"/>
    <w:rsid w:val="003D1FB2"/>
    <w:rsid w:val="003D66DA"/>
    <w:rsid w:val="003E1310"/>
    <w:rsid w:val="003E561D"/>
    <w:rsid w:val="003E6F55"/>
    <w:rsid w:val="003E7BF7"/>
    <w:rsid w:val="003E7D1A"/>
    <w:rsid w:val="003F56D3"/>
    <w:rsid w:val="00406254"/>
    <w:rsid w:val="00406627"/>
    <w:rsid w:val="00421DB7"/>
    <w:rsid w:val="004223DE"/>
    <w:rsid w:val="004300AC"/>
    <w:rsid w:val="0043420B"/>
    <w:rsid w:val="00434489"/>
    <w:rsid w:val="00435FD3"/>
    <w:rsid w:val="00437085"/>
    <w:rsid w:val="0044275A"/>
    <w:rsid w:val="00443880"/>
    <w:rsid w:val="00443B0C"/>
    <w:rsid w:val="00445AE6"/>
    <w:rsid w:val="004464F4"/>
    <w:rsid w:val="004538E1"/>
    <w:rsid w:val="00455BCB"/>
    <w:rsid w:val="00470DE9"/>
    <w:rsid w:val="00471401"/>
    <w:rsid w:val="00473BD5"/>
    <w:rsid w:val="00473F31"/>
    <w:rsid w:val="004766A6"/>
    <w:rsid w:val="0048263A"/>
    <w:rsid w:val="00487174"/>
    <w:rsid w:val="00487A41"/>
    <w:rsid w:val="00487E5D"/>
    <w:rsid w:val="004939F5"/>
    <w:rsid w:val="004958C6"/>
    <w:rsid w:val="004A43B0"/>
    <w:rsid w:val="004A711F"/>
    <w:rsid w:val="004B199D"/>
    <w:rsid w:val="004B4690"/>
    <w:rsid w:val="004B781F"/>
    <w:rsid w:val="004C38FB"/>
    <w:rsid w:val="004C39E3"/>
    <w:rsid w:val="004C40AC"/>
    <w:rsid w:val="004E0A2D"/>
    <w:rsid w:val="004E206B"/>
    <w:rsid w:val="004E6DF7"/>
    <w:rsid w:val="004F0FBD"/>
    <w:rsid w:val="004F1067"/>
    <w:rsid w:val="00505A06"/>
    <w:rsid w:val="00505A47"/>
    <w:rsid w:val="00512FDA"/>
    <w:rsid w:val="00516422"/>
    <w:rsid w:val="00516495"/>
    <w:rsid w:val="00520DA0"/>
    <w:rsid w:val="0052345E"/>
    <w:rsid w:val="00523522"/>
    <w:rsid w:val="005249E9"/>
    <w:rsid w:val="005414FD"/>
    <w:rsid w:val="0055177C"/>
    <w:rsid w:val="005538D3"/>
    <w:rsid w:val="005630B3"/>
    <w:rsid w:val="005664BB"/>
    <w:rsid w:val="0057481D"/>
    <w:rsid w:val="00576329"/>
    <w:rsid w:val="00576528"/>
    <w:rsid w:val="0058486E"/>
    <w:rsid w:val="00596B40"/>
    <w:rsid w:val="005A19D1"/>
    <w:rsid w:val="005C096C"/>
    <w:rsid w:val="005C30A4"/>
    <w:rsid w:val="005C765A"/>
    <w:rsid w:val="005D0957"/>
    <w:rsid w:val="005D1C8B"/>
    <w:rsid w:val="005D5CED"/>
    <w:rsid w:val="005E0341"/>
    <w:rsid w:val="005F1A4C"/>
    <w:rsid w:val="00605688"/>
    <w:rsid w:val="006070AF"/>
    <w:rsid w:val="00607E6C"/>
    <w:rsid w:val="006101B1"/>
    <w:rsid w:val="00614E44"/>
    <w:rsid w:val="00615BFB"/>
    <w:rsid w:val="00620648"/>
    <w:rsid w:val="00622830"/>
    <w:rsid w:val="00622E3F"/>
    <w:rsid w:val="00623BA3"/>
    <w:rsid w:val="00630AEF"/>
    <w:rsid w:val="006325F8"/>
    <w:rsid w:val="00633CD4"/>
    <w:rsid w:val="00634C9A"/>
    <w:rsid w:val="00641712"/>
    <w:rsid w:val="006440E4"/>
    <w:rsid w:val="006456A3"/>
    <w:rsid w:val="00646EB2"/>
    <w:rsid w:val="00647270"/>
    <w:rsid w:val="0066343B"/>
    <w:rsid w:val="00664777"/>
    <w:rsid w:val="006665F1"/>
    <w:rsid w:val="00671D95"/>
    <w:rsid w:val="00672F6C"/>
    <w:rsid w:val="006748A4"/>
    <w:rsid w:val="00683D45"/>
    <w:rsid w:val="00683E73"/>
    <w:rsid w:val="006A3141"/>
    <w:rsid w:val="006A5E34"/>
    <w:rsid w:val="006A7AEB"/>
    <w:rsid w:val="006B2422"/>
    <w:rsid w:val="006B2B9A"/>
    <w:rsid w:val="006B62B3"/>
    <w:rsid w:val="006B7E39"/>
    <w:rsid w:val="006C0B7B"/>
    <w:rsid w:val="006C0FF6"/>
    <w:rsid w:val="006C1937"/>
    <w:rsid w:val="006C2275"/>
    <w:rsid w:val="006D63E2"/>
    <w:rsid w:val="006E25BE"/>
    <w:rsid w:val="006F020C"/>
    <w:rsid w:val="006F619C"/>
    <w:rsid w:val="007127B7"/>
    <w:rsid w:val="00720E8F"/>
    <w:rsid w:val="00723AA4"/>
    <w:rsid w:val="00726508"/>
    <w:rsid w:val="007376CA"/>
    <w:rsid w:val="00737E90"/>
    <w:rsid w:val="007416B6"/>
    <w:rsid w:val="00746F48"/>
    <w:rsid w:val="0075404D"/>
    <w:rsid w:val="00754B91"/>
    <w:rsid w:val="00756598"/>
    <w:rsid w:val="0076182A"/>
    <w:rsid w:val="00767B7E"/>
    <w:rsid w:val="00770CD7"/>
    <w:rsid w:val="007770C3"/>
    <w:rsid w:val="0077725A"/>
    <w:rsid w:val="00780E51"/>
    <w:rsid w:val="00784D24"/>
    <w:rsid w:val="007851D1"/>
    <w:rsid w:val="00785FBA"/>
    <w:rsid w:val="00786E4A"/>
    <w:rsid w:val="007875EB"/>
    <w:rsid w:val="0079426B"/>
    <w:rsid w:val="00796D47"/>
    <w:rsid w:val="007976A1"/>
    <w:rsid w:val="007A14EA"/>
    <w:rsid w:val="007A372C"/>
    <w:rsid w:val="007B1B07"/>
    <w:rsid w:val="007D00C3"/>
    <w:rsid w:val="007D044B"/>
    <w:rsid w:val="007D312A"/>
    <w:rsid w:val="007D3F19"/>
    <w:rsid w:val="007D500D"/>
    <w:rsid w:val="007E02C0"/>
    <w:rsid w:val="007E23B0"/>
    <w:rsid w:val="007F1991"/>
    <w:rsid w:val="007F2C2F"/>
    <w:rsid w:val="007F55FC"/>
    <w:rsid w:val="007F5665"/>
    <w:rsid w:val="007F65B4"/>
    <w:rsid w:val="00800112"/>
    <w:rsid w:val="008119AA"/>
    <w:rsid w:val="00817872"/>
    <w:rsid w:val="0082089E"/>
    <w:rsid w:val="00822F0C"/>
    <w:rsid w:val="008253BB"/>
    <w:rsid w:val="008340D1"/>
    <w:rsid w:val="00835087"/>
    <w:rsid w:val="0083706E"/>
    <w:rsid w:val="008423A5"/>
    <w:rsid w:val="00850625"/>
    <w:rsid w:val="00853718"/>
    <w:rsid w:val="00855221"/>
    <w:rsid w:val="00860645"/>
    <w:rsid w:val="008664D3"/>
    <w:rsid w:val="00871F71"/>
    <w:rsid w:val="00875BFB"/>
    <w:rsid w:val="00885AF4"/>
    <w:rsid w:val="008863BC"/>
    <w:rsid w:val="008939CD"/>
    <w:rsid w:val="008A1894"/>
    <w:rsid w:val="008A2D41"/>
    <w:rsid w:val="008B015C"/>
    <w:rsid w:val="008B768C"/>
    <w:rsid w:val="008C176A"/>
    <w:rsid w:val="008C4DB1"/>
    <w:rsid w:val="008C4EAF"/>
    <w:rsid w:val="008C5176"/>
    <w:rsid w:val="008C63DC"/>
    <w:rsid w:val="008C7FD0"/>
    <w:rsid w:val="008E1DE7"/>
    <w:rsid w:val="008E5D0D"/>
    <w:rsid w:val="008E707C"/>
    <w:rsid w:val="008F0573"/>
    <w:rsid w:val="00900B08"/>
    <w:rsid w:val="00902155"/>
    <w:rsid w:val="00902FA3"/>
    <w:rsid w:val="009049FF"/>
    <w:rsid w:val="009071C8"/>
    <w:rsid w:val="00910499"/>
    <w:rsid w:val="00913CBB"/>
    <w:rsid w:val="00923564"/>
    <w:rsid w:val="0092392E"/>
    <w:rsid w:val="009315F9"/>
    <w:rsid w:val="00937C37"/>
    <w:rsid w:val="00941D57"/>
    <w:rsid w:val="00943576"/>
    <w:rsid w:val="00946945"/>
    <w:rsid w:val="00950E57"/>
    <w:rsid w:val="00951248"/>
    <w:rsid w:val="0095152F"/>
    <w:rsid w:val="00954C49"/>
    <w:rsid w:val="00963B3D"/>
    <w:rsid w:val="009647C9"/>
    <w:rsid w:val="0097099F"/>
    <w:rsid w:val="00971997"/>
    <w:rsid w:val="00971FFC"/>
    <w:rsid w:val="00976282"/>
    <w:rsid w:val="00981DCA"/>
    <w:rsid w:val="009832F8"/>
    <w:rsid w:val="00983B3A"/>
    <w:rsid w:val="00985C74"/>
    <w:rsid w:val="0098660A"/>
    <w:rsid w:val="00991BA4"/>
    <w:rsid w:val="009931C3"/>
    <w:rsid w:val="009A6313"/>
    <w:rsid w:val="009B1531"/>
    <w:rsid w:val="009B1935"/>
    <w:rsid w:val="009B2C43"/>
    <w:rsid w:val="009B4EAE"/>
    <w:rsid w:val="009B7573"/>
    <w:rsid w:val="009C02F8"/>
    <w:rsid w:val="009C177F"/>
    <w:rsid w:val="009C22F4"/>
    <w:rsid w:val="009C2E98"/>
    <w:rsid w:val="009D18DD"/>
    <w:rsid w:val="009D3447"/>
    <w:rsid w:val="009D4711"/>
    <w:rsid w:val="009D54B6"/>
    <w:rsid w:val="009F1185"/>
    <w:rsid w:val="009F1576"/>
    <w:rsid w:val="009F18CD"/>
    <w:rsid w:val="009F2A13"/>
    <w:rsid w:val="009F7D9B"/>
    <w:rsid w:val="00A04EB0"/>
    <w:rsid w:val="00A13CC1"/>
    <w:rsid w:val="00A148DE"/>
    <w:rsid w:val="00A14BBF"/>
    <w:rsid w:val="00A16847"/>
    <w:rsid w:val="00A237D8"/>
    <w:rsid w:val="00A268C4"/>
    <w:rsid w:val="00A307CD"/>
    <w:rsid w:val="00A40A00"/>
    <w:rsid w:val="00A4142F"/>
    <w:rsid w:val="00A53033"/>
    <w:rsid w:val="00A56DF2"/>
    <w:rsid w:val="00A62217"/>
    <w:rsid w:val="00A671F2"/>
    <w:rsid w:val="00A67AB5"/>
    <w:rsid w:val="00A71280"/>
    <w:rsid w:val="00A91536"/>
    <w:rsid w:val="00A91760"/>
    <w:rsid w:val="00A91B43"/>
    <w:rsid w:val="00A92567"/>
    <w:rsid w:val="00A92857"/>
    <w:rsid w:val="00A9358E"/>
    <w:rsid w:val="00A93B00"/>
    <w:rsid w:val="00A93BD8"/>
    <w:rsid w:val="00A93C21"/>
    <w:rsid w:val="00AB3079"/>
    <w:rsid w:val="00AB5992"/>
    <w:rsid w:val="00AC3C6A"/>
    <w:rsid w:val="00AC5AB4"/>
    <w:rsid w:val="00AD5620"/>
    <w:rsid w:val="00AD5794"/>
    <w:rsid w:val="00AD7C1B"/>
    <w:rsid w:val="00AE16BA"/>
    <w:rsid w:val="00AE1EBE"/>
    <w:rsid w:val="00AE4900"/>
    <w:rsid w:val="00AF30AD"/>
    <w:rsid w:val="00B02301"/>
    <w:rsid w:val="00B03C9D"/>
    <w:rsid w:val="00B060AE"/>
    <w:rsid w:val="00B10517"/>
    <w:rsid w:val="00B14E76"/>
    <w:rsid w:val="00B161B8"/>
    <w:rsid w:val="00B2048C"/>
    <w:rsid w:val="00B300A5"/>
    <w:rsid w:val="00B310B9"/>
    <w:rsid w:val="00B353A3"/>
    <w:rsid w:val="00B35F3F"/>
    <w:rsid w:val="00B36CBB"/>
    <w:rsid w:val="00B4052D"/>
    <w:rsid w:val="00B425E0"/>
    <w:rsid w:val="00B436A3"/>
    <w:rsid w:val="00B440AA"/>
    <w:rsid w:val="00B44B70"/>
    <w:rsid w:val="00B45DF5"/>
    <w:rsid w:val="00B47302"/>
    <w:rsid w:val="00B53C56"/>
    <w:rsid w:val="00B569E6"/>
    <w:rsid w:val="00B651D0"/>
    <w:rsid w:val="00B709D4"/>
    <w:rsid w:val="00B77EA6"/>
    <w:rsid w:val="00B80819"/>
    <w:rsid w:val="00B81598"/>
    <w:rsid w:val="00B841F1"/>
    <w:rsid w:val="00B86C7E"/>
    <w:rsid w:val="00B877EC"/>
    <w:rsid w:val="00B87ED7"/>
    <w:rsid w:val="00B944D6"/>
    <w:rsid w:val="00B977E5"/>
    <w:rsid w:val="00BA1A24"/>
    <w:rsid w:val="00BB32E0"/>
    <w:rsid w:val="00BB4DF0"/>
    <w:rsid w:val="00BC247B"/>
    <w:rsid w:val="00BC289F"/>
    <w:rsid w:val="00BC4E0F"/>
    <w:rsid w:val="00BC5361"/>
    <w:rsid w:val="00BC5460"/>
    <w:rsid w:val="00BC6B50"/>
    <w:rsid w:val="00BD0E25"/>
    <w:rsid w:val="00BD7933"/>
    <w:rsid w:val="00BF121F"/>
    <w:rsid w:val="00BF2367"/>
    <w:rsid w:val="00BF5BD6"/>
    <w:rsid w:val="00C03E31"/>
    <w:rsid w:val="00C04307"/>
    <w:rsid w:val="00C14ED3"/>
    <w:rsid w:val="00C3366C"/>
    <w:rsid w:val="00C33E72"/>
    <w:rsid w:val="00C354B2"/>
    <w:rsid w:val="00C35554"/>
    <w:rsid w:val="00C42709"/>
    <w:rsid w:val="00C514D0"/>
    <w:rsid w:val="00C533CC"/>
    <w:rsid w:val="00C5751C"/>
    <w:rsid w:val="00C57981"/>
    <w:rsid w:val="00C61BFC"/>
    <w:rsid w:val="00C62B85"/>
    <w:rsid w:val="00C65438"/>
    <w:rsid w:val="00C678DF"/>
    <w:rsid w:val="00C70CC5"/>
    <w:rsid w:val="00C86BA1"/>
    <w:rsid w:val="00C91CBB"/>
    <w:rsid w:val="00C92994"/>
    <w:rsid w:val="00C966B3"/>
    <w:rsid w:val="00CA5B35"/>
    <w:rsid w:val="00CA6A66"/>
    <w:rsid w:val="00CB19C1"/>
    <w:rsid w:val="00CC09B6"/>
    <w:rsid w:val="00CC666F"/>
    <w:rsid w:val="00CC77B3"/>
    <w:rsid w:val="00CD1E3F"/>
    <w:rsid w:val="00CE44F6"/>
    <w:rsid w:val="00CE49DA"/>
    <w:rsid w:val="00CE7B61"/>
    <w:rsid w:val="00CF4868"/>
    <w:rsid w:val="00D00095"/>
    <w:rsid w:val="00D02C0D"/>
    <w:rsid w:val="00D02D24"/>
    <w:rsid w:val="00D1015E"/>
    <w:rsid w:val="00D15F99"/>
    <w:rsid w:val="00D17203"/>
    <w:rsid w:val="00D20620"/>
    <w:rsid w:val="00D26091"/>
    <w:rsid w:val="00D279F0"/>
    <w:rsid w:val="00D34E7C"/>
    <w:rsid w:val="00D35489"/>
    <w:rsid w:val="00D41FA9"/>
    <w:rsid w:val="00D422FA"/>
    <w:rsid w:val="00D4543D"/>
    <w:rsid w:val="00D51276"/>
    <w:rsid w:val="00D645EE"/>
    <w:rsid w:val="00D7035F"/>
    <w:rsid w:val="00D778CF"/>
    <w:rsid w:val="00D8004B"/>
    <w:rsid w:val="00D80BA9"/>
    <w:rsid w:val="00D845BB"/>
    <w:rsid w:val="00D92515"/>
    <w:rsid w:val="00D965B5"/>
    <w:rsid w:val="00DA51CF"/>
    <w:rsid w:val="00DA5DD0"/>
    <w:rsid w:val="00DA65AC"/>
    <w:rsid w:val="00DB0F51"/>
    <w:rsid w:val="00DB1913"/>
    <w:rsid w:val="00DB192E"/>
    <w:rsid w:val="00DB28D5"/>
    <w:rsid w:val="00DC38AF"/>
    <w:rsid w:val="00DC410D"/>
    <w:rsid w:val="00DC5ECA"/>
    <w:rsid w:val="00DC68CA"/>
    <w:rsid w:val="00DC7CBA"/>
    <w:rsid w:val="00DD0498"/>
    <w:rsid w:val="00DD73B7"/>
    <w:rsid w:val="00DE216D"/>
    <w:rsid w:val="00DF138A"/>
    <w:rsid w:val="00DF28BC"/>
    <w:rsid w:val="00DF34B9"/>
    <w:rsid w:val="00E01053"/>
    <w:rsid w:val="00E07ACF"/>
    <w:rsid w:val="00E13879"/>
    <w:rsid w:val="00E256F1"/>
    <w:rsid w:val="00E260C6"/>
    <w:rsid w:val="00E2746B"/>
    <w:rsid w:val="00E3027E"/>
    <w:rsid w:val="00E331A1"/>
    <w:rsid w:val="00E33202"/>
    <w:rsid w:val="00E336A9"/>
    <w:rsid w:val="00E3449D"/>
    <w:rsid w:val="00E36447"/>
    <w:rsid w:val="00E50624"/>
    <w:rsid w:val="00E568DF"/>
    <w:rsid w:val="00E57D2C"/>
    <w:rsid w:val="00E64269"/>
    <w:rsid w:val="00E65FFD"/>
    <w:rsid w:val="00E66137"/>
    <w:rsid w:val="00E66D93"/>
    <w:rsid w:val="00E74B9E"/>
    <w:rsid w:val="00E76492"/>
    <w:rsid w:val="00E8005F"/>
    <w:rsid w:val="00E80703"/>
    <w:rsid w:val="00E82267"/>
    <w:rsid w:val="00E840A7"/>
    <w:rsid w:val="00E84F8F"/>
    <w:rsid w:val="00E9042A"/>
    <w:rsid w:val="00E9746E"/>
    <w:rsid w:val="00EA010F"/>
    <w:rsid w:val="00EB6302"/>
    <w:rsid w:val="00EB6D52"/>
    <w:rsid w:val="00EB72ED"/>
    <w:rsid w:val="00ED1B63"/>
    <w:rsid w:val="00ED3C1F"/>
    <w:rsid w:val="00ED4085"/>
    <w:rsid w:val="00ED420E"/>
    <w:rsid w:val="00ED7554"/>
    <w:rsid w:val="00EE2F57"/>
    <w:rsid w:val="00EE6A44"/>
    <w:rsid w:val="00EF3DA6"/>
    <w:rsid w:val="00EF4C34"/>
    <w:rsid w:val="00EF747E"/>
    <w:rsid w:val="00EF77C6"/>
    <w:rsid w:val="00F05438"/>
    <w:rsid w:val="00F1361C"/>
    <w:rsid w:val="00F13F70"/>
    <w:rsid w:val="00F15CBB"/>
    <w:rsid w:val="00F160C7"/>
    <w:rsid w:val="00F24215"/>
    <w:rsid w:val="00F36D8F"/>
    <w:rsid w:val="00F4159A"/>
    <w:rsid w:val="00F417B1"/>
    <w:rsid w:val="00F4432F"/>
    <w:rsid w:val="00F602DF"/>
    <w:rsid w:val="00F62E96"/>
    <w:rsid w:val="00F72AA0"/>
    <w:rsid w:val="00F72F5F"/>
    <w:rsid w:val="00F74663"/>
    <w:rsid w:val="00F80A0F"/>
    <w:rsid w:val="00F81FD9"/>
    <w:rsid w:val="00F833A8"/>
    <w:rsid w:val="00F841AA"/>
    <w:rsid w:val="00F967BF"/>
    <w:rsid w:val="00FA1159"/>
    <w:rsid w:val="00FA23E8"/>
    <w:rsid w:val="00FA330A"/>
    <w:rsid w:val="00FC1748"/>
    <w:rsid w:val="00FD3CC1"/>
    <w:rsid w:val="00FE4E52"/>
    <w:rsid w:val="00FE50F2"/>
    <w:rsid w:val="00FF1E02"/>
    <w:rsid w:val="00FF30B4"/>
    <w:rsid w:val="10C055FF"/>
    <w:rsid w:val="16BB723D"/>
    <w:rsid w:val="240371BF"/>
    <w:rsid w:val="29FD04D3"/>
    <w:rsid w:val="319F7F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80703"/>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E336A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E336A9"/>
    <w:pPr>
      <w:keepNext/>
      <w:keepLines/>
      <w:spacing w:before="260" w:after="260" w:line="416" w:lineRule="auto"/>
      <w:outlineLvl w:val="1"/>
    </w:pPr>
    <w:rPr>
      <w:rFonts w:ascii="Cambria" w:hAnsi="Cambria" w:cs="Cambria"/>
      <w:b/>
      <w:bCs/>
      <w:sz w:val="32"/>
      <w:szCs w:val="32"/>
    </w:rPr>
  </w:style>
  <w:style w:type="paragraph" w:styleId="Heading3">
    <w:name w:val="heading 3"/>
    <w:basedOn w:val="Normal"/>
    <w:next w:val="Normal"/>
    <w:link w:val="Heading3Char"/>
    <w:uiPriority w:val="99"/>
    <w:qFormat/>
    <w:rsid w:val="00A237D8"/>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36A9"/>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E336A9"/>
    <w:rPr>
      <w:rFonts w:ascii="Cambria" w:eastAsia="宋体" w:hAnsi="Cambria" w:cs="Cambria"/>
      <w:b/>
      <w:bCs/>
      <w:kern w:val="2"/>
      <w:sz w:val="32"/>
      <w:szCs w:val="32"/>
    </w:rPr>
  </w:style>
  <w:style w:type="character" w:customStyle="1" w:styleId="Heading3Char">
    <w:name w:val="Heading 3 Char"/>
    <w:basedOn w:val="DefaultParagraphFont"/>
    <w:link w:val="Heading3"/>
    <w:uiPriority w:val="99"/>
    <w:locked/>
    <w:rsid w:val="00A237D8"/>
    <w:rPr>
      <w:rFonts w:ascii="Times New Roman" w:hAnsi="Times New Roman" w:cs="Times New Roman"/>
      <w:b/>
      <w:bCs/>
      <w:kern w:val="2"/>
      <w:sz w:val="32"/>
      <w:szCs w:val="32"/>
    </w:rPr>
  </w:style>
  <w:style w:type="paragraph" w:styleId="BodyText">
    <w:name w:val="Body Text"/>
    <w:basedOn w:val="Normal"/>
    <w:link w:val="BodyTextChar1"/>
    <w:uiPriority w:val="99"/>
    <w:rsid w:val="00E80703"/>
    <w:pPr>
      <w:spacing w:beforeLines="30"/>
    </w:pPr>
    <w:rPr>
      <w:rFonts w:ascii="仿宋_GB2312" w:eastAsia="仿宋_GB2312" w:cs="仿宋_GB2312"/>
      <w:kern w:val="0"/>
      <w:sz w:val="24"/>
      <w:szCs w:val="24"/>
    </w:rPr>
  </w:style>
  <w:style w:type="character" w:customStyle="1" w:styleId="BodyTextChar">
    <w:name w:val="Body Text Char"/>
    <w:basedOn w:val="DefaultParagraphFont"/>
    <w:link w:val="BodyText"/>
    <w:uiPriority w:val="99"/>
    <w:semiHidden/>
    <w:locked/>
    <w:rsid w:val="00E80703"/>
    <w:rPr>
      <w:rFonts w:ascii="Times New Roman" w:hAnsi="Times New Roman" w:cs="Times New Roman"/>
      <w:sz w:val="24"/>
      <w:szCs w:val="24"/>
    </w:rPr>
  </w:style>
  <w:style w:type="paragraph" w:styleId="Footer">
    <w:name w:val="footer"/>
    <w:basedOn w:val="Normal"/>
    <w:link w:val="FooterChar1"/>
    <w:uiPriority w:val="99"/>
    <w:rsid w:val="00E80703"/>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basedOn w:val="DefaultParagraphFont"/>
    <w:link w:val="Footer"/>
    <w:uiPriority w:val="99"/>
    <w:semiHidden/>
    <w:locked/>
    <w:rsid w:val="00E80703"/>
    <w:rPr>
      <w:rFonts w:ascii="Times New Roman" w:hAnsi="Times New Roman" w:cs="Times New Roman"/>
      <w:sz w:val="18"/>
      <w:szCs w:val="18"/>
    </w:rPr>
  </w:style>
  <w:style w:type="paragraph" w:styleId="Header">
    <w:name w:val="header"/>
    <w:basedOn w:val="Normal"/>
    <w:link w:val="HeaderChar1"/>
    <w:uiPriority w:val="99"/>
    <w:semiHidden/>
    <w:rsid w:val="00E80703"/>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
    <w:name w:val="Header Char"/>
    <w:basedOn w:val="DefaultParagraphFont"/>
    <w:link w:val="Header"/>
    <w:uiPriority w:val="99"/>
    <w:semiHidden/>
    <w:locked/>
    <w:rsid w:val="00E80703"/>
    <w:rPr>
      <w:rFonts w:ascii="Times New Roman" w:hAnsi="Times New Roman" w:cs="Times New Roman"/>
      <w:sz w:val="18"/>
      <w:szCs w:val="18"/>
    </w:rPr>
  </w:style>
  <w:style w:type="character" w:styleId="Strong">
    <w:name w:val="Strong"/>
    <w:basedOn w:val="DefaultParagraphFont"/>
    <w:uiPriority w:val="99"/>
    <w:qFormat/>
    <w:rsid w:val="00E80703"/>
    <w:rPr>
      <w:b/>
      <w:bCs/>
    </w:rPr>
  </w:style>
  <w:style w:type="character" w:customStyle="1" w:styleId="HeaderChar1">
    <w:name w:val="Header Char1"/>
    <w:link w:val="Header"/>
    <w:uiPriority w:val="99"/>
    <w:semiHidden/>
    <w:locked/>
    <w:rsid w:val="00E80703"/>
    <w:rPr>
      <w:sz w:val="18"/>
      <w:szCs w:val="18"/>
    </w:rPr>
  </w:style>
  <w:style w:type="character" w:customStyle="1" w:styleId="FooterChar1">
    <w:name w:val="Footer Char1"/>
    <w:link w:val="Footer"/>
    <w:uiPriority w:val="99"/>
    <w:locked/>
    <w:rsid w:val="00E80703"/>
    <w:rPr>
      <w:sz w:val="18"/>
      <w:szCs w:val="18"/>
    </w:rPr>
  </w:style>
  <w:style w:type="character" w:customStyle="1" w:styleId="BodyTextChar1">
    <w:name w:val="Body Text Char1"/>
    <w:link w:val="BodyText"/>
    <w:uiPriority w:val="99"/>
    <w:locked/>
    <w:rsid w:val="00E80703"/>
    <w:rPr>
      <w:rFonts w:ascii="仿宋_GB2312" w:eastAsia="仿宋_GB2312" w:hAnsi="Times New Roman" w:cs="仿宋_GB2312"/>
      <w:sz w:val="24"/>
      <w:szCs w:val="24"/>
    </w:rPr>
  </w:style>
  <w:style w:type="paragraph" w:customStyle="1" w:styleId="Default">
    <w:name w:val="Default"/>
    <w:uiPriority w:val="99"/>
    <w:rsid w:val="00E80703"/>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E80703"/>
    <w:pPr>
      <w:ind w:firstLineChars="200" w:firstLine="420"/>
    </w:pPr>
  </w:style>
  <w:style w:type="paragraph" w:styleId="TOCHeading">
    <w:name w:val="TOC Heading"/>
    <w:basedOn w:val="Heading1"/>
    <w:next w:val="Normal"/>
    <w:uiPriority w:val="99"/>
    <w:qFormat/>
    <w:rsid w:val="00DA65AC"/>
    <w:pPr>
      <w:widowControl/>
      <w:spacing w:before="480" w:after="0" w:line="276" w:lineRule="auto"/>
      <w:jc w:val="left"/>
      <w:outlineLvl w:val="9"/>
    </w:pPr>
    <w:rPr>
      <w:rFonts w:ascii="Cambria" w:hAnsi="Cambria" w:cs="Cambria"/>
      <w:color w:val="365F91"/>
      <w:kern w:val="0"/>
      <w:sz w:val="28"/>
      <w:szCs w:val="28"/>
    </w:rPr>
  </w:style>
  <w:style w:type="paragraph" w:styleId="TOC1">
    <w:name w:val="toc 1"/>
    <w:basedOn w:val="Normal"/>
    <w:next w:val="Normal"/>
    <w:autoRedefine/>
    <w:uiPriority w:val="99"/>
    <w:semiHidden/>
    <w:rsid w:val="003E1310"/>
    <w:pPr>
      <w:tabs>
        <w:tab w:val="right" w:leader="dot" w:pos="8296"/>
      </w:tabs>
      <w:spacing w:before="93"/>
      <w:jc w:val="center"/>
    </w:pPr>
    <w:rPr>
      <w:rFonts w:ascii="仿宋" w:eastAsia="仿宋" w:hAnsi="仿宋" w:cs="仿宋"/>
      <w:noProof/>
      <w:sz w:val="28"/>
      <w:szCs w:val="28"/>
    </w:rPr>
  </w:style>
  <w:style w:type="paragraph" w:styleId="TOC2">
    <w:name w:val="toc 2"/>
    <w:basedOn w:val="Normal"/>
    <w:next w:val="Normal"/>
    <w:autoRedefine/>
    <w:uiPriority w:val="99"/>
    <w:semiHidden/>
    <w:rsid w:val="007A14EA"/>
    <w:pPr>
      <w:tabs>
        <w:tab w:val="right" w:leader="dot" w:pos="8296"/>
      </w:tabs>
      <w:ind w:leftChars="200" w:left="420"/>
    </w:pPr>
    <w:rPr>
      <w:rFonts w:ascii="仿宋" w:eastAsia="仿宋" w:hAnsi="仿宋" w:cs="仿宋"/>
      <w:noProof/>
      <w:sz w:val="28"/>
      <w:szCs w:val="28"/>
    </w:rPr>
  </w:style>
  <w:style w:type="paragraph" w:styleId="TOC3">
    <w:name w:val="toc 3"/>
    <w:basedOn w:val="Normal"/>
    <w:next w:val="Normal"/>
    <w:autoRedefine/>
    <w:uiPriority w:val="99"/>
    <w:semiHidden/>
    <w:rsid w:val="007F55FC"/>
    <w:pPr>
      <w:tabs>
        <w:tab w:val="right" w:leader="dot" w:pos="8296"/>
      </w:tabs>
      <w:ind w:leftChars="400" w:left="840"/>
    </w:pPr>
  </w:style>
  <w:style w:type="character" w:styleId="Hyperlink">
    <w:name w:val="Hyperlink"/>
    <w:basedOn w:val="DefaultParagraphFont"/>
    <w:uiPriority w:val="99"/>
    <w:rsid w:val="00DA65AC"/>
    <w:rPr>
      <w:color w:val="0000FF"/>
      <w:u w:val="single"/>
    </w:rPr>
  </w:style>
  <w:style w:type="paragraph" w:styleId="BalloonText">
    <w:name w:val="Balloon Text"/>
    <w:basedOn w:val="Normal"/>
    <w:link w:val="BalloonTextChar"/>
    <w:uiPriority w:val="99"/>
    <w:semiHidden/>
    <w:rsid w:val="00DA65AC"/>
    <w:rPr>
      <w:sz w:val="18"/>
      <w:szCs w:val="18"/>
    </w:rPr>
  </w:style>
  <w:style w:type="character" w:customStyle="1" w:styleId="BalloonTextChar">
    <w:name w:val="Balloon Text Char"/>
    <w:basedOn w:val="DefaultParagraphFont"/>
    <w:link w:val="BalloonText"/>
    <w:uiPriority w:val="99"/>
    <w:semiHidden/>
    <w:locked/>
    <w:rsid w:val="00DA65AC"/>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386837609">
      <w:marLeft w:val="0"/>
      <w:marRight w:val="0"/>
      <w:marTop w:val="0"/>
      <w:marBottom w:val="0"/>
      <w:divBdr>
        <w:top w:val="none" w:sz="0" w:space="0" w:color="auto"/>
        <w:left w:val="none" w:sz="0" w:space="0" w:color="auto"/>
        <w:bottom w:val="none" w:sz="0" w:space="0" w:color="auto"/>
        <w:right w:val="none" w:sz="0" w:space="0" w:color="auto"/>
      </w:divBdr>
    </w:div>
    <w:div w:id="1386837610">
      <w:marLeft w:val="0"/>
      <w:marRight w:val="0"/>
      <w:marTop w:val="0"/>
      <w:marBottom w:val="0"/>
      <w:divBdr>
        <w:top w:val="none" w:sz="0" w:space="0" w:color="auto"/>
        <w:left w:val="none" w:sz="0" w:space="0" w:color="auto"/>
        <w:bottom w:val="none" w:sz="0" w:space="0" w:color="auto"/>
        <w:right w:val="none" w:sz="0" w:space="0" w:color="auto"/>
      </w:divBdr>
    </w:div>
    <w:div w:id="1386837611">
      <w:marLeft w:val="0"/>
      <w:marRight w:val="0"/>
      <w:marTop w:val="0"/>
      <w:marBottom w:val="0"/>
      <w:divBdr>
        <w:top w:val="none" w:sz="0" w:space="0" w:color="auto"/>
        <w:left w:val="none" w:sz="0" w:space="0" w:color="auto"/>
        <w:bottom w:val="none" w:sz="0" w:space="0" w:color="auto"/>
        <w:right w:val="none" w:sz="0" w:space="0" w:color="auto"/>
      </w:divBdr>
    </w:div>
    <w:div w:id="1386837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712</TotalTime>
  <Pages>35</Pages>
  <Words>2274</Words>
  <Characters>12963</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张彬茜</dc:creator>
  <cp:keywords/>
  <dc:description/>
  <cp:lastModifiedBy>NOT NULL</cp:lastModifiedBy>
  <cp:revision>270</cp:revision>
  <cp:lastPrinted>2019-08-01T00:48:00Z</cp:lastPrinted>
  <dcterms:created xsi:type="dcterms:W3CDTF">2019-08-01T01:14:00Z</dcterms:created>
  <dcterms:modified xsi:type="dcterms:W3CDTF">2019-09-18T09:30:00Z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