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3F55" w:rsidRDefault="00343F55" w:rsidP="00343F55">
      <w:pPr>
        <w:spacing w:afterLines="50" w:after="156"/>
        <w:jc w:val="left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附件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1</w:t>
      </w:r>
      <w:r w:rsidR="00514791">
        <w:rPr>
          <w:rFonts w:ascii="Times New Roman" w:eastAsia="仿宋_GB2312" w:hAnsi="Times New Roman" w:cs="Times New Roman" w:hint="eastAsia"/>
          <w:b/>
          <w:sz w:val="32"/>
          <w:szCs w:val="28"/>
        </w:rPr>
        <w:t xml:space="preserve"> </w:t>
      </w:r>
      <w:r w:rsidRPr="00343F55">
        <w:rPr>
          <w:rFonts w:ascii="Times New Roman" w:eastAsia="仿宋_GB2312" w:hAnsi="Times New Roman" w:cs="Times New Roman" w:hint="eastAsia"/>
          <w:b/>
          <w:sz w:val="32"/>
          <w:szCs w:val="28"/>
        </w:rPr>
        <w:t>工贸行业企业专项调查表</w:t>
      </w: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一、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四川省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冶金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094"/>
        <w:gridCol w:w="2268"/>
        <w:gridCol w:w="1843"/>
        <w:gridCol w:w="2551"/>
        <w:gridCol w:w="3151"/>
      </w:tblGrid>
      <w:tr w:rsidR="008948B6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948B6" w:rsidRPr="00D22D8D" w:rsidRDefault="008948B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6205" w:type="dxa"/>
            <w:gridSpan w:val="3"/>
            <w:vAlign w:val="center"/>
          </w:tcPr>
          <w:p w:rsidR="008948B6" w:rsidRPr="00BF1451" w:rsidRDefault="008948B6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948B6" w:rsidRPr="00BF1451" w:rsidRDefault="00950870" w:rsidP="0095087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3151" w:type="dxa"/>
            <w:vAlign w:val="center"/>
          </w:tcPr>
          <w:p w:rsidR="008948B6" w:rsidRPr="00BF1451" w:rsidRDefault="008948B6" w:rsidP="00BF14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8948B6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948B6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094" w:type="dxa"/>
            <w:vAlign w:val="center"/>
          </w:tcPr>
          <w:p w:rsidR="008948B6" w:rsidRPr="00BF1451" w:rsidRDefault="00950870" w:rsidP="009508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2268" w:type="dxa"/>
            <w:vAlign w:val="center"/>
          </w:tcPr>
          <w:p w:rsidR="008948B6" w:rsidRPr="00BF1451" w:rsidRDefault="00DA63DA" w:rsidP="004E1C8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vAlign w:val="center"/>
          </w:tcPr>
          <w:p w:rsidR="00BF1451" w:rsidRPr="00BF1451" w:rsidRDefault="00BF1451" w:rsidP="00BF1451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948B6" w:rsidRPr="00BF1451" w:rsidRDefault="00BF1451" w:rsidP="00BF145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551" w:type="dxa"/>
            <w:vAlign w:val="center"/>
          </w:tcPr>
          <w:p w:rsidR="008948B6" w:rsidRPr="00BF1451" w:rsidRDefault="008948B6" w:rsidP="0050402F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3151" w:type="dxa"/>
            <w:vAlign w:val="center"/>
          </w:tcPr>
          <w:p w:rsidR="00950870" w:rsidRDefault="008948B6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炼铁□</w:t>
            </w:r>
          </w:p>
          <w:p w:rsidR="00950870" w:rsidRDefault="008948B6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炼钢□</w:t>
            </w:r>
          </w:p>
          <w:p w:rsidR="00950870" w:rsidRDefault="008948B6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钢压延加工□</w:t>
            </w:r>
          </w:p>
          <w:p w:rsidR="008948B6" w:rsidRPr="00BF1451" w:rsidRDefault="008948B6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铁合金冶炼□</w:t>
            </w:r>
          </w:p>
        </w:tc>
      </w:tr>
      <w:tr w:rsidR="00877ECA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094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3151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77ECA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77ECA" w:rsidRPr="00D22D8D" w:rsidRDefault="00FA0094" w:rsidP="00FA0094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 w:rsidR="00034F5B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="00034F5B"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094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7ECA" w:rsidRPr="00D22D8D" w:rsidRDefault="00034F5B" w:rsidP="008667FC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77ECA" w:rsidRPr="00D22D8D" w:rsidRDefault="00034F5B" w:rsidP="008667FC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专职安全管理人员数量</w:t>
            </w:r>
          </w:p>
        </w:tc>
        <w:tc>
          <w:tcPr>
            <w:tcW w:w="3151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77ECA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77ECA" w:rsidRPr="00D22D8D" w:rsidRDefault="00034F5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特种作业人员数量</w:t>
            </w:r>
          </w:p>
        </w:tc>
        <w:tc>
          <w:tcPr>
            <w:tcW w:w="2094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877ECA" w:rsidRPr="00D22D8D" w:rsidRDefault="00034F5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1843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77ECA" w:rsidRPr="00D22D8D" w:rsidRDefault="00034F5B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3151" w:type="dxa"/>
            <w:vAlign w:val="center"/>
          </w:tcPr>
          <w:p w:rsidR="00034F5B" w:rsidRDefault="00034F5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一级□ 二级□ </w:t>
            </w:r>
          </w:p>
          <w:p w:rsidR="00877ECA" w:rsidRPr="00D22D8D" w:rsidRDefault="00034F5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D22D8D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D22D8D" w:rsidRPr="00D22D8D" w:rsidRDefault="00950870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2094" w:type="dxa"/>
            <w:vAlign w:val="center"/>
          </w:tcPr>
          <w:p w:rsidR="00D22D8D" w:rsidRPr="00D22D8D" w:rsidRDefault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D22D8D" w:rsidRPr="00D22D8D" w:rsidRDefault="006D404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1843" w:type="dxa"/>
            <w:vAlign w:val="center"/>
          </w:tcPr>
          <w:p w:rsidR="00D22D8D" w:rsidRPr="00D22D8D" w:rsidRDefault="00D22D8D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D22D8D" w:rsidRPr="00D22D8D" w:rsidRDefault="00D22D8D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重大危险源等级</w:t>
            </w:r>
          </w:p>
        </w:tc>
        <w:tc>
          <w:tcPr>
            <w:tcW w:w="3151" w:type="dxa"/>
            <w:vAlign w:val="center"/>
          </w:tcPr>
          <w:p w:rsidR="00D22D8D" w:rsidRPr="00D22D8D" w:rsidRDefault="00D22D8D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 四级□ 不涉及□</w:t>
            </w:r>
          </w:p>
        </w:tc>
      </w:tr>
      <w:tr w:rsidR="00877ECA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877ECA" w:rsidRPr="00D22D8D" w:rsidRDefault="00877EC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2094" w:type="dxa"/>
            <w:vAlign w:val="center"/>
          </w:tcPr>
          <w:p w:rsidR="00877ECA" w:rsidRPr="00D22D8D" w:rsidRDefault="004E1C84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2268" w:type="dxa"/>
            <w:vAlign w:val="center"/>
          </w:tcPr>
          <w:p w:rsidR="00877ECA" w:rsidRPr="00D22D8D" w:rsidRDefault="004E1C84" w:rsidP="00D22D8D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1843" w:type="dxa"/>
            <w:vAlign w:val="center"/>
          </w:tcPr>
          <w:p w:rsidR="00877ECA" w:rsidRPr="00D22D8D" w:rsidRDefault="004E1C84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2551" w:type="dxa"/>
            <w:vAlign w:val="center"/>
          </w:tcPr>
          <w:p w:rsidR="00877ECA" w:rsidRPr="00D22D8D" w:rsidRDefault="004E1C84" w:rsidP="00D22D8D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是否建立煤气防护站（组）</w:t>
            </w:r>
          </w:p>
        </w:tc>
        <w:tc>
          <w:tcPr>
            <w:tcW w:w="3151" w:type="dxa"/>
            <w:vAlign w:val="center"/>
          </w:tcPr>
          <w:p w:rsidR="00877ECA" w:rsidRPr="00D22D8D" w:rsidRDefault="004E1C84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不涉及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0824D3" w:rsidTr="000E0B7E">
        <w:trPr>
          <w:trHeight w:val="454"/>
          <w:jc w:val="center"/>
        </w:trPr>
        <w:tc>
          <w:tcPr>
            <w:tcW w:w="2267" w:type="dxa"/>
            <w:vAlign w:val="center"/>
          </w:tcPr>
          <w:p w:rsidR="000824D3" w:rsidRDefault="000824D3" w:rsidP="000824D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0824D3" w:rsidRPr="00D22D8D" w:rsidRDefault="000824D3" w:rsidP="000824D3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vAlign w:val="center"/>
          </w:tcPr>
          <w:p w:rsidR="000824D3" w:rsidRDefault="000824D3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  <w:p w:rsidR="000824D3" w:rsidRDefault="000824D3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  <w:p w:rsidR="000824D3" w:rsidRDefault="000824D3" w:rsidP="004E1C8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16964" w:rsidRDefault="00573A1E">
      <w:pPr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br w:type="page"/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备注：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 w:rsidP="006D404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冶金行业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按照《冶金有色建材机械轻工纺织烟草商贸行业安全监管分类标准(试行)》（应急厅〔2019〕17号）</w:t>
      </w:r>
      <w:r w:rsid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中冶金行业</w:t>
      </w:r>
      <w:r w:rsidR="00DA63DA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4E1C84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</w:t>
      </w:r>
      <w:r w:rsid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类别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按照《国民经济行业分类》（GB/T 4754—2017</w:t>
      </w:r>
      <w:r w:rsidR="004E1C84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）的类别名称（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小</w:t>
      </w:r>
      <w:r w:rsidR="004E1C84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类）进行选择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，主要包括</w:t>
      </w:r>
      <w:r w:rsidR="00567C2C" w:rsidRP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炼铁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="00567C2C" w:rsidRP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炼钢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="00567C2C" w:rsidRP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钢压延加工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="00567C2C" w:rsidRP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铁合金冶炼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等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3、按照《金属冶炼企业禁止使用的设备及工艺目录（第一批）》（安监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 w:rsidR="00CF5B8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142号）进行判定，确认是否存在禁止使用的设备及工艺目录；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版）》进行判定，确认危险化学品名称和数量；</w:t>
      </w:r>
    </w:p>
    <w:p w:rsidR="00A01BFC" w:rsidRDefault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D16964" w:rsidRDefault="00D16964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华文宋体" w:eastAsia="华文宋体" w:hAnsi="华文宋体" w:cs="宋体"/>
          <w:color w:val="000000" w:themeColor="text1"/>
          <w:sz w:val="18"/>
          <w:szCs w:val="18"/>
        </w:rPr>
      </w:pPr>
    </w:p>
    <w:p w:rsidR="00D16964" w:rsidRDefault="00D16964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</w:p>
    <w:p w:rsidR="006D404B" w:rsidRDefault="006D404B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lastRenderedPageBreak/>
        <w:t>二、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四川省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有色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sz w:val="28"/>
          <w:szCs w:val="24"/>
          <w:u w:val="single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094"/>
        <w:gridCol w:w="2268"/>
        <w:gridCol w:w="1843"/>
        <w:gridCol w:w="2551"/>
        <w:gridCol w:w="3151"/>
      </w:tblGrid>
      <w:tr w:rsidR="00BF1451" w:rsidTr="005C544B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6205" w:type="dxa"/>
            <w:gridSpan w:val="3"/>
            <w:tcBorders>
              <w:tl2br w:val="nil"/>
              <w:tr2bl w:val="nil"/>
            </w:tcBorders>
            <w:vAlign w:val="center"/>
          </w:tcPr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BF1451" w:rsidRDefault="00950870" w:rsidP="00950870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950870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BF1451" w:rsidRPr="00BF1451" w:rsidRDefault="00950870" w:rsidP="009508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常用有色金属冶炼□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BF1451" w:rsidRP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贵金属冶炼□</w:t>
            </w:r>
          </w:p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稀有稀土金属冶炼□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BF1451" w:rsidRP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有色金属合金制造□</w:t>
            </w:r>
          </w:p>
          <w:p w:rsidR="00BF1451" w:rsidRPr="00BF1451" w:rsidRDefault="00BF1451" w:rsidP="00BF145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有色金属压延加工□</w:t>
            </w: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专职安全管理人员数量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特种作业人员数量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一级□ 二级□ </w:t>
            </w:r>
          </w:p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950870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D22D8D" w:rsidRDefault="006D404B" w:rsidP="005C544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重大危险源等级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 四级□ 不涉及□</w:t>
            </w:r>
          </w:p>
        </w:tc>
      </w:tr>
      <w:tr w:rsidR="00BF1451" w:rsidTr="00950870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2E3366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BF1451" w:rsidRPr="00D22D8D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25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是否建立煤气防护站（组）</w:t>
            </w:r>
          </w:p>
        </w:tc>
        <w:tc>
          <w:tcPr>
            <w:tcW w:w="3151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 不涉及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BF1451" w:rsidTr="005C544B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BF1451" w:rsidRPr="00D22D8D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tcBorders>
              <w:tl2br w:val="nil"/>
              <w:tr2bl w:val="nil"/>
            </w:tcBorders>
            <w:vAlign w:val="center"/>
          </w:tcPr>
          <w:p w:rsidR="00BF1451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  <w:p w:rsidR="00BF1451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  <w:p w:rsidR="00BF1451" w:rsidRDefault="00BF1451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16964" w:rsidRDefault="00573A1E">
      <w:pPr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br w:type="page"/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034F5B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Fonts w:ascii="仿宋" w:eastAsia="仿宋" w:hAnsi="仿宋" w:cs="仿宋"/>
          <w:snapToGrid w:val="0"/>
          <w:sz w:val="28"/>
          <w:szCs w:val="24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有色行业按照《冶金有色建材机械轻工纺织烟草商贸行业安全监管分类标准(试行)》（应急厅〔2019〕17号）中有色行业</w:t>
      </w:r>
      <w:r w:rsidR="004203AD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所属行业类别按照《国民经济行业分类》（GB/T 4754—2017）的类别名称（中类）进行选择，</w:t>
      </w:r>
      <w:r w:rsidR="00034F5B" w:rsidRPr="00A6389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常用有色金属冶炼包括</w:t>
      </w:r>
      <w:r w:rsidR="00651C23" w:rsidRPr="00A6389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铜冶炼、铅锌冶炼、镍钴冶炼、锡冶炼、锑冶炼、铝冶炼、镁冶炼、硅冶炼等；贵金属冶炼包括金冶炼、银冶炼等；稀有稀土金属冶炼包括钨钼冶炼、稀土金属冶炼等；有色金属压延加工包括铜、铝、贵金属、稀有稀土金属压延加工等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3、按照《金属冶炼企业禁止使用的设备及工艺目录（第一批）》（安监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﹝2017﹞142号）进行判定，确认是否存在禁止使用的设备及工艺目录；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版）》进行判定，确认危险化学品名称和数量；</w:t>
      </w:r>
    </w:p>
    <w:p w:rsidR="00A01BFC" w:rsidRDefault="00A01BFC" w:rsidP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D16964" w:rsidRDefault="00D16964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lastRenderedPageBreak/>
        <w:t>三、四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川省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建材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1810"/>
        <w:gridCol w:w="1843"/>
        <w:gridCol w:w="1843"/>
        <w:gridCol w:w="2268"/>
        <w:gridCol w:w="4143"/>
      </w:tblGrid>
      <w:tr w:rsidR="00E35300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5496" w:type="dxa"/>
            <w:gridSpan w:val="3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35300" w:rsidRPr="00D22D8D" w:rsidRDefault="00BF1451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BF145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BF1451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 w:rsidR="00BF1451" w:rsidRPr="00D22D8D" w:rsidRDefault="00BF1451" w:rsidP="00BF1451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="00AC6270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BF1451" w:rsidRPr="00BF1451" w:rsidRDefault="00BF1451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BF1451" w:rsidRDefault="00BF1451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center"/>
          </w:tcPr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水泥、石灰和石膏制造□</w:t>
            </w:r>
          </w:p>
          <w:p w:rsidR="00BF1451" w:rsidRP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石膏水泥制品制造□</w:t>
            </w:r>
          </w:p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砖瓦、石材等制造□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玻璃制造□</w:t>
            </w:r>
          </w:p>
          <w:p w:rsidR="002D2022" w:rsidRPr="00BF1451" w:rsidRDefault="002D2022" w:rsidP="002D2022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2D2022">
              <w:rPr>
                <w:rFonts w:ascii="Times New Roman" w:eastAsia="仿宋_GB2312" w:hAnsi="Times New Roman" w:cs="Times New Roman" w:hint="eastAsia"/>
                <w:spacing w:val="-12"/>
                <w:sz w:val="24"/>
                <w:szCs w:val="24"/>
              </w:rPr>
              <w:t>玻璃纤维和玻璃纤维增强塑料制品制造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</w:p>
          <w:p w:rsidR="00BF1451" w:rsidRP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建筑、卫生陶瓷制品制造□</w:t>
            </w:r>
          </w:p>
          <w:p w:rsidR="00BF1451" w:rsidRDefault="00BF1451" w:rsidP="00BF1451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 w:hint="eastAsia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石棉、云母等耐火材料制品制造□</w:t>
            </w:r>
          </w:p>
          <w:p w:rsidR="002D2022" w:rsidRPr="002D2022" w:rsidRDefault="002D2022" w:rsidP="00BF1451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spacing w:val="-6"/>
                <w:kern w:val="0"/>
                <w:sz w:val="28"/>
                <w:szCs w:val="24"/>
              </w:rPr>
            </w:pPr>
            <w:r w:rsidRPr="002D2022">
              <w:rPr>
                <w:rFonts w:ascii="Times New Roman" w:eastAsia="仿宋_GB2312" w:hAnsi="Times New Roman" w:cs="Times New Roman" w:hint="eastAsia"/>
                <w:spacing w:val="-6"/>
                <w:sz w:val="24"/>
                <w:szCs w:val="24"/>
              </w:rPr>
              <w:t>石墨及其他非金属矿物制品制造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</w:p>
        </w:tc>
      </w:tr>
      <w:tr w:rsidR="00E35300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E35300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1810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E35300" w:rsidRPr="00D22D8D" w:rsidRDefault="00E3530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 w:rsidR="00916E74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4143" w:type="dxa"/>
            <w:tcBorders>
              <w:tl2br w:val="nil"/>
              <w:tr2bl w:val="nil"/>
            </w:tcBorders>
            <w:vAlign w:val="center"/>
          </w:tcPr>
          <w:p w:rsidR="00916E74" w:rsidRDefault="00916E74" w:rsidP="00916E74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E35300" w:rsidRPr="00916E74" w:rsidRDefault="00916E74" w:rsidP="00916E74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A66F05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A66F05" w:rsidRPr="00D22D8D" w:rsidRDefault="00A66F0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A66F05" w:rsidRPr="00D22D8D" w:rsidRDefault="00A66F05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A66F05" w:rsidRPr="002D2022" w:rsidRDefault="00A66F05" w:rsidP="002D2022">
            <w:pPr>
              <w:adjustRightInd w:val="0"/>
              <w:snapToGrid w:val="0"/>
              <w:ind w:firstLineChars="150" w:firstLine="372"/>
              <w:jc w:val="left"/>
              <w:rPr>
                <w:rFonts w:ascii="仿宋" w:eastAsia="仿宋" w:hAnsi="仿宋" w:cs="仿宋"/>
                <w:snapToGrid w:val="0"/>
                <w:spacing w:val="-16"/>
                <w:kern w:val="0"/>
                <w:sz w:val="28"/>
                <w:szCs w:val="24"/>
              </w:rPr>
            </w:pPr>
            <w:r w:rsidRPr="002D2022">
              <w:rPr>
                <w:rFonts w:ascii="仿宋" w:eastAsia="仿宋" w:hAnsi="仿宋" w:cs="仿宋" w:hint="eastAsia"/>
                <w:snapToGrid w:val="0"/>
                <w:spacing w:val="-16"/>
                <w:kern w:val="0"/>
                <w:sz w:val="28"/>
                <w:szCs w:val="24"/>
              </w:rPr>
              <w:t>标准化</w:t>
            </w:r>
          </w:p>
        </w:tc>
        <w:tc>
          <w:tcPr>
            <w:tcW w:w="6411" w:type="dxa"/>
            <w:gridSpan w:val="2"/>
            <w:tcBorders>
              <w:tl2br w:val="nil"/>
              <w:tr2bl w:val="nil"/>
            </w:tcBorders>
            <w:vAlign w:val="center"/>
          </w:tcPr>
          <w:p w:rsidR="00A66F05" w:rsidRPr="00D22D8D" w:rsidRDefault="00A66F05" w:rsidP="00A66F0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A66F05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A66F05" w:rsidRPr="00D22D8D" w:rsidRDefault="00A66F0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A66F05" w:rsidRDefault="00A66F05" w:rsidP="00A66F0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A66F05" w:rsidRPr="00D22D8D" w:rsidRDefault="00A66F05" w:rsidP="00A66F0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A66F05" w:rsidRPr="00D22D8D" w:rsidRDefault="00A66F05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6411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A66F05" w:rsidP="006D404B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A66F05" w:rsidRPr="00D22D8D" w:rsidRDefault="00A66F05" w:rsidP="006D404B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6D404B" w:rsidTr="002D2022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6D404B" w:rsidRPr="00D22D8D" w:rsidRDefault="006D404B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6D404B" w:rsidP="00A66F0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6D404B" w:rsidRDefault="006D404B" w:rsidP="00A66F0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6411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6D404B" w:rsidP="00A66F0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A66F05" w:rsidTr="00BF1451">
        <w:trPr>
          <w:trHeight w:val="918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A66F05" w:rsidRDefault="00A66F0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A66F05" w:rsidRPr="00D22D8D" w:rsidRDefault="00A66F0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tcBorders>
              <w:tl2br w:val="nil"/>
              <w:tr2bl w:val="nil"/>
            </w:tcBorders>
            <w:vAlign w:val="center"/>
          </w:tcPr>
          <w:p w:rsidR="00A66F05" w:rsidRDefault="00A66F05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 w:rsidP="006D404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建材行业按照《冶金有色建材机械轻工纺织烟草商贸行业安全监管分类标准(试行)》（应急厅〔2019〕17号）中建材行业</w:t>
      </w:r>
      <w:r w:rsidR="004203AD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按照《国民经济行业分类》（GB/T 4754—2017）的类别名称（</w:t>
      </w:r>
      <w:r w:rsidR="004203AD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中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类）进行填写，主要</w:t>
      </w:r>
      <w:r w:rsidR="00AC627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包括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水泥、石灰和石膏制造;石膏水泥制品制造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砖瓦、石材等制造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玻璃制造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玻璃纤维和玻璃纤维增强塑料制品制造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建筑、卫生陶瓷制品制造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石棉、云母等耐火材料制品制造</w:t>
      </w:r>
      <w:r w:rsid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2D2022" w:rsidRPr="002D2022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石墨及其他非金属矿物制品制造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等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3、按照</w:t>
      </w:r>
      <w:r w:rsid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最新</w:t>
      </w:r>
      <w:r w:rsidR="00AC6270" w:rsidRP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《产业结构调整指导目录》</w:t>
      </w:r>
      <w:r w:rsidR="00DD42A8" w:rsidRP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淘汰类中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建材行业有关要求进行判定，确认是否存在禁止使用的设备及工艺目录；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版）》进行判定，确认危险化学品名称和数量；</w:t>
      </w:r>
    </w:p>
    <w:p w:rsidR="00A01BFC" w:rsidRDefault="00A01BFC" w:rsidP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A01BFC" w:rsidRDefault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lastRenderedPageBreak/>
        <w:t>四、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四川省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机械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 w:rsidR="006D404B"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2268"/>
        <w:gridCol w:w="1843"/>
        <w:gridCol w:w="1559"/>
        <w:gridCol w:w="1985"/>
        <w:gridCol w:w="4001"/>
      </w:tblGrid>
      <w:tr w:rsidR="00E42834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5670" w:type="dxa"/>
            <w:gridSpan w:val="3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4A513A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4A513A" w:rsidRDefault="004A513A" w:rsidP="00A6389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</w:p>
          <w:p w:rsidR="004A513A" w:rsidRDefault="004A513A" w:rsidP="00A6389A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</w:p>
          <w:p w:rsidR="004A513A" w:rsidRDefault="004A513A" w:rsidP="00A6389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4A513A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513A" w:rsidRPr="00BF1451" w:rsidRDefault="004A513A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4A513A" w:rsidRPr="00BF1451" w:rsidRDefault="004A513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513A" w:rsidRPr="00E42834" w:rsidRDefault="004A513A" w:rsidP="00A6389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vAlign w:val="center"/>
          </w:tcPr>
          <w:p w:rsidR="004A513A" w:rsidRPr="00E42834" w:rsidRDefault="004A513A" w:rsidP="004A513A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金属制品业□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通用设备制造业□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专用设备制造业□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汽车制造业□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铁路、船舶等运输设备制造业□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电气机械和器材制造业□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计算机、通信和其他电子设备制造业□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仪器仪表制造业□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金属制品、机械和设备修理业□</w:t>
            </w:r>
          </w:p>
        </w:tc>
      </w:tr>
      <w:tr w:rsidR="004A513A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4A513A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26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985" w:type="dxa"/>
            <w:tcBorders>
              <w:tl2br w:val="nil"/>
              <w:tr2bl w:val="nil"/>
            </w:tcBorders>
            <w:vAlign w:val="center"/>
          </w:tcPr>
          <w:p w:rsidR="004A513A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</w:t>
            </w:r>
            <w:r w:rsidR="004A513A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="004A513A"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4001" w:type="dxa"/>
            <w:tcBorders>
              <w:tl2br w:val="nil"/>
              <w:tr2bl w:val="nil"/>
            </w:tcBorders>
            <w:vAlign w:val="center"/>
          </w:tcPr>
          <w:p w:rsidR="004A513A" w:rsidRDefault="004A513A" w:rsidP="0075223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4A513A" w:rsidRPr="00916E74" w:rsidRDefault="004A513A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4A513A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4111" w:type="dxa"/>
            <w:gridSpan w:val="2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5986" w:type="dxa"/>
            <w:gridSpan w:val="2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4A513A" w:rsidTr="00A6389A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4111" w:type="dxa"/>
            <w:gridSpan w:val="2"/>
            <w:tcBorders>
              <w:tl2br w:val="nil"/>
              <w:tr2bl w:val="nil"/>
            </w:tcBorders>
            <w:vAlign w:val="center"/>
          </w:tcPr>
          <w:p w:rsidR="004A513A" w:rsidRDefault="004A513A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4A513A" w:rsidRPr="00D22D8D" w:rsidRDefault="004A513A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4A513A" w:rsidRPr="00D22D8D" w:rsidRDefault="004A513A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5986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4A513A" w:rsidP="006D404B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4A513A" w:rsidRPr="00D22D8D" w:rsidRDefault="004A513A" w:rsidP="006D404B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6D404B" w:rsidTr="006D404B">
        <w:trPr>
          <w:trHeight w:val="454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6D404B" w:rsidRPr="00D22D8D" w:rsidRDefault="006D404B" w:rsidP="001C0E0A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4111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6D404B" w:rsidP="001C0E0A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6D404B" w:rsidRDefault="006D404B" w:rsidP="001C0E0A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5986" w:type="dxa"/>
            <w:gridSpan w:val="2"/>
            <w:tcBorders>
              <w:tl2br w:val="nil"/>
              <w:tr2bl w:val="nil"/>
            </w:tcBorders>
            <w:vAlign w:val="center"/>
          </w:tcPr>
          <w:p w:rsidR="006D404B" w:rsidRDefault="006D404B" w:rsidP="001C0E0A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4A513A" w:rsidTr="00A6389A">
        <w:trPr>
          <w:trHeight w:val="1080"/>
          <w:jc w:val="center"/>
        </w:trPr>
        <w:tc>
          <w:tcPr>
            <w:tcW w:w="2518" w:type="dxa"/>
            <w:tcBorders>
              <w:tl2br w:val="nil"/>
              <w:tr2bl w:val="nil"/>
            </w:tcBorders>
            <w:vAlign w:val="center"/>
          </w:tcPr>
          <w:p w:rsidR="004A513A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4A513A" w:rsidRPr="00D22D8D" w:rsidRDefault="004A513A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656" w:type="dxa"/>
            <w:gridSpan w:val="5"/>
            <w:tcBorders>
              <w:tl2br w:val="nil"/>
              <w:tr2bl w:val="nil"/>
            </w:tcBorders>
            <w:vAlign w:val="center"/>
          </w:tcPr>
          <w:p w:rsidR="004A513A" w:rsidRDefault="004A513A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机械行业按照《冶金有色建材机械轻工纺织烟草商贸行业安全监管分类标准(试行)》（应急厅〔2019〕17号）中机械行业</w:t>
      </w:r>
      <w:r w:rsidR="00567C2C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所涵盖范围进行统计；所属行业类别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按照《国民经济行业分类》（GB/T 4754—2017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）的类别名称（大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类）进行填写，主要包括金属制品业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通用设备制造业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专用设备制造业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汽车制造业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铁路、船舶、航空航天和其他运输设备制造业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电气机械和器材制造业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计算机、通信和其他电子设备制造业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仪器仪表制造业</w:t>
      </w:r>
      <w:r w:rsidR="00567C2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金属制品、机械和设备修理业等；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</w:t>
      </w:r>
      <w:r w:rsidR="00DD42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、按照</w:t>
      </w:r>
      <w:r w:rsid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最新</w:t>
      </w:r>
      <w:r w:rsidR="00DD42A8" w:rsidRP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《产业结构调整指导目录》淘汰类中</w:t>
      </w:r>
      <w:r w:rsidR="00DD42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机械行业有关要求进行判定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版）》进行判定，确认危险化学品名称和数量；</w:t>
      </w:r>
    </w:p>
    <w:p w:rsidR="00D16964" w:rsidRDefault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5C544B" w:rsidRDefault="005C544B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 w:rsidRPr="000E0B7E">
        <w:rPr>
          <w:rFonts w:ascii="Times New Roman" w:eastAsia="仿宋_GB2312" w:hAnsi="Times New Roman" w:cs="Times New Roman" w:hint="eastAsia"/>
          <w:b/>
          <w:sz w:val="32"/>
          <w:szCs w:val="28"/>
        </w:rPr>
        <w:lastRenderedPageBreak/>
        <w:t>五、</w:t>
      </w:r>
      <w:r w:rsidRPr="000E0B7E">
        <w:rPr>
          <w:rFonts w:ascii="Times New Roman" w:eastAsia="仿宋_GB2312" w:hAnsi="Times New Roman" w:cs="Times New Roman"/>
          <w:b/>
          <w:sz w:val="32"/>
          <w:szCs w:val="28"/>
        </w:rPr>
        <w:t>四川省</w:t>
      </w:r>
      <w:r w:rsidRPr="000E0B7E">
        <w:rPr>
          <w:rFonts w:ascii="Times New Roman" w:eastAsia="仿宋_GB2312" w:hAnsi="Times New Roman" w:cs="Times New Roman" w:hint="eastAsia"/>
          <w:b/>
          <w:sz w:val="32"/>
          <w:szCs w:val="28"/>
        </w:rPr>
        <w:t>轻工</w:t>
      </w:r>
      <w:r w:rsidRPr="000E0B7E"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094"/>
        <w:gridCol w:w="1559"/>
        <w:gridCol w:w="1559"/>
        <w:gridCol w:w="2127"/>
        <w:gridCol w:w="4568"/>
      </w:tblGrid>
      <w:tr w:rsidR="00E42834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5212" w:type="dxa"/>
            <w:gridSpan w:val="3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950870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950870" w:rsidRDefault="00950870" w:rsidP="005C544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950870" w:rsidRDefault="00950870" w:rsidP="005C544B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</w:p>
          <w:p w:rsidR="00950870" w:rsidRDefault="00950870" w:rsidP="005C544B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4A513A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BF1451" w:rsidRDefault="00950870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950870" w:rsidRPr="00BF1451" w:rsidRDefault="00950870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950870" w:rsidRPr="00E42834" w:rsidRDefault="00950870" w:rsidP="00950870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vAlign w:val="center"/>
          </w:tcPr>
          <w:p w:rsidR="00B87190" w:rsidRDefault="00950870" w:rsidP="000E0B7E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pacing w:val="-4"/>
                <w:sz w:val="24"/>
                <w:szCs w:val="24"/>
              </w:rPr>
            </w:pPr>
            <w:r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农副食品加工□食品制造□酒、饮料和精制茶制造</w:t>
            </w:r>
            <w:r w:rsidR="00B05ACE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□</w:t>
            </w:r>
            <w:r w:rsidR="00A108AC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皮革、毛皮、羽毛及其制品和制鞋业□木材加工和</w:t>
            </w:r>
            <w:proofErr w:type="gramStart"/>
            <w:r w:rsidR="00A108AC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木、</w:t>
            </w:r>
            <w:proofErr w:type="gramEnd"/>
            <w:r w:rsidR="00A108AC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竹、藤、棕、草制品业□家具制造业□造纸和纸制品业□印刷和记录媒介复制业</w:t>
            </w:r>
            <w:r w:rsidR="000E0B7E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□</w:t>
            </w:r>
            <w:r w:rsidR="00A108AC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文教、工美、体育和娱乐用品制造业</w:t>
            </w:r>
            <w:r w:rsidR="000E0B7E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□</w:t>
            </w:r>
            <w:r w:rsidR="00A108AC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橡胶和塑料制品业</w:t>
            </w:r>
            <w:r w:rsidR="000E0B7E" w:rsidRPr="000E0B7E"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□</w:t>
            </w:r>
          </w:p>
          <w:p w:rsidR="00950870" w:rsidRPr="00B87190" w:rsidRDefault="00B87190" w:rsidP="000E0B7E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spacing w:val="-4"/>
                <w:kern w:val="0"/>
                <w:sz w:val="28"/>
                <w:szCs w:val="24"/>
                <w:u w:val="single"/>
              </w:rPr>
            </w:pP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</w:rPr>
              <w:t>其它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  <w:u w:val="single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  <w:u w:val="single"/>
              </w:rPr>
              <w:t>（参照备注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  <w:u w:val="single"/>
              </w:rPr>
              <w:t>2</w:t>
            </w:r>
            <w:r>
              <w:rPr>
                <w:rFonts w:ascii="Times New Roman" w:eastAsia="仿宋_GB2312" w:hAnsi="Times New Roman" w:cs="Times New Roman" w:hint="eastAsia"/>
                <w:spacing w:val="-4"/>
                <w:sz w:val="24"/>
                <w:szCs w:val="24"/>
                <w:u w:val="single"/>
              </w:rPr>
              <w:t>填写）</w:t>
            </w:r>
          </w:p>
        </w:tc>
      </w:tr>
      <w:tr w:rsidR="00950870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950870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094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4568" w:type="dxa"/>
            <w:tcBorders>
              <w:tl2br w:val="nil"/>
              <w:tr2bl w:val="nil"/>
            </w:tcBorders>
            <w:vAlign w:val="center"/>
          </w:tcPr>
          <w:p w:rsidR="00950870" w:rsidRDefault="00950870" w:rsidP="0075223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950870" w:rsidRPr="00916E74" w:rsidRDefault="00950870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950870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6695" w:type="dxa"/>
            <w:gridSpan w:val="2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950870" w:rsidTr="000E0B7E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950870" w:rsidRDefault="00950870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950870" w:rsidRPr="00D22D8D" w:rsidRDefault="00950870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50870" w:rsidRPr="00D22D8D" w:rsidRDefault="00950870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6695" w:type="dxa"/>
            <w:gridSpan w:val="2"/>
            <w:tcBorders>
              <w:tl2br w:val="nil"/>
              <w:tr2bl w:val="nil"/>
            </w:tcBorders>
            <w:vAlign w:val="center"/>
          </w:tcPr>
          <w:p w:rsidR="00950870" w:rsidRDefault="00950870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950870" w:rsidRPr="00D22D8D" w:rsidRDefault="00950870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907953" w:rsidTr="00907953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07953" w:rsidRPr="00D22D8D" w:rsidRDefault="00907953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3653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559" w:type="dxa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6695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950870" w:rsidTr="00752235">
        <w:trPr>
          <w:trHeight w:val="1080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50870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950870" w:rsidRPr="00D22D8D" w:rsidRDefault="00950870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tcBorders>
              <w:tl2br w:val="nil"/>
              <w:tr2bl w:val="nil"/>
            </w:tcBorders>
            <w:vAlign w:val="center"/>
          </w:tcPr>
          <w:p w:rsidR="00950870" w:rsidRDefault="00950870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Pr="00B87190" w:rsidRDefault="00573A1E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Pr="00B87190" w:rsidRDefault="00573A1E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轻工行业按照《冶金有色建材机械轻工纺织烟草商贸行业安全监管分类标准(试行)》（应急厅〔2019〕17号）中轻工行业分类标准所涵盖范围进行统计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按照《国民经济行业分类》（GB/T 4754—2017</w:t>
      </w:r>
      <w:r w:rsidR="005038E8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）中所归属的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类别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进行填写，主要包括</w:t>
      </w:r>
      <w:r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农副食品加工业</w:t>
      </w:r>
      <w:r w:rsidR="005C544B"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、</w:t>
      </w:r>
      <w:r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食品制造业</w:t>
      </w:r>
      <w:r w:rsidR="005C544B"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、</w:t>
      </w:r>
      <w:r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酒、饮料和精制茶制造业</w:t>
      </w:r>
      <w:r w:rsidR="005C544B"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、</w:t>
      </w:r>
      <w:r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皮革、毛皮、羽毛及其制品和制鞋业</w:t>
      </w:r>
      <w:r w:rsidR="005C544B" w:rsidRPr="00B87190">
        <w:rPr>
          <w:rStyle w:val="a7"/>
          <w:rFonts w:ascii="宋体" w:eastAsia="宋体" w:hAnsi="宋体" w:hint="eastAsia"/>
          <w:b w:val="0"/>
          <w:bCs/>
          <w:sz w:val="28"/>
          <w:szCs w:val="28"/>
        </w:rPr>
        <w:t>、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木材加工和</w:t>
      </w:r>
      <w:proofErr w:type="gramStart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木、</w:t>
      </w:r>
      <w:proofErr w:type="gramEnd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竹、藤、棕、草制品业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家具制造业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造纸和纸制品业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印刷和记录媒介复制业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文教、工美、体育和娱乐用品制造业</w:t>
      </w:r>
      <w:r w:rsidR="005C544B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 w:rsidR="00B87190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橡胶和塑料制品业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B87190" w:rsidRPr="00A97690">
        <w:rPr>
          <w:rStyle w:val="a7"/>
          <w:rFonts w:ascii="宋体" w:eastAsia="宋体" w:hAnsi="宋体" w:cs="宋体" w:hint="eastAsia"/>
          <w:bCs/>
          <w:color w:val="333333"/>
          <w:spacing w:val="5"/>
          <w:sz w:val="28"/>
          <w:szCs w:val="28"/>
          <w:shd w:val="clear" w:color="auto" w:fill="FFFFFF"/>
        </w:rPr>
        <w:t>玻璃制品制造、陶瓷制品制造（除3071建筑陶瓷制品制造，3072卫生陶瓷制品制造）、金属制日用品制造、自行车和残疾人座车制造、电池制造、家用电力器具制造、照明器具制造、钟表与计时仪器制造、衡器制造、日用杂品制造等10个中类所包含的全部企业；手工具制造、刀剪及类似日用金属工具制造、建筑、家具用金属配件制造、搪瓷日用品及其他搪瓷制品制造、照相机及器材制造、眼镜制造等6个小类的企业</w:t>
      </w:r>
      <w:r w:rsidR="00B87190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。</w:t>
      </w:r>
    </w:p>
    <w:p w:rsidR="00D16964" w:rsidRPr="00B87190" w:rsidRDefault="00573A1E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</w:t>
      </w:r>
      <w:r w:rsidR="00DD42A8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</w:t>
      </w:r>
      <w:r w:rsidR="001C0DA8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最新</w:t>
      </w:r>
      <w:r w:rsidR="00DD42A8" w:rsidRPr="00B87190">
        <w:rPr>
          <w:rFonts w:ascii="宋体" w:eastAsia="宋体" w:hAnsi="宋体" w:cs="宋体" w:hint="eastAsia"/>
          <w:color w:val="333333"/>
          <w:spacing w:val="5"/>
          <w:sz w:val="28"/>
          <w:szCs w:val="28"/>
          <w:shd w:val="clear" w:color="auto" w:fill="FFFFFF"/>
        </w:rPr>
        <w:t>《产业结构调整指导目录》淘汰类中</w:t>
      </w:r>
      <w:r w:rsidR="00DD42A8" w:rsidRPr="00B87190">
        <w:rPr>
          <w:rFonts w:ascii="宋体" w:eastAsia="宋体" w:hAnsi="宋体" w:hint="eastAsia"/>
          <w:sz w:val="28"/>
          <w:szCs w:val="28"/>
        </w:rPr>
        <w:t>轻</w:t>
      </w:r>
      <w:r w:rsidR="00DD42A8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工行业有关要求进行判定，</w:t>
      </w: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确认是否存在禁止使用的设备及工艺目录；</w:t>
      </w:r>
    </w:p>
    <w:p w:rsidR="00D16964" w:rsidRPr="00B87190" w:rsidRDefault="00573A1E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Pr="00B87190" w:rsidRDefault="00573A1E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</w:t>
      </w:r>
      <w:r w:rsidR="00A01BFC"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版）》进行判定，确认危险化学品名称和数量；</w:t>
      </w:r>
    </w:p>
    <w:p w:rsidR="001E44F8" w:rsidRDefault="00A01BFC" w:rsidP="00B87190">
      <w:pPr>
        <w:pStyle w:val="a5"/>
        <w:widowControl/>
        <w:shd w:val="clear" w:color="auto" w:fill="FFFFFF"/>
        <w:spacing w:before="0" w:beforeAutospacing="0" w:after="0" w:afterAutospacing="0" w:line="500" w:lineRule="exact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 w:rsidRPr="00B87190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D16964" w:rsidRDefault="00573A1E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 w:hint="eastAsia"/>
          <w:b/>
          <w:sz w:val="32"/>
          <w:szCs w:val="28"/>
        </w:rPr>
        <w:lastRenderedPageBreak/>
        <w:t>六、</w:t>
      </w:r>
      <w:r>
        <w:rPr>
          <w:rFonts w:ascii="Times New Roman" w:eastAsia="仿宋_GB2312" w:hAnsi="Times New Roman" w:cs="Times New Roman"/>
          <w:b/>
          <w:sz w:val="32"/>
          <w:szCs w:val="28"/>
        </w:rPr>
        <w:t>四川省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纺织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36"/>
        <w:gridCol w:w="2126"/>
        <w:gridCol w:w="1843"/>
        <w:gridCol w:w="2409"/>
        <w:gridCol w:w="3293"/>
      </w:tblGrid>
      <w:tr w:rsidR="00E42834" w:rsidTr="008554F8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6205" w:type="dxa"/>
            <w:gridSpan w:val="3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:rsidR="00E42834" w:rsidRPr="00D22D8D" w:rsidRDefault="00E42834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A01BFC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</w:p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BF1451" w:rsidRDefault="008554F8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Pr="00BF1451" w:rsidRDefault="008554F8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:rsidR="008554F8" w:rsidRDefault="008554F8" w:rsidP="008554F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752235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纺织业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 w:rsidRPr="00752235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E42834" w:rsidRDefault="008554F8" w:rsidP="008554F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752235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纺织服装、服饰业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8554F8" w:rsidTr="00A6389A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A6389A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409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3293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8554F8" w:rsidRPr="00916E74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907953" w:rsidTr="00907953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07953" w:rsidRPr="00D22D8D" w:rsidRDefault="00907953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752235">
        <w:trPr>
          <w:trHeight w:val="1080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DD42A8" w:rsidRDefault="00DD42A8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纺织行业按照《冶金有色建材机械轻工纺织烟草商贸行业安全监管分类标准(试行)》（应急厅〔2019〕17号）中纺织行业</w:t>
      </w:r>
      <w:r w:rsidR="005C544B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所属行业类别按照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《国民经济行业分类》（GB/T 4754—2017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）的类别名称（大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类）进行填写，主要包括</w:t>
      </w:r>
      <w:r>
        <w:rPr>
          <w:rFonts w:ascii="宋体" w:eastAsia="宋体" w:hAnsi="宋体" w:cs="宋体" w:hint="eastAsia"/>
          <w:color w:val="333333"/>
          <w:spacing w:val="5"/>
          <w:sz w:val="28"/>
          <w:szCs w:val="28"/>
          <w:shd w:val="clear" w:color="auto" w:fill="FFFFFF"/>
        </w:rPr>
        <w:t>纺织业</w:t>
      </w:r>
      <w:r w:rsidR="005C544B">
        <w:rPr>
          <w:rFonts w:ascii="宋体" w:eastAsia="宋体" w:hAnsi="宋体" w:cs="宋体" w:hint="eastAsia"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Fonts w:ascii="宋体" w:eastAsia="宋体" w:hAnsi="宋体" w:cs="宋体" w:hint="eastAsia"/>
          <w:color w:val="333333"/>
          <w:spacing w:val="5"/>
          <w:sz w:val="28"/>
          <w:szCs w:val="28"/>
          <w:shd w:val="clear" w:color="auto" w:fill="FFFFFF"/>
        </w:rPr>
        <w:t>纺织服装、服饰业等</w:t>
      </w:r>
      <w:r w:rsidR="005C544B">
        <w:rPr>
          <w:rFonts w:ascii="宋体" w:eastAsia="宋体" w:hAnsi="宋体" w:cs="宋体" w:hint="eastAsia"/>
          <w:color w:val="333333"/>
          <w:spacing w:val="5"/>
          <w:sz w:val="28"/>
          <w:szCs w:val="28"/>
          <w:shd w:val="clear" w:color="auto" w:fill="FFFFFF"/>
        </w:rPr>
        <w:t>，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例如棉纺纱加工、化纤织造加工、非织造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布制造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等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属于纺织业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</w:t>
      </w:r>
      <w:r w:rsidR="00DD42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按照</w:t>
      </w:r>
      <w:r w:rsidR="001C0D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最新</w:t>
      </w:r>
      <w:r w:rsidR="00DD42A8" w:rsidRP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《产业结构调整指导目录》淘汰类中</w:t>
      </w:r>
      <w:r w:rsidR="00DD42A8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纺织行业有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有关要求进行判定，确认是否存在禁止使用的设备及工艺目录；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5、按照《危险化学品目录（2015版）》进行判定，确认危险化学品名称和数量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A01BFC" w:rsidRDefault="00A01BFC" w:rsidP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A01BFC" w:rsidRPr="00A01BFC" w:rsidRDefault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D16964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</w:p>
    <w:p w:rsidR="00752235" w:rsidRDefault="00752235">
      <w:p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  <w:sectPr w:rsidR="00752235" w:rsidSect="001E44F8">
          <w:footerReference w:type="default" r:id="rId9"/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D16964" w:rsidRPr="00F91103" w:rsidRDefault="00573A1E" w:rsidP="00F91103">
      <w:pPr>
        <w:numPr>
          <w:ilvl w:val="0"/>
          <w:numId w:val="1"/>
        </w:num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 w:rsidRPr="00F91103">
        <w:rPr>
          <w:rFonts w:ascii="Times New Roman" w:eastAsia="仿宋_GB2312" w:hAnsi="Times New Roman" w:cs="Times New Roman"/>
          <w:b/>
          <w:sz w:val="32"/>
          <w:szCs w:val="28"/>
        </w:rPr>
        <w:lastRenderedPageBreak/>
        <w:t>四川省</w:t>
      </w:r>
      <w:r w:rsidRPr="00F91103">
        <w:rPr>
          <w:rFonts w:ascii="Times New Roman" w:eastAsia="仿宋_GB2312" w:hAnsi="Times New Roman" w:cs="Times New Roman" w:hint="eastAsia"/>
          <w:b/>
          <w:sz w:val="32"/>
          <w:szCs w:val="28"/>
        </w:rPr>
        <w:t>烟草</w:t>
      </w:r>
      <w:r w:rsidRPr="00F91103"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36"/>
        <w:gridCol w:w="2126"/>
        <w:gridCol w:w="1843"/>
        <w:gridCol w:w="2693"/>
        <w:gridCol w:w="3009"/>
      </w:tblGrid>
      <w:tr w:rsidR="00752235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6205" w:type="dxa"/>
            <w:gridSpan w:val="3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8554F8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</w:p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BF1451" w:rsidRDefault="008554F8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Pr="00BF1451" w:rsidRDefault="008554F8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微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型□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Default="008554F8" w:rsidP="008554F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烟叶复烤□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Default="008554F8" w:rsidP="008554F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卷烟制造□</w:t>
            </w:r>
          </w:p>
          <w:p w:rsidR="008554F8" w:rsidRDefault="008554F8" w:rsidP="008554F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其他烟草制品制造□</w:t>
            </w:r>
          </w:p>
          <w:p w:rsidR="008554F8" w:rsidRPr="00752235" w:rsidRDefault="008554F8" w:rsidP="008554F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烟草制品批发□</w:t>
            </w:r>
          </w:p>
        </w:tc>
      </w:tr>
      <w:tr w:rsidR="008554F8" w:rsidTr="008554F8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8554F8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8554F8" w:rsidRPr="00916E74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spacing w:val="-32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sz w:val="28"/>
                <w:szCs w:val="24"/>
              </w:rPr>
              <w:t>禁止使用的设备及工艺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907953" w:rsidTr="00907953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907953" w:rsidRPr="00D22D8D" w:rsidRDefault="00907953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涉及的危险化学品种类及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用量（吨/年）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储存的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储存量（吨）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907953" w:rsidRDefault="00907953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752235">
        <w:trPr>
          <w:trHeight w:val="1080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简要描述</w:t>
            </w: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</w:t>
            </w:r>
          </w:p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 w:rsidRPr="000824D3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生产工艺</w:t>
            </w:r>
          </w:p>
        </w:tc>
        <w:tc>
          <w:tcPr>
            <w:tcW w:w="11907" w:type="dxa"/>
            <w:gridSpan w:val="5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</w:tbl>
    <w:p w:rsidR="00752235" w:rsidRPr="00752235" w:rsidRDefault="00752235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1、企业名称和注册地址按营业执照上信息进行填报；生产规模按设计能力进行填报；纸质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烟草行业按照《冶金有色建材机械轻工纺织烟草商贸行业安全监管分类标准(试行)》（应急厅〔2019〕17号）中烟草行业</w:t>
      </w:r>
      <w:r w:rsidR="005C544B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所属行业类别按照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《国民经济行业分类》（GB/T 4754—2017）的类别名称（小类）进行填写，主要包括烟叶复烤、卷烟制造、其他烟草制品制造、烟草制品批发等；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3、按照烟草行业“禁止使用的设备及工艺目录”有关要求进行判定，确认是否存在禁止使用的设备及工艺目录；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5、按照《危险化学品目录（2015版）》进行判定，确认危险化学品名称和数量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A01BFC" w:rsidRDefault="00A01BFC" w:rsidP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p w:rsidR="00A01BFC" w:rsidRPr="00A01BFC" w:rsidRDefault="00A01BF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D16964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</w:p>
    <w:p w:rsidR="00D16964" w:rsidRDefault="00D16964"/>
    <w:p w:rsidR="00D16964" w:rsidRDefault="00D16964"/>
    <w:p w:rsidR="00752235" w:rsidRDefault="00752235">
      <w:pPr>
        <w:sectPr w:rsidR="00752235" w:rsidSect="001E44F8">
          <w:pgSz w:w="16838" w:h="11906" w:orient="landscape"/>
          <w:pgMar w:top="1134" w:right="1440" w:bottom="1134" w:left="1440" w:header="851" w:footer="992" w:gutter="0"/>
          <w:cols w:space="425"/>
          <w:docGrid w:type="lines" w:linePitch="312"/>
        </w:sectPr>
      </w:pPr>
    </w:p>
    <w:p w:rsidR="00D16964" w:rsidRDefault="00573A1E">
      <w:pPr>
        <w:numPr>
          <w:ilvl w:val="0"/>
          <w:numId w:val="1"/>
        </w:numPr>
        <w:spacing w:afterLines="50" w:after="156"/>
        <w:jc w:val="center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b/>
          <w:sz w:val="32"/>
          <w:szCs w:val="28"/>
        </w:rPr>
        <w:lastRenderedPageBreak/>
        <w:t>四川省</w:t>
      </w:r>
      <w:r w:rsidR="00907953">
        <w:rPr>
          <w:rFonts w:ascii="Times New Roman" w:eastAsia="仿宋_GB2312" w:hAnsi="Times New Roman" w:cs="Times New Roman" w:hint="eastAsia"/>
          <w:b/>
          <w:sz w:val="32"/>
          <w:szCs w:val="28"/>
        </w:rPr>
        <w:t>规模以上</w:t>
      </w:r>
      <w:r>
        <w:rPr>
          <w:rFonts w:ascii="Times New Roman" w:eastAsia="仿宋_GB2312" w:hAnsi="Times New Roman" w:cs="Times New Roman" w:hint="eastAsia"/>
          <w:b/>
          <w:sz w:val="32"/>
          <w:szCs w:val="28"/>
        </w:rPr>
        <w:t>商贸</w:t>
      </w:r>
      <w:r>
        <w:rPr>
          <w:rFonts w:ascii="Times New Roman" w:eastAsia="仿宋_GB2312" w:hAnsi="Times New Roman" w:cs="Times New Roman"/>
          <w:b/>
          <w:sz w:val="32"/>
          <w:szCs w:val="28"/>
        </w:rPr>
        <w:t>企业专项调查表</w:t>
      </w:r>
    </w:p>
    <w:p w:rsidR="00D16964" w:rsidRDefault="00573A1E">
      <w:pPr>
        <w:spacing w:afterLines="50" w:after="156"/>
        <w:rPr>
          <w:rFonts w:ascii="Times New Roman" w:eastAsia="仿宋_GB2312" w:hAnsi="Times New Roman" w:cs="Times New Roman"/>
          <w:b/>
          <w:sz w:val="32"/>
          <w:szCs w:val="28"/>
        </w:rPr>
      </w:pP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市（州）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</w:t>
      </w:r>
      <w:r>
        <w:rPr>
          <w:rFonts w:ascii="Times New Roman" w:eastAsia="仿宋_GB2312" w:hAnsi="Times New Roman" w:cs="Times New Roman"/>
          <w:sz w:val="28"/>
          <w:szCs w:val="24"/>
        </w:rPr>
        <w:t>县（区）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 </w:t>
      </w:r>
      <w:r>
        <w:rPr>
          <w:rFonts w:ascii="Times New Roman" w:eastAsia="仿宋_GB2312" w:hAnsi="Times New Roman" w:cs="Times New Roman"/>
          <w:sz w:val="28"/>
          <w:szCs w:val="24"/>
        </w:rPr>
        <w:t>填报人：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 xml:space="preserve"> </w:t>
      </w:r>
      <w:r>
        <w:rPr>
          <w:rFonts w:ascii="Times New Roman" w:eastAsia="仿宋_GB2312" w:hAnsi="Times New Roman" w:cs="Times New Roman"/>
          <w:sz w:val="28"/>
          <w:szCs w:val="24"/>
        </w:rPr>
        <w:t>填报时间：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  <w:r>
        <w:rPr>
          <w:rFonts w:ascii="Times New Roman" w:eastAsia="仿宋_GB2312" w:hAnsi="Times New Roman" w:cs="Times New Roman"/>
          <w:sz w:val="28"/>
          <w:szCs w:val="24"/>
        </w:rPr>
        <w:t>联系电话：</w:t>
      </w:r>
      <w:r>
        <w:rPr>
          <w:rFonts w:ascii="Times New Roman" w:eastAsia="仿宋_GB2312" w:hAnsi="Times New Roman" w:cs="Times New Roman"/>
          <w:sz w:val="28"/>
          <w:szCs w:val="24"/>
          <w:u w:val="single"/>
        </w:rPr>
        <w:t xml:space="preserve">            </w:t>
      </w:r>
    </w:p>
    <w:tbl>
      <w:tblPr>
        <w:tblW w:w="1417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7"/>
        <w:gridCol w:w="2236"/>
        <w:gridCol w:w="2126"/>
        <w:gridCol w:w="1843"/>
        <w:gridCol w:w="2693"/>
        <w:gridCol w:w="3009"/>
      </w:tblGrid>
      <w:tr w:rsidR="00752235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企业名称</w:t>
            </w:r>
          </w:p>
        </w:tc>
        <w:tc>
          <w:tcPr>
            <w:tcW w:w="6205" w:type="dxa"/>
            <w:gridSpan w:val="3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注册地址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752235" w:rsidRPr="00D22D8D" w:rsidRDefault="00752235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A6389A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企业性质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国有□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集体□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民营□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私营□</w:t>
            </w:r>
          </w:p>
          <w:p w:rsidR="008554F8" w:rsidRDefault="008554F8" w:rsidP="008554F8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合资□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独资□</w:t>
            </w:r>
          </w:p>
          <w:p w:rsidR="008554F8" w:rsidRDefault="008554F8" w:rsidP="008554F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其它□</w:t>
            </w: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BF1451" w:rsidRDefault="00DA63DA" w:rsidP="005C544B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企业类型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BF1451" w:rsidRDefault="008554F8" w:rsidP="005C54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大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 xml:space="preserve"> </w:t>
            </w: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中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Pr="00BF1451" w:rsidRDefault="008554F8" w:rsidP="00907953">
            <w:pPr>
              <w:adjustRightInd w:val="0"/>
              <w:snapToGrid w:val="0"/>
              <w:ind w:firstLineChars="100" w:firstLine="240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BF1451">
              <w:rPr>
                <w:rFonts w:ascii="Times New Roman" w:eastAsia="仿宋_GB2312" w:hAnsi="Times New Roman" w:cs="Times New Roman"/>
                <w:sz w:val="24"/>
                <w:szCs w:val="24"/>
              </w:rPr>
              <w:t>小</w:t>
            </w:r>
            <w:r w:rsidRPr="00BF1451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□</w:t>
            </w: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Default="008554F8" w:rsidP="008554F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所属行业</w:t>
            </w:r>
            <w:r w:rsidR="0050402F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类别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Default="008554F8" w:rsidP="008554F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批发业□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零售业□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Default="008554F8" w:rsidP="008554F8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4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仓储业□</w:t>
            </w:r>
            <w:r w:rsidR="009351C7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 </w:t>
            </w:r>
            <w:bookmarkStart w:id="0" w:name="_GoBack"/>
            <w:bookmarkEnd w:id="0"/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住宿业□</w:t>
            </w: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 xml:space="preserve"> </w:t>
            </w:r>
          </w:p>
          <w:p w:rsidR="008554F8" w:rsidRPr="00752235" w:rsidRDefault="008554F8" w:rsidP="008554F8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8554F8">
              <w:rPr>
                <w:rFonts w:ascii="Times New Roman" w:eastAsia="仿宋_GB2312" w:hAnsi="Times New Roman" w:cs="Times New Roman" w:hint="eastAsia"/>
                <w:sz w:val="24"/>
                <w:szCs w:val="24"/>
              </w:rPr>
              <w:t>餐饮业□</w:t>
            </w:r>
          </w:p>
        </w:tc>
      </w:tr>
      <w:tr w:rsidR="008554F8" w:rsidTr="00A6389A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法定代表人姓名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学历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联系方式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</w:tr>
      <w:tr w:rsidR="008554F8" w:rsidTr="00A6389A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主要产品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及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生产规模</w:t>
            </w:r>
          </w:p>
        </w:tc>
        <w:tc>
          <w:tcPr>
            <w:tcW w:w="223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126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员工总数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269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/兼职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安全管理人员数量</w:t>
            </w:r>
          </w:p>
        </w:tc>
        <w:tc>
          <w:tcPr>
            <w:tcW w:w="3009" w:type="dxa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jc w:val="left"/>
              <w:rPr>
                <w:rFonts w:ascii="Times New Roman" w:eastAsia="仿宋_GB2312" w:hAnsi="Times New Roman" w:cs="Times New Roman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专职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  </w:t>
            </w: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人；</w:t>
            </w:r>
          </w:p>
          <w:p w:rsidR="008554F8" w:rsidRPr="00916E74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916E74"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兼职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</w:t>
            </w:r>
            <w:r>
              <w:rPr>
                <w:rFonts w:ascii="Times New Roman" w:eastAsia="仿宋_GB2312" w:hAnsi="Times New Roman" w:cs="Times New Roman"/>
                <w:sz w:val="28"/>
                <w:szCs w:val="24"/>
                <w:u w:val="single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4"/>
              </w:rPr>
              <w:t>人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主要设备设施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安全生产标准化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一级□ 二级□ 三级□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未开展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  <w:tr w:rsidR="008554F8" w:rsidTr="00752235">
        <w:trPr>
          <w:trHeight w:val="454"/>
          <w:jc w:val="center"/>
        </w:trPr>
        <w:tc>
          <w:tcPr>
            <w:tcW w:w="2267" w:type="dxa"/>
            <w:tcBorders>
              <w:tl2br w:val="nil"/>
              <w:tr2bl w:val="nil"/>
            </w:tcBorders>
            <w:vAlign w:val="center"/>
          </w:tcPr>
          <w:p w:rsidR="008554F8" w:rsidRPr="00D22D8D" w:rsidRDefault="002D2022" w:rsidP="001C0DA8">
            <w:pPr>
              <w:adjustRightInd w:val="0"/>
              <w:snapToGrid w:val="0"/>
              <w:jc w:val="center"/>
              <w:rPr>
                <w:rFonts w:ascii="仿宋" w:eastAsia="仿宋" w:hAnsi="仿宋" w:cs="仿宋"/>
                <w:snapToGrid w:val="0"/>
                <w:spacing w:val="-32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涉及的</w:t>
            </w:r>
            <w:r w:rsidR="001C0DA8"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危险化学品种类及使用量（吨/年）</w:t>
            </w:r>
          </w:p>
        </w:tc>
        <w:tc>
          <w:tcPr>
            <w:tcW w:w="436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  <w:tc>
          <w:tcPr>
            <w:tcW w:w="1843" w:type="dxa"/>
            <w:tcBorders>
              <w:tl2br w:val="nil"/>
              <w:tr2bl w:val="nil"/>
            </w:tcBorders>
            <w:vAlign w:val="center"/>
          </w:tcPr>
          <w:p w:rsidR="008554F8" w:rsidRPr="00D22D8D" w:rsidRDefault="008554F8" w:rsidP="00752235">
            <w:pPr>
              <w:adjustRightInd w:val="0"/>
              <w:snapToGrid w:val="0"/>
              <w:ind w:leftChars="-25" w:left="-53" w:rightChars="-25" w:right="-53"/>
              <w:jc w:val="center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是否存在</w:t>
            </w:r>
            <w:r w:rsidRPr="00D22D8D">
              <w:rPr>
                <w:rFonts w:ascii="仿宋" w:eastAsia="仿宋" w:hAnsi="仿宋" w:cs="仿宋" w:hint="eastAsia"/>
                <w:kern w:val="0"/>
                <w:sz w:val="28"/>
                <w:szCs w:val="24"/>
              </w:rPr>
              <w:t>重大生产安全事故隐患</w:t>
            </w:r>
          </w:p>
        </w:tc>
        <w:tc>
          <w:tcPr>
            <w:tcW w:w="5702" w:type="dxa"/>
            <w:gridSpan w:val="2"/>
            <w:tcBorders>
              <w:tl2br w:val="nil"/>
              <w:tr2bl w:val="nil"/>
            </w:tcBorders>
            <w:vAlign w:val="center"/>
          </w:tcPr>
          <w:p w:rsidR="008554F8" w:rsidRDefault="008554F8" w:rsidP="00752235">
            <w:pPr>
              <w:adjustRightInd w:val="0"/>
              <w:snapToGrid w:val="0"/>
              <w:ind w:leftChars="-25" w:left="-53" w:rightChars="-25" w:right="-53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是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  <w:u w:val="single"/>
              </w:rPr>
              <w:t xml:space="preserve">                   </w:t>
            </w: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 xml:space="preserve"> </w:t>
            </w:r>
          </w:p>
          <w:p w:rsidR="008554F8" w:rsidRPr="00D22D8D" w:rsidRDefault="008554F8" w:rsidP="00752235">
            <w:pPr>
              <w:adjustRightInd w:val="0"/>
              <w:snapToGrid w:val="0"/>
              <w:jc w:val="left"/>
              <w:rPr>
                <w:rFonts w:ascii="仿宋" w:eastAsia="仿宋" w:hAnsi="仿宋" w:cs="仿宋"/>
                <w:snapToGrid w:val="0"/>
                <w:kern w:val="0"/>
                <w:sz w:val="28"/>
                <w:szCs w:val="24"/>
              </w:rPr>
            </w:pPr>
            <w:r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否</w:t>
            </w:r>
            <w:r w:rsidRPr="00D22D8D">
              <w:rPr>
                <w:rFonts w:ascii="仿宋" w:eastAsia="仿宋" w:hAnsi="仿宋" w:cs="仿宋" w:hint="eastAsia"/>
                <w:snapToGrid w:val="0"/>
                <w:kern w:val="0"/>
                <w:sz w:val="28"/>
                <w:szCs w:val="24"/>
              </w:rPr>
              <w:t>□</w:t>
            </w:r>
          </w:p>
        </w:tc>
      </w:tr>
    </w:tbl>
    <w:p w:rsidR="00752235" w:rsidRDefault="00752235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8554F8" w:rsidRDefault="008554F8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453E1C" w:rsidRDefault="00453E1C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1C0DA8" w:rsidRDefault="001C0DA8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1C0DA8" w:rsidRPr="00752235" w:rsidRDefault="001C0DA8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lastRenderedPageBreak/>
        <w:t>备注: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1、企业名称和注册地址按营业执照进行填报；生产规模按设计能力进行填报；纸质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版材料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加盖企业公章；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2、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商贸行业按照《冶金有色建材机械轻工纺织烟草商贸行业安全监管分类标准(试行)》（应急厅〔2019〕17号）中商贸行业</w:t>
      </w:r>
      <w:r w:rsidR="005C544B" w:rsidRPr="00DA63DA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分类标准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所涵盖范围进行统计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  <w:r w:rsidR="005C544B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所属行业类别按照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《国民经济行业分类》（GB/T 4754—2017</w:t>
      </w:r>
      <w:r w:rsidR="000846AE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）的类别名称（大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类）进行填写，主要包括批发业</w:t>
      </w:r>
      <w:r w:rsidR="000846AE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零售业</w:t>
      </w:r>
      <w:r w:rsidR="000846AE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仓储业</w:t>
      </w:r>
      <w:r w:rsidR="000846AE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住宿业</w:t>
      </w:r>
      <w:r w:rsidR="000846AE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、</w:t>
      </w: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餐饮业等；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3、按照商贸行业“禁止使用的设备及工艺目录”有关要求进行判定，确认是否存在禁止使用的设备及工艺目录；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4、按照《工贸行业重大生产安全事故隐患判定标准（2017版）》（安监</w:t>
      </w:r>
      <w:proofErr w:type="gramStart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总管四</w:t>
      </w:r>
      <w:proofErr w:type="gramEnd"/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〔2017〕129号）进行判定，确认是否存在重大生产安全事故隐患；</w:t>
      </w:r>
    </w:p>
    <w:p w:rsidR="00D16964" w:rsidRDefault="00573A1E">
      <w:pPr>
        <w:pStyle w:val="a5"/>
        <w:widowControl/>
        <w:shd w:val="clear" w:color="auto" w:fill="FFFFFF"/>
        <w:spacing w:before="0" w:beforeAutospacing="0" w:after="0" w:afterAutospacing="0"/>
        <w:jc w:val="both"/>
        <w:rPr>
          <w:rStyle w:val="a7"/>
          <w:rFonts w:ascii="宋体" w:eastAsia="宋体" w:hAnsi="宋体" w:cs="宋体"/>
          <w:b w:val="0"/>
          <w:bCs/>
          <w:color w:val="333333"/>
          <w:spacing w:val="5"/>
          <w:sz w:val="28"/>
          <w:szCs w:val="28"/>
          <w:shd w:val="clear" w:color="auto" w:fill="FFFFFF"/>
        </w:rPr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5、按照《危险化学品目录（2015版）》进行判定，确认危险化学品名称和数量</w:t>
      </w:r>
      <w:r w:rsid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；</w:t>
      </w:r>
    </w:p>
    <w:p w:rsidR="00D16964" w:rsidRDefault="00A01BFC" w:rsidP="001C0DA8">
      <w:pPr>
        <w:pStyle w:val="a5"/>
        <w:widowControl/>
        <w:shd w:val="clear" w:color="auto" w:fill="FFFFFF"/>
        <w:spacing w:before="0" w:beforeAutospacing="0" w:after="0" w:afterAutospacing="0"/>
        <w:jc w:val="both"/>
      </w:pPr>
      <w:r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6、</w:t>
      </w:r>
      <w:r w:rsidRPr="00A01BFC">
        <w:rPr>
          <w:rStyle w:val="a7"/>
          <w:rFonts w:ascii="宋体" w:eastAsia="宋体" w:hAnsi="宋体" w:cs="宋体" w:hint="eastAsia"/>
          <w:b w:val="0"/>
          <w:bCs/>
          <w:color w:val="333333"/>
          <w:spacing w:val="5"/>
          <w:sz w:val="28"/>
          <w:szCs w:val="28"/>
          <w:shd w:val="clear" w:color="auto" w:fill="FFFFFF"/>
        </w:rPr>
        <w:t>企业划分类型标准按《国家统计局关于印发统计上大中小微型企业划分办法（2017）的通知》要求执行（中型和小型企业须同时满足所列指标的下限，否则下划一档；微型企业只须满足所列指标中的一项即可）。</w:t>
      </w:r>
    </w:p>
    <w:sectPr w:rsidR="00D16964" w:rsidSect="001E44F8">
      <w:pgSz w:w="16838" w:h="11906" w:orient="landscape"/>
      <w:pgMar w:top="1134" w:right="1440" w:bottom="1134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035" w:rsidRDefault="00180035" w:rsidP="00A754B3">
      <w:r>
        <w:separator/>
      </w:r>
    </w:p>
  </w:endnote>
  <w:endnote w:type="continuationSeparator" w:id="0">
    <w:p w:rsidR="00180035" w:rsidRDefault="00180035" w:rsidP="00A75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5490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:rsidR="005C544B" w:rsidRPr="002B7639" w:rsidRDefault="005C544B" w:rsidP="002B7639">
        <w:pPr>
          <w:pStyle w:val="a3"/>
          <w:jc w:val="center"/>
          <w:rPr>
            <w:rFonts w:ascii="Times New Roman" w:hAnsi="Times New Roman" w:cs="Times New Roman"/>
            <w:sz w:val="21"/>
            <w:szCs w:val="21"/>
          </w:rPr>
        </w:pPr>
        <w:r w:rsidRPr="002B7639">
          <w:rPr>
            <w:rFonts w:ascii="Times New Roman" w:hAnsi="Times New Roman" w:cs="Times New Roman"/>
            <w:sz w:val="21"/>
            <w:szCs w:val="21"/>
          </w:rPr>
          <w:fldChar w:fldCharType="begin"/>
        </w:r>
        <w:r w:rsidRPr="002B7639">
          <w:rPr>
            <w:rFonts w:ascii="Times New Roman" w:hAnsi="Times New Roman" w:cs="Times New Roman"/>
            <w:sz w:val="21"/>
            <w:szCs w:val="21"/>
          </w:rPr>
          <w:instrText>PAGE   \* MERGEFORMAT</w:instrText>
        </w:r>
        <w:r w:rsidRPr="002B7639">
          <w:rPr>
            <w:rFonts w:ascii="Times New Roman" w:hAnsi="Times New Roman" w:cs="Times New Roman"/>
            <w:sz w:val="21"/>
            <w:szCs w:val="21"/>
          </w:rPr>
          <w:fldChar w:fldCharType="separate"/>
        </w:r>
        <w:r w:rsidR="009351C7" w:rsidRPr="009351C7">
          <w:rPr>
            <w:rFonts w:ascii="Times New Roman" w:hAnsi="Times New Roman" w:cs="Times New Roman"/>
            <w:noProof/>
            <w:sz w:val="21"/>
            <w:szCs w:val="21"/>
            <w:lang w:val="zh-CN"/>
          </w:rPr>
          <w:t>13</w:t>
        </w:r>
        <w:r w:rsidRPr="002B7639"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035" w:rsidRDefault="00180035" w:rsidP="00A754B3">
      <w:r>
        <w:separator/>
      </w:r>
    </w:p>
  </w:footnote>
  <w:footnote w:type="continuationSeparator" w:id="0">
    <w:p w:rsidR="00180035" w:rsidRDefault="00180035" w:rsidP="00A75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475408"/>
    <w:multiLevelType w:val="singleLevel"/>
    <w:tmpl w:val="5B475408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10"/>
    <w:rsid w:val="00000CCE"/>
    <w:rsid w:val="000078D7"/>
    <w:rsid w:val="0001060A"/>
    <w:rsid w:val="00011D2D"/>
    <w:rsid w:val="00014422"/>
    <w:rsid w:val="00015F56"/>
    <w:rsid w:val="00021D28"/>
    <w:rsid w:val="0002510A"/>
    <w:rsid w:val="00025E57"/>
    <w:rsid w:val="00034F5B"/>
    <w:rsid w:val="0004167B"/>
    <w:rsid w:val="0005225B"/>
    <w:rsid w:val="00052B8A"/>
    <w:rsid w:val="000704DB"/>
    <w:rsid w:val="000824D3"/>
    <w:rsid w:val="000846AE"/>
    <w:rsid w:val="000878CC"/>
    <w:rsid w:val="00090824"/>
    <w:rsid w:val="00093A4E"/>
    <w:rsid w:val="00097C93"/>
    <w:rsid w:val="000A1706"/>
    <w:rsid w:val="000B415D"/>
    <w:rsid w:val="000B44D4"/>
    <w:rsid w:val="000C00A7"/>
    <w:rsid w:val="000C48FC"/>
    <w:rsid w:val="000D218A"/>
    <w:rsid w:val="000D3371"/>
    <w:rsid w:val="000E0B7E"/>
    <w:rsid w:val="000E1C52"/>
    <w:rsid w:val="000E58C0"/>
    <w:rsid w:val="000F273B"/>
    <w:rsid w:val="000F5E08"/>
    <w:rsid w:val="00104637"/>
    <w:rsid w:val="00107E39"/>
    <w:rsid w:val="00123794"/>
    <w:rsid w:val="001329C6"/>
    <w:rsid w:val="00135552"/>
    <w:rsid w:val="00140133"/>
    <w:rsid w:val="0014508F"/>
    <w:rsid w:val="001455EF"/>
    <w:rsid w:val="00146C77"/>
    <w:rsid w:val="0014773B"/>
    <w:rsid w:val="00150C60"/>
    <w:rsid w:val="00153ED6"/>
    <w:rsid w:val="00177BB4"/>
    <w:rsid w:val="00180035"/>
    <w:rsid w:val="0019099E"/>
    <w:rsid w:val="00195E6F"/>
    <w:rsid w:val="001964A4"/>
    <w:rsid w:val="00197D64"/>
    <w:rsid w:val="001A74CB"/>
    <w:rsid w:val="001C0146"/>
    <w:rsid w:val="001C0DA8"/>
    <w:rsid w:val="001C0F94"/>
    <w:rsid w:val="001C2A73"/>
    <w:rsid w:val="001C3CBB"/>
    <w:rsid w:val="001D1B17"/>
    <w:rsid w:val="001E02A4"/>
    <w:rsid w:val="001E1B19"/>
    <w:rsid w:val="001E2656"/>
    <w:rsid w:val="001E44F8"/>
    <w:rsid w:val="001E5B32"/>
    <w:rsid w:val="001F5C16"/>
    <w:rsid w:val="00204C00"/>
    <w:rsid w:val="002166F4"/>
    <w:rsid w:val="00222302"/>
    <w:rsid w:val="00224407"/>
    <w:rsid w:val="002264C9"/>
    <w:rsid w:val="00231F27"/>
    <w:rsid w:val="00232462"/>
    <w:rsid w:val="00240666"/>
    <w:rsid w:val="00246082"/>
    <w:rsid w:val="00250039"/>
    <w:rsid w:val="00250F6A"/>
    <w:rsid w:val="00253799"/>
    <w:rsid w:val="00257767"/>
    <w:rsid w:val="0026512B"/>
    <w:rsid w:val="00273349"/>
    <w:rsid w:val="002746DD"/>
    <w:rsid w:val="0028659C"/>
    <w:rsid w:val="00293F1C"/>
    <w:rsid w:val="00296920"/>
    <w:rsid w:val="002A1CDA"/>
    <w:rsid w:val="002A3794"/>
    <w:rsid w:val="002B0EEB"/>
    <w:rsid w:val="002B4415"/>
    <w:rsid w:val="002B7580"/>
    <w:rsid w:val="002B7639"/>
    <w:rsid w:val="002C04A9"/>
    <w:rsid w:val="002C5882"/>
    <w:rsid w:val="002D2022"/>
    <w:rsid w:val="002E2BB8"/>
    <w:rsid w:val="002E3366"/>
    <w:rsid w:val="002E3DAC"/>
    <w:rsid w:val="002F2938"/>
    <w:rsid w:val="002F74AC"/>
    <w:rsid w:val="00303B10"/>
    <w:rsid w:val="00303BDB"/>
    <w:rsid w:val="003049FB"/>
    <w:rsid w:val="00305DB8"/>
    <w:rsid w:val="0031037D"/>
    <w:rsid w:val="00312480"/>
    <w:rsid w:val="003124E5"/>
    <w:rsid w:val="003220D9"/>
    <w:rsid w:val="00323C47"/>
    <w:rsid w:val="00324DAB"/>
    <w:rsid w:val="00326BA2"/>
    <w:rsid w:val="00327B1B"/>
    <w:rsid w:val="0034061D"/>
    <w:rsid w:val="003435CF"/>
    <w:rsid w:val="00343F55"/>
    <w:rsid w:val="00356C98"/>
    <w:rsid w:val="00363BF5"/>
    <w:rsid w:val="003700DF"/>
    <w:rsid w:val="00372B5C"/>
    <w:rsid w:val="00374067"/>
    <w:rsid w:val="00380B63"/>
    <w:rsid w:val="003820FD"/>
    <w:rsid w:val="003860A4"/>
    <w:rsid w:val="00386760"/>
    <w:rsid w:val="003937D9"/>
    <w:rsid w:val="0039517E"/>
    <w:rsid w:val="0039563F"/>
    <w:rsid w:val="003960B1"/>
    <w:rsid w:val="00396A75"/>
    <w:rsid w:val="003A0AD9"/>
    <w:rsid w:val="003A28B8"/>
    <w:rsid w:val="003A72B3"/>
    <w:rsid w:val="003B2DA3"/>
    <w:rsid w:val="003B47AE"/>
    <w:rsid w:val="003B7D1F"/>
    <w:rsid w:val="003C0734"/>
    <w:rsid w:val="003C19C5"/>
    <w:rsid w:val="003C1D10"/>
    <w:rsid w:val="003C310A"/>
    <w:rsid w:val="003C78C2"/>
    <w:rsid w:val="003D3DC2"/>
    <w:rsid w:val="003E3919"/>
    <w:rsid w:val="003F3BDC"/>
    <w:rsid w:val="004008D1"/>
    <w:rsid w:val="00402141"/>
    <w:rsid w:val="00417753"/>
    <w:rsid w:val="004203AD"/>
    <w:rsid w:val="00427F29"/>
    <w:rsid w:val="00452907"/>
    <w:rsid w:val="00453E1C"/>
    <w:rsid w:val="00454D42"/>
    <w:rsid w:val="00462E08"/>
    <w:rsid w:val="004717F1"/>
    <w:rsid w:val="004736F8"/>
    <w:rsid w:val="004766E5"/>
    <w:rsid w:val="00476EA8"/>
    <w:rsid w:val="00481DAE"/>
    <w:rsid w:val="00482E72"/>
    <w:rsid w:val="004910D8"/>
    <w:rsid w:val="00491C04"/>
    <w:rsid w:val="004927ED"/>
    <w:rsid w:val="0049317A"/>
    <w:rsid w:val="004972BF"/>
    <w:rsid w:val="004A513A"/>
    <w:rsid w:val="004B2226"/>
    <w:rsid w:val="004D0929"/>
    <w:rsid w:val="004D2D63"/>
    <w:rsid w:val="004E1C84"/>
    <w:rsid w:val="005038E8"/>
    <w:rsid w:val="0050402F"/>
    <w:rsid w:val="00504CD4"/>
    <w:rsid w:val="00506C8D"/>
    <w:rsid w:val="00511300"/>
    <w:rsid w:val="00513C91"/>
    <w:rsid w:val="00514791"/>
    <w:rsid w:val="00514A7D"/>
    <w:rsid w:val="005255E8"/>
    <w:rsid w:val="00551E15"/>
    <w:rsid w:val="00552921"/>
    <w:rsid w:val="0055411F"/>
    <w:rsid w:val="0055583F"/>
    <w:rsid w:val="00565AF7"/>
    <w:rsid w:val="0056728C"/>
    <w:rsid w:val="00567C2C"/>
    <w:rsid w:val="00573A1E"/>
    <w:rsid w:val="0058211F"/>
    <w:rsid w:val="00583A66"/>
    <w:rsid w:val="00586D8B"/>
    <w:rsid w:val="00593056"/>
    <w:rsid w:val="0059590E"/>
    <w:rsid w:val="005969B6"/>
    <w:rsid w:val="005A0C12"/>
    <w:rsid w:val="005A2A22"/>
    <w:rsid w:val="005A2BB5"/>
    <w:rsid w:val="005A4861"/>
    <w:rsid w:val="005B3C53"/>
    <w:rsid w:val="005B410D"/>
    <w:rsid w:val="005B61AA"/>
    <w:rsid w:val="005B6D7C"/>
    <w:rsid w:val="005C059D"/>
    <w:rsid w:val="005C1CE5"/>
    <w:rsid w:val="005C3CDF"/>
    <w:rsid w:val="005C544B"/>
    <w:rsid w:val="005C5848"/>
    <w:rsid w:val="005C5A50"/>
    <w:rsid w:val="005F1167"/>
    <w:rsid w:val="005F4F27"/>
    <w:rsid w:val="005F668D"/>
    <w:rsid w:val="00606949"/>
    <w:rsid w:val="00611019"/>
    <w:rsid w:val="00614F09"/>
    <w:rsid w:val="00623AF3"/>
    <w:rsid w:val="00634C08"/>
    <w:rsid w:val="006362BF"/>
    <w:rsid w:val="00642188"/>
    <w:rsid w:val="006431F3"/>
    <w:rsid w:val="00647E95"/>
    <w:rsid w:val="0065126F"/>
    <w:rsid w:val="00651C23"/>
    <w:rsid w:val="00653C03"/>
    <w:rsid w:val="0066670A"/>
    <w:rsid w:val="006743BC"/>
    <w:rsid w:val="00675B18"/>
    <w:rsid w:val="0068732D"/>
    <w:rsid w:val="00692E41"/>
    <w:rsid w:val="00693EFC"/>
    <w:rsid w:val="0069717A"/>
    <w:rsid w:val="006A3C9B"/>
    <w:rsid w:val="006A67D3"/>
    <w:rsid w:val="006A6F66"/>
    <w:rsid w:val="006B4507"/>
    <w:rsid w:val="006C074B"/>
    <w:rsid w:val="006C5F80"/>
    <w:rsid w:val="006D404B"/>
    <w:rsid w:val="006D7D61"/>
    <w:rsid w:val="006E1FB3"/>
    <w:rsid w:val="006E4FD5"/>
    <w:rsid w:val="006E61FE"/>
    <w:rsid w:val="006F2AB7"/>
    <w:rsid w:val="006F4831"/>
    <w:rsid w:val="006F53E7"/>
    <w:rsid w:val="006F54BC"/>
    <w:rsid w:val="007008DD"/>
    <w:rsid w:val="00700D84"/>
    <w:rsid w:val="00702537"/>
    <w:rsid w:val="00705FD9"/>
    <w:rsid w:val="00724512"/>
    <w:rsid w:val="007278BC"/>
    <w:rsid w:val="00732C4B"/>
    <w:rsid w:val="0073429A"/>
    <w:rsid w:val="00736747"/>
    <w:rsid w:val="007369B1"/>
    <w:rsid w:val="00743A0F"/>
    <w:rsid w:val="00745320"/>
    <w:rsid w:val="00746B6B"/>
    <w:rsid w:val="00752124"/>
    <w:rsid w:val="00752235"/>
    <w:rsid w:val="00755DFC"/>
    <w:rsid w:val="00763F66"/>
    <w:rsid w:val="007727E8"/>
    <w:rsid w:val="0077628C"/>
    <w:rsid w:val="007772A2"/>
    <w:rsid w:val="0078364C"/>
    <w:rsid w:val="00787BBD"/>
    <w:rsid w:val="007A1F64"/>
    <w:rsid w:val="007A299D"/>
    <w:rsid w:val="007A41D5"/>
    <w:rsid w:val="007A476C"/>
    <w:rsid w:val="007A7CDA"/>
    <w:rsid w:val="007B44FA"/>
    <w:rsid w:val="007C28FD"/>
    <w:rsid w:val="007D167F"/>
    <w:rsid w:val="007D2E1F"/>
    <w:rsid w:val="007E122F"/>
    <w:rsid w:val="007E4519"/>
    <w:rsid w:val="007E6B83"/>
    <w:rsid w:val="007F480C"/>
    <w:rsid w:val="00802C4B"/>
    <w:rsid w:val="00811478"/>
    <w:rsid w:val="008130A8"/>
    <w:rsid w:val="008173EE"/>
    <w:rsid w:val="00821193"/>
    <w:rsid w:val="008230D7"/>
    <w:rsid w:val="00824ABB"/>
    <w:rsid w:val="008364AB"/>
    <w:rsid w:val="008379F3"/>
    <w:rsid w:val="00843A18"/>
    <w:rsid w:val="008554F8"/>
    <w:rsid w:val="008667FC"/>
    <w:rsid w:val="00866904"/>
    <w:rsid w:val="00867DCB"/>
    <w:rsid w:val="00873F54"/>
    <w:rsid w:val="00877ECA"/>
    <w:rsid w:val="00886766"/>
    <w:rsid w:val="00890526"/>
    <w:rsid w:val="008948B6"/>
    <w:rsid w:val="008A085C"/>
    <w:rsid w:val="008A189F"/>
    <w:rsid w:val="008A6ECB"/>
    <w:rsid w:val="008A712C"/>
    <w:rsid w:val="008B654B"/>
    <w:rsid w:val="008B7D3B"/>
    <w:rsid w:val="008C0223"/>
    <w:rsid w:val="008C345F"/>
    <w:rsid w:val="008D0EE2"/>
    <w:rsid w:val="008D0F5A"/>
    <w:rsid w:val="008D2808"/>
    <w:rsid w:val="008D3670"/>
    <w:rsid w:val="008E52D1"/>
    <w:rsid w:val="008F3144"/>
    <w:rsid w:val="008F6908"/>
    <w:rsid w:val="008F70DA"/>
    <w:rsid w:val="009041A6"/>
    <w:rsid w:val="00906DAB"/>
    <w:rsid w:val="00907953"/>
    <w:rsid w:val="009127D0"/>
    <w:rsid w:val="00912994"/>
    <w:rsid w:val="00916E74"/>
    <w:rsid w:val="009204B6"/>
    <w:rsid w:val="00920EE2"/>
    <w:rsid w:val="00931A6E"/>
    <w:rsid w:val="00933C5C"/>
    <w:rsid w:val="009351C7"/>
    <w:rsid w:val="0093598F"/>
    <w:rsid w:val="00940E29"/>
    <w:rsid w:val="00941F75"/>
    <w:rsid w:val="00942969"/>
    <w:rsid w:val="00945050"/>
    <w:rsid w:val="00946CB6"/>
    <w:rsid w:val="00950870"/>
    <w:rsid w:val="00952E8A"/>
    <w:rsid w:val="00963A9B"/>
    <w:rsid w:val="0097338F"/>
    <w:rsid w:val="0098218A"/>
    <w:rsid w:val="0098383A"/>
    <w:rsid w:val="0099276C"/>
    <w:rsid w:val="00996F78"/>
    <w:rsid w:val="009A00BB"/>
    <w:rsid w:val="009A1C7D"/>
    <w:rsid w:val="009A4149"/>
    <w:rsid w:val="009C40B2"/>
    <w:rsid w:val="009C5FEA"/>
    <w:rsid w:val="009C7EAA"/>
    <w:rsid w:val="009D1E0A"/>
    <w:rsid w:val="009D41F2"/>
    <w:rsid w:val="009D5DB2"/>
    <w:rsid w:val="009D6075"/>
    <w:rsid w:val="009D7716"/>
    <w:rsid w:val="009E70E9"/>
    <w:rsid w:val="009F1C63"/>
    <w:rsid w:val="00A01BFC"/>
    <w:rsid w:val="00A05B01"/>
    <w:rsid w:val="00A05E4D"/>
    <w:rsid w:val="00A108AC"/>
    <w:rsid w:val="00A23588"/>
    <w:rsid w:val="00A247F2"/>
    <w:rsid w:val="00A324D9"/>
    <w:rsid w:val="00A33616"/>
    <w:rsid w:val="00A36E15"/>
    <w:rsid w:val="00A4214D"/>
    <w:rsid w:val="00A505EF"/>
    <w:rsid w:val="00A6389A"/>
    <w:rsid w:val="00A65BD6"/>
    <w:rsid w:val="00A66F05"/>
    <w:rsid w:val="00A754B3"/>
    <w:rsid w:val="00A7571E"/>
    <w:rsid w:val="00A80BA2"/>
    <w:rsid w:val="00A80E24"/>
    <w:rsid w:val="00A97690"/>
    <w:rsid w:val="00AB0888"/>
    <w:rsid w:val="00AB1CD9"/>
    <w:rsid w:val="00AB3A79"/>
    <w:rsid w:val="00AB76F1"/>
    <w:rsid w:val="00AC3CE0"/>
    <w:rsid w:val="00AC475C"/>
    <w:rsid w:val="00AC6270"/>
    <w:rsid w:val="00AD0B75"/>
    <w:rsid w:val="00AD623B"/>
    <w:rsid w:val="00AE52B3"/>
    <w:rsid w:val="00AE6798"/>
    <w:rsid w:val="00AE71D1"/>
    <w:rsid w:val="00AF1990"/>
    <w:rsid w:val="00AF6385"/>
    <w:rsid w:val="00AF6529"/>
    <w:rsid w:val="00B04CF4"/>
    <w:rsid w:val="00B05ACE"/>
    <w:rsid w:val="00B0745B"/>
    <w:rsid w:val="00B17BBB"/>
    <w:rsid w:val="00B211E9"/>
    <w:rsid w:val="00B31405"/>
    <w:rsid w:val="00B35F13"/>
    <w:rsid w:val="00B4121E"/>
    <w:rsid w:val="00B46CAD"/>
    <w:rsid w:val="00B47596"/>
    <w:rsid w:val="00B516ED"/>
    <w:rsid w:val="00B54A02"/>
    <w:rsid w:val="00B716EF"/>
    <w:rsid w:val="00B740E4"/>
    <w:rsid w:val="00B7620B"/>
    <w:rsid w:val="00B76488"/>
    <w:rsid w:val="00B87190"/>
    <w:rsid w:val="00B95ED8"/>
    <w:rsid w:val="00BA2808"/>
    <w:rsid w:val="00BB13C1"/>
    <w:rsid w:val="00BB3E29"/>
    <w:rsid w:val="00BC2245"/>
    <w:rsid w:val="00BC7BE4"/>
    <w:rsid w:val="00BE66E9"/>
    <w:rsid w:val="00BF011D"/>
    <w:rsid w:val="00BF0EE9"/>
    <w:rsid w:val="00BF1451"/>
    <w:rsid w:val="00BF354A"/>
    <w:rsid w:val="00BF6E20"/>
    <w:rsid w:val="00C02470"/>
    <w:rsid w:val="00C07788"/>
    <w:rsid w:val="00C137EE"/>
    <w:rsid w:val="00C167CB"/>
    <w:rsid w:val="00C21D6E"/>
    <w:rsid w:val="00C33E77"/>
    <w:rsid w:val="00C36B15"/>
    <w:rsid w:val="00C36BD3"/>
    <w:rsid w:val="00C37666"/>
    <w:rsid w:val="00C43FC1"/>
    <w:rsid w:val="00C51471"/>
    <w:rsid w:val="00C52D0D"/>
    <w:rsid w:val="00C54062"/>
    <w:rsid w:val="00C55523"/>
    <w:rsid w:val="00C56D8E"/>
    <w:rsid w:val="00C57713"/>
    <w:rsid w:val="00C6133A"/>
    <w:rsid w:val="00C62BD4"/>
    <w:rsid w:val="00C72ED6"/>
    <w:rsid w:val="00C739F7"/>
    <w:rsid w:val="00C751F2"/>
    <w:rsid w:val="00C9304F"/>
    <w:rsid w:val="00C96967"/>
    <w:rsid w:val="00CA19D0"/>
    <w:rsid w:val="00CB14DE"/>
    <w:rsid w:val="00CB2092"/>
    <w:rsid w:val="00CB3318"/>
    <w:rsid w:val="00CB4EA5"/>
    <w:rsid w:val="00CB799A"/>
    <w:rsid w:val="00CD454D"/>
    <w:rsid w:val="00CE3C63"/>
    <w:rsid w:val="00CE5067"/>
    <w:rsid w:val="00CE6A53"/>
    <w:rsid w:val="00CF5B8B"/>
    <w:rsid w:val="00D16964"/>
    <w:rsid w:val="00D22D8D"/>
    <w:rsid w:val="00D31092"/>
    <w:rsid w:val="00D549FE"/>
    <w:rsid w:val="00D60295"/>
    <w:rsid w:val="00D721B9"/>
    <w:rsid w:val="00D72516"/>
    <w:rsid w:val="00D75A6D"/>
    <w:rsid w:val="00D83FB5"/>
    <w:rsid w:val="00D913BB"/>
    <w:rsid w:val="00DA63DA"/>
    <w:rsid w:val="00DB136A"/>
    <w:rsid w:val="00DB3187"/>
    <w:rsid w:val="00DB4902"/>
    <w:rsid w:val="00DB6AF7"/>
    <w:rsid w:val="00DC09AD"/>
    <w:rsid w:val="00DC6A42"/>
    <w:rsid w:val="00DD42A8"/>
    <w:rsid w:val="00DE1EBC"/>
    <w:rsid w:val="00DE24D0"/>
    <w:rsid w:val="00DE25F4"/>
    <w:rsid w:val="00DE57EB"/>
    <w:rsid w:val="00DE6E31"/>
    <w:rsid w:val="00DF3838"/>
    <w:rsid w:val="00DF69F8"/>
    <w:rsid w:val="00E0005A"/>
    <w:rsid w:val="00E05D53"/>
    <w:rsid w:val="00E108F6"/>
    <w:rsid w:val="00E154D4"/>
    <w:rsid w:val="00E2031B"/>
    <w:rsid w:val="00E33B29"/>
    <w:rsid w:val="00E34276"/>
    <w:rsid w:val="00E35300"/>
    <w:rsid w:val="00E40A56"/>
    <w:rsid w:val="00E42834"/>
    <w:rsid w:val="00E539FD"/>
    <w:rsid w:val="00E55231"/>
    <w:rsid w:val="00E56DC3"/>
    <w:rsid w:val="00E70941"/>
    <w:rsid w:val="00E72A57"/>
    <w:rsid w:val="00E7367B"/>
    <w:rsid w:val="00E771CB"/>
    <w:rsid w:val="00E82364"/>
    <w:rsid w:val="00E82707"/>
    <w:rsid w:val="00EA2394"/>
    <w:rsid w:val="00EA2825"/>
    <w:rsid w:val="00EA4DBC"/>
    <w:rsid w:val="00EB05A3"/>
    <w:rsid w:val="00EC7C7D"/>
    <w:rsid w:val="00ED3C15"/>
    <w:rsid w:val="00EE0E5D"/>
    <w:rsid w:val="00EE6691"/>
    <w:rsid w:val="00EF2CEC"/>
    <w:rsid w:val="00EF4E54"/>
    <w:rsid w:val="00EF4ED2"/>
    <w:rsid w:val="00F0123C"/>
    <w:rsid w:val="00F044E7"/>
    <w:rsid w:val="00F112F5"/>
    <w:rsid w:val="00F14F39"/>
    <w:rsid w:val="00F16EA4"/>
    <w:rsid w:val="00F22941"/>
    <w:rsid w:val="00F23C59"/>
    <w:rsid w:val="00F25112"/>
    <w:rsid w:val="00F27747"/>
    <w:rsid w:val="00F34C97"/>
    <w:rsid w:val="00F41052"/>
    <w:rsid w:val="00F56560"/>
    <w:rsid w:val="00F567C4"/>
    <w:rsid w:val="00F6102A"/>
    <w:rsid w:val="00F65088"/>
    <w:rsid w:val="00F6678E"/>
    <w:rsid w:val="00F7676B"/>
    <w:rsid w:val="00F86EE7"/>
    <w:rsid w:val="00F91103"/>
    <w:rsid w:val="00F9300F"/>
    <w:rsid w:val="00F94189"/>
    <w:rsid w:val="00F94EEC"/>
    <w:rsid w:val="00F9611D"/>
    <w:rsid w:val="00F96924"/>
    <w:rsid w:val="00F97A88"/>
    <w:rsid w:val="00FA0094"/>
    <w:rsid w:val="00FA0519"/>
    <w:rsid w:val="00FA157F"/>
    <w:rsid w:val="00FA4E92"/>
    <w:rsid w:val="00FA72B5"/>
    <w:rsid w:val="00FB5AA6"/>
    <w:rsid w:val="00FB7C56"/>
    <w:rsid w:val="00FD33AD"/>
    <w:rsid w:val="00FE4D71"/>
    <w:rsid w:val="00FF64A9"/>
    <w:rsid w:val="028800CC"/>
    <w:rsid w:val="08C84857"/>
    <w:rsid w:val="0F527855"/>
    <w:rsid w:val="0FE0173F"/>
    <w:rsid w:val="131D375E"/>
    <w:rsid w:val="16071241"/>
    <w:rsid w:val="18352CA6"/>
    <w:rsid w:val="1951526B"/>
    <w:rsid w:val="19E33144"/>
    <w:rsid w:val="1A454E12"/>
    <w:rsid w:val="1AD33D74"/>
    <w:rsid w:val="1D567CAF"/>
    <w:rsid w:val="20B21F0F"/>
    <w:rsid w:val="21F65F30"/>
    <w:rsid w:val="23022703"/>
    <w:rsid w:val="292511CC"/>
    <w:rsid w:val="2B8A6F62"/>
    <w:rsid w:val="34C579FF"/>
    <w:rsid w:val="36524C98"/>
    <w:rsid w:val="36A9186C"/>
    <w:rsid w:val="394326C4"/>
    <w:rsid w:val="3ACB159B"/>
    <w:rsid w:val="3B662BEA"/>
    <w:rsid w:val="3C775DF1"/>
    <w:rsid w:val="3D0B0BA7"/>
    <w:rsid w:val="3FEB30A2"/>
    <w:rsid w:val="42533487"/>
    <w:rsid w:val="447A0FB2"/>
    <w:rsid w:val="4494333A"/>
    <w:rsid w:val="44D5020A"/>
    <w:rsid w:val="4615503F"/>
    <w:rsid w:val="49E15DBD"/>
    <w:rsid w:val="4AF8170B"/>
    <w:rsid w:val="4DE72E07"/>
    <w:rsid w:val="4E2C705F"/>
    <w:rsid w:val="4EB27FF8"/>
    <w:rsid w:val="51A11566"/>
    <w:rsid w:val="53C979F5"/>
    <w:rsid w:val="56D84440"/>
    <w:rsid w:val="5CDD5BFA"/>
    <w:rsid w:val="5E816ACE"/>
    <w:rsid w:val="5EAB3EFE"/>
    <w:rsid w:val="5F2A6ED5"/>
    <w:rsid w:val="5FD44C49"/>
    <w:rsid w:val="63D45EE0"/>
    <w:rsid w:val="696C5642"/>
    <w:rsid w:val="6C31242C"/>
    <w:rsid w:val="6DB00AAF"/>
    <w:rsid w:val="6E542136"/>
    <w:rsid w:val="6ECD75D4"/>
    <w:rsid w:val="78AE5362"/>
    <w:rsid w:val="7ABF2882"/>
    <w:rsid w:val="7CD3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封面标准号2"/>
    <w:basedOn w:val="a"/>
    <w:uiPriority w:val="99"/>
    <w:qFormat/>
    <w:pPr>
      <w:framePr w:w="9138" w:h="1244" w:hRule="exact" w:wrap="around" w:vAnchor="page" w:hAnchor="margin" w:y="2908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封面标准号2"/>
    <w:basedOn w:val="a"/>
    <w:uiPriority w:val="99"/>
    <w:qFormat/>
    <w:pPr>
      <w:framePr w:w="9138" w:h="1244" w:hRule="exact" w:wrap="around" w:vAnchor="page" w:hAnchor="margin" w:y="2908"/>
      <w:kinsoku w:val="0"/>
      <w:overflowPunct w:val="0"/>
      <w:autoSpaceDE w:val="0"/>
      <w:autoSpaceDN w:val="0"/>
      <w:adjustRightInd w:val="0"/>
      <w:spacing w:before="357" w:line="280" w:lineRule="exact"/>
      <w:jc w:val="right"/>
      <w:textAlignment w:val="center"/>
    </w:pPr>
    <w:rPr>
      <w:rFonts w:ascii="Times New Roman" w:hAnsi="Times New Roman"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16</Pages>
  <Words>1209</Words>
  <Characters>6893</Characters>
  <Application>Microsoft Office Word</Application>
  <DocSecurity>0</DocSecurity>
  <Lines>57</Lines>
  <Paragraphs>16</Paragraphs>
  <ScaleCrop>false</ScaleCrop>
  <Company/>
  <LinksUpToDate>false</LinksUpToDate>
  <CharactersWithSpaces>8086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秦勇</dc:creator>
  <cp:lastModifiedBy>陈丽丽</cp:lastModifiedBy>
  <cp:revision>20</cp:revision>
  <dcterms:created xsi:type="dcterms:W3CDTF">2019-05-15T06:29:00Z</dcterms:created>
  <dcterms:modified xsi:type="dcterms:W3CDTF">2019-05-24T08:45:00Z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