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5B9" w:rsidRPr="00790770" w:rsidRDefault="00614CA3" w:rsidP="00790770">
      <w:pPr>
        <w:pStyle w:val="a5"/>
        <w:spacing w:line="720" w:lineRule="exact"/>
        <w:rPr>
          <w:rFonts w:ascii="方正小标宋_GBK" w:eastAsia="方正小标宋_GBK"/>
          <w:b/>
          <w:color w:val="FF0000"/>
          <w:sz w:val="52"/>
          <w:szCs w:val="52"/>
        </w:rPr>
      </w:pPr>
      <w:r w:rsidRPr="00614CA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9pt;margin-top:70.2pt;width:441.75pt;height:102pt;z-index:251658240" fillcolor="red" strokecolor="red">
            <v:shadow color="#868686"/>
            <v:textpath style="font-family:&quot;方正小标宋_GBK&quot;;v-text-kern:t" trim="t" fitpath="t" string="攀枝花市农牧局行政权力平台&#10;依法公开规范运行情况通报&#10;"/>
            <w10:wrap type="square"/>
          </v:shape>
        </w:pict>
      </w:r>
    </w:p>
    <w:p w:rsidR="005555B9" w:rsidRPr="00790770" w:rsidRDefault="005555B9" w:rsidP="00790770">
      <w:pPr>
        <w:pStyle w:val="a5"/>
        <w:spacing w:line="300" w:lineRule="exact"/>
        <w:jc w:val="center"/>
        <w:rPr>
          <w:rFonts w:ascii="仿宋_GB2312" w:eastAsia="仿宋_GB2312"/>
          <w:color w:val="000000"/>
          <w:sz w:val="18"/>
          <w:szCs w:val="18"/>
        </w:rPr>
      </w:pPr>
    </w:p>
    <w:p w:rsidR="005555B9" w:rsidRPr="00790770" w:rsidRDefault="005555B9" w:rsidP="00790770">
      <w:pPr>
        <w:pStyle w:val="a5"/>
        <w:spacing w:line="300" w:lineRule="exact"/>
        <w:jc w:val="center"/>
        <w:rPr>
          <w:rFonts w:ascii="仿宋_GB2312" w:eastAsia="仿宋_GB2312"/>
          <w:color w:val="000000"/>
          <w:sz w:val="32"/>
          <w:szCs w:val="32"/>
        </w:rPr>
      </w:pPr>
      <w:r w:rsidRPr="00790770">
        <w:rPr>
          <w:rFonts w:ascii="仿宋_GB2312" w:eastAsia="仿宋_GB2312" w:hint="eastAsia"/>
          <w:color w:val="000000"/>
          <w:sz w:val="32"/>
          <w:szCs w:val="32"/>
        </w:rPr>
        <w:t>第</w:t>
      </w:r>
      <w:r w:rsidRPr="00790770">
        <w:rPr>
          <w:rFonts w:ascii="仿宋_GB2312" w:eastAsia="仿宋_GB2312"/>
          <w:color w:val="000000"/>
          <w:sz w:val="32"/>
          <w:szCs w:val="32"/>
        </w:rPr>
        <w:t xml:space="preserve"> </w:t>
      </w:r>
      <w:r w:rsidR="006B7871">
        <w:rPr>
          <w:rFonts w:ascii="仿宋_GB2312" w:eastAsia="仿宋_GB2312" w:hint="eastAsia"/>
          <w:color w:val="000000"/>
          <w:sz w:val="32"/>
          <w:szCs w:val="32"/>
        </w:rPr>
        <w:t>8</w:t>
      </w:r>
      <w:r w:rsidRPr="00790770">
        <w:rPr>
          <w:rFonts w:ascii="仿宋_GB2312" w:eastAsia="仿宋_GB2312"/>
          <w:color w:val="000000"/>
          <w:sz w:val="32"/>
          <w:szCs w:val="32"/>
        </w:rPr>
        <w:t xml:space="preserve"> </w:t>
      </w:r>
      <w:r w:rsidRPr="00790770">
        <w:rPr>
          <w:rFonts w:ascii="仿宋_GB2312" w:eastAsia="仿宋_GB2312" w:hint="eastAsia"/>
          <w:color w:val="000000"/>
          <w:sz w:val="32"/>
          <w:szCs w:val="32"/>
        </w:rPr>
        <w:t>期</w:t>
      </w:r>
    </w:p>
    <w:p w:rsidR="005555B9" w:rsidRPr="00790770" w:rsidRDefault="00614CA3" w:rsidP="00790770">
      <w:pPr>
        <w:pStyle w:val="a5"/>
        <w:spacing w:line="600" w:lineRule="exact"/>
        <w:rPr>
          <w:rFonts w:ascii="仿宋_GB2312" w:eastAsia="仿宋_GB2312" w:hAnsi="楷体"/>
          <w:color w:val="000000"/>
          <w:sz w:val="32"/>
          <w:szCs w:val="32"/>
        </w:rPr>
      </w:pPr>
      <w:r w:rsidRPr="00614CA3">
        <w:rPr>
          <w:noProof/>
        </w:rPr>
        <w:pict>
          <v:shapetype id="_x0000_t32" coordsize="21600,21600" o:spt="32" o:oned="t" path="m,l21600,21600e" filled="f">
            <v:path arrowok="t" fillok="f" o:connecttype="none"/>
            <o:lock v:ext="edit" shapetype="t"/>
          </v:shapetype>
          <v:shape id="_x0000_s1027" type="#_x0000_t32" style="position:absolute;margin-left:-.15pt;margin-top:36pt;width:415.3pt;height:0;z-index:251657216" o:connectortype="straight" strokecolor="red" strokeweight="3pt">
            <v:shadow type="perspective" color="#7f7f7f" opacity=".5" offset="1pt" offset2="-1pt"/>
          </v:shape>
        </w:pict>
      </w:r>
      <w:r w:rsidR="005555B9" w:rsidRPr="00790770">
        <w:rPr>
          <w:rFonts w:ascii="仿宋_GB2312" w:eastAsia="仿宋_GB2312" w:hAnsi="楷体" w:hint="eastAsia"/>
          <w:color w:val="000000"/>
          <w:sz w:val="32"/>
          <w:szCs w:val="32"/>
        </w:rPr>
        <w:t>攀枝花市农牧局</w:t>
      </w:r>
      <w:r w:rsidR="005555B9" w:rsidRPr="00790770">
        <w:rPr>
          <w:rFonts w:ascii="仿宋_GB2312" w:eastAsia="仿宋_GB2312" w:hAnsi="楷体"/>
          <w:color w:val="000000"/>
          <w:sz w:val="32"/>
          <w:szCs w:val="32"/>
        </w:rPr>
        <w:t xml:space="preserve">                </w:t>
      </w:r>
      <w:r w:rsidR="005555B9">
        <w:rPr>
          <w:rFonts w:ascii="仿宋_GB2312" w:eastAsia="仿宋_GB2312" w:hAnsi="楷体"/>
          <w:color w:val="000000"/>
          <w:sz w:val="32"/>
          <w:szCs w:val="32"/>
        </w:rPr>
        <w:t xml:space="preserve">   </w:t>
      </w:r>
      <w:r w:rsidR="005555B9" w:rsidRPr="00790770">
        <w:rPr>
          <w:rFonts w:ascii="仿宋_GB2312" w:eastAsia="仿宋_GB2312" w:hAnsi="楷体"/>
          <w:color w:val="000000"/>
          <w:sz w:val="32"/>
          <w:szCs w:val="32"/>
        </w:rPr>
        <w:t xml:space="preserve"> 201</w:t>
      </w:r>
      <w:r w:rsidR="00A71A53">
        <w:rPr>
          <w:rFonts w:ascii="仿宋_GB2312" w:eastAsia="仿宋_GB2312" w:hAnsi="楷体" w:hint="eastAsia"/>
          <w:color w:val="000000"/>
          <w:sz w:val="32"/>
          <w:szCs w:val="32"/>
        </w:rPr>
        <w:t>7</w:t>
      </w:r>
      <w:r w:rsidR="005555B9" w:rsidRPr="00790770">
        <w:rPr>
          <w:rFonts w:ascii="仿宋_GB2312" w:eastAsia="仿宋_GB2312" w:hAnsi="楷体" w:hint="eastAsia"/>
          <w:color w:val="000000"/>
          <w:sz w:val="32"/>
          <w:szCs w:val="32"/>
        </w:rPr>
        <w:t>年</w:t>
      </w:r>
      <w:r w:rsidR="006B7871">
        <w:rPr>
          <w:rFonts w:ascii="仿宋_GB2312" w:eastAsia="仿宋_GB2312" w:hAnsi="楷体" w:hint="eastAsia"/>
          <w:color w:val="000000"/>
          <w:sz w:val="32"/>
          <w:szCs w:val="32"/>
        </w:rPr>
        <w:t>4</w:t>
      </w:r>
      <w:r w:rsidR="005555B9" w:rsidRPr="00790770">
        <w:rPr>
          <w:rFonts w:ascii="仿宋_GB2312" w:eastAsia="仿宋_GB2312" w:hAnsi="楷体" w:hint="eastAsia"/>
          <w:color w:val="000000"/>
          <w:sz w:val="32"/>
          <w:szCs w:val="32"/>
        </w:rPr>
        <w:t>月</w:t>
      </w:r>
      <w:r w:rsidR="00534994">
        <w:rPr>
          <w:rFonts w:ascii="仿宋_GB2312" w:eastAsia="仿宋_GB2312" w:hAnsi="楷体" w:hint="eastAsia"/>
          <w:color w:val="000000"/>
          <w:sz w:val="32"/>
          <w:szCs w:val="32"/>
        </w:rPr>
        <w:t>1</w:t>
      </w:r>
      <w:r w:rsidR="005555B9" w:rsidRPr="00790770">
        <w:rPr>
          <w:rFonts w:ascii="仿宋_GB2312" w:eastAsia="仿宋_GB2312" w:hAnsi="楷体" w:hint="eastAsia"/>
          <w:color w:val="000000"/>
          <w:sz w:val="32"/>
          <w:szCs w:val="32"/>
        </w:rPr>
        <w:t>日</w:t>
      </w:r>
    </w:p>
    <w:p w:rsidR="005555B9" w:rsidRPr="00790770" w:rsidRDefault="005555B9" w:rsidP="004328FB">
      <w:pPr>
        <w:pStyle w:val="a5"/>
        <w:rPr>
          <w:rFonts w:ascii="黑体" w:eastAsia="黑体"/>
          <w:sz w:val="32"/>
          <w:szCs w:val="32"/>
        </w:rPr>
      </w:pPr>
      <w:r w:rsidRPr="00790770">
        <w:rPr>
          <w:rFonts w:ascii="黑体" w:eastAsia="黑体" w:hint="eastAsia"/>
          <w:sz w:val="32"/>
          <w:szCs w:val="32"/>
        </w:rPr>
        <w:t>一、全局行权网上依法公开运行情况</w:t>
      </w:r>
    </w:p>
    <w:p w:rsidR="005555B9" w:rsidRDefault="005555B9" w:rsidP="004328FB">
      <w:pPr>
        <w:pStyle w:val="a5"/>
        <w:rPr>
          <w:rFonts w:ascii="仿宋_GB2312" w:eastAsia="仿宋_GB2312"/>
          <w:sz w:val="32"/>
          <w:szCs w:val="32"/>
        </w:rPr>
      </w:pPr>
      <w:r w:rsidRPr="00E8636C">
        <w:rPr>
          <w:rFonts w:ascii="仿宋_GB2312" w:eastAsia="仿宋_GB2312"/>
          <w:sz w:val="32"/>
          <w:szCs w:val="32"/>
        </w:rPr>
        <w:t xml:space="preserve">    201</w:t>
      </w:r>
      <w:r w:rsidR="00670B82">
        <w:rPr>
          <w:rFonts w:ascii="仿宋_GB2312" w:eastAsia="仿宋_GB2312" w:hint="eastAsia"/>
          <w:sz w:val="32"/>
          <w:szCs w:val="32"/>
        </w:rPr>
        <w:t>7</w:t>
      </w:r>
      <w:r w:rsidRPr="00E8636C">
        <w:rPr>
          <w:rFonts w:ascii="仿宋_GB2312" w:eastAsia="仿宋_GB2312" w:hint="eastAsia"/>
          <w:sz w:val="32"/>
          <w:szCs w:val="32"/>
        </w:rPr>
        <w:t>年</w:t>
      </w:r>
      <w:r w:rsidR="006B7871">
        <w:rPr>
          <w:rFonts w:ascii="仿宋_GB2312" w:eastAsia="仿宋_GB2312" w:hint="eastAsia"/>
          <w:sz w:val="32"/>
          <w:szCs w:val="32"/>
        </w:rPr>
        <w:t>3</w:t>
      </w:r>
      <w:r w:rsidR="00061D51">
        <w:rPr>
          <w:rFonts w:ascii="仿宋_GB2312" w:eastAsia="仿宋_GB2312" w:hint="eastAsia"/>
          <w:sz w:val="32"/>
          <w:szCs w:val="32"/>
        </w:rPr>
        <w:t>月份，全局受理案</w:t>
      </w:r>
      <w:r w:rsidR="006B7871">
        <w:rPr>
          <w:rFonts w:ascii="仿宋_GB2312" w:eastAsia="仿宋_GB2312" w:hint="eastAsia"/>
          <w:sz w:val="32"/>
          <w:szCs w:val="32"/>
        </w:rPr>
        <w:t>16</w:t>
      </w:r>
      <w:r w:rsidRPr="00E8636C">
        <w:rPr>
          <w:rFonts w:ascii="仿宋_GB2312" w:eastAsia="仿宋_GB2312" w:hint="eastAsia"/>
          <w:sz w:val="32"/>
          <w:szCs w:val="32"/>
        </w:rPr>
        <w:t>件，按时办结率为</w:t>
      </w:r>
      <w:r w:rsidRPr="00E8636C">
        <w:rPr>
          <w:rFonts w:ascii="仿宋_GB2312" w:eastAsia="仿宋_GB2312"/>
          <w:sz w:val="32"/>
          <w:szCs w:val="32"/>
        </w:rPr>
        <w:t>100%</w:t>
      </w:r>
      <w:r w:rsidRPr="00E8636C">
        <w:rPr>
          <w:rFonts w:ascii="仿宋_GB2312" w:eastAsia="仿宋_GB2312" w:hint="eastAsia"/>
          <w:sz w:val="32"/>
          <w:szCs w:val="32"/>
        </w:rPr>
        <w:t>，预警报警案件</w:t>
      </w:r>
      <w:r w:rsidRPr="00E8636C">
        <w:rPr>
          <w:rFonts w:ascii="仿宋_GB2312" w:eastAsia="仿宋_GB2312"/>
          <w:sz w:val="32"/>
          <w:szCs w:val="32"/>
        </w:rPr>
        <w:t>0</w:t>
      </w:r>
      <w:r w:rsidRPr="00E8636C">
        <w:rPr>
          <w:rFonts w:ascii="仿宋_GB2312" w:eastAsia="仿宋_GB2312" w:hint="eastAsia"/>
          <w:sz w:val="32"/>
          <w:szCs w:val="32"/>
        </w:rPr>
        <w:t>件。</w:t>
      </w:r>
      <w:r>
        <w:rPr>
          <w:rFonts w:ascii="仿宋_GB2312" w:eastAsia="仿宋_GB2312" w:hint="eastAsia"/>
          <w:sz w:val="32"/>
          <w:szCs w:val="32"/>
        </w:rPr>
        <w:t>各部门运行情况见下表：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6"/>
        <w:gridCol w:w="3544"/>
        <w:gridCol w:w="1134"/>
        <w:gridCol w:w="1134"/>
        <w:gridCol w:w="1134"/>
        <w:gridCol w:w="1184"/>
      </w:tblGrid>
      <w:tr w:rsidR="005555B9" w:rsidRPr="0084218D" w:rsidTr="00534994">
        <w:tc>
          <w:tcPr>
            <w:tcW w:w="426" w:type="dxa"/>
          </w:tcPr>
          <w:p w:rsidR="005555B9" w:rsidRPr="0084218D" w:rsidRDefault="005555B9" w:rsidP="0084218D">
            <w:pPr>
              <w:pStyle w:val="a5"/>
              <w:jc w:val="center"/>
              <w:rPr>
                <w:sz w:val="21"/>
                <w:szCs w:val="21"/>
              </w:rPr>
            </w:pPr>
          </w:p>
        </w:tc>
        <w:tc>
          <w:tcPr>
            <w:tcW w:w="3544" w:type="dxa"/>
            <w:vAlign w:val="center"/>
          </w:tcPr>
          <w:p w:rsidR="005555B9" w:rsidRPr="00534994" w:rsidRDefault="00534994" w:rsidP="00534994">
            <w:pPr>
              <w:pStyle w:val="a5"/>
              <w:jc w:val="center"/>
              <w:rPr>
                <w:sz w:val="28"/>
                <w:szCs w:val="28"/>
              </w:rPr>
            </w:pPr>
            <w:r>
              <w:rPr>
                <w:rFonts w:hint="eastAsia"/>
                <w:sz w:val="28"/>
                <w:szCs w:val="28"/>
              </w:rPr>
              <w:t>行权</w:t>
            </w:r>
            <w:r w:rsidR="005555B9" w:rsidRPr="00534994">
              <w:rPr>
                <w:rFonts w:hint="eastAsia"/>
                <w:sz w:val="28"/>
                <w:szCs w:val="28"/>
              </w:rPr>
              <w:t>部门</w:t>
            </w:r>
          </w:p>
        </w:tc>
        <w:tc>
          <w:tcPr>
            <w:tcW w:w="1134" w:type="dxa"/>
          </w:tcPr>
          <w:p w:rsidR="005555B9" w:rsidRPr="0084218D" w:rsidRDefault="005555B9" w:rsidP="0084218D">
            <w:pPr>
              <w:pStyle w:val="a5"/>
              <w:jc w:val="center"/>
              <w:rPr>
                <w:sz w:val="21"/>
                <w:szCs w:val="21"/>
              </w:rPr>
            </w:pPr>
            <w:r w:rsidRPr="0084218D">
              <w:rPr>
                <w:rFonts w:hint="eastAsia"/>
                <w:sz w:val="21"/>
                <w:szCs w:val="21"/>
              </w:rPr>
              <w:t>行权事项</w:t>
            </w:r>
            <w:r w:rsidRPr="0084218D">
              <w:rPr>
                <w:sz w:val="21"/>
                <w:szCs w:val="21"/>
              </w:rPr>
              <w:t>(</w:t>
            </w:r>
            <w:r w:rsidRPr="0084218D">
              <w:rPr>
                <w:rFonts w:hint="eastAsia"/>
                <w:sz w:val="21"/>
                <w:szCs w:val="21"/>
              </w:rPr>
              <w:t>项</w:t>
            </w:r>
            <w:r w:rsidRPr="0084218D">
              <w:rPr>
                <w:sz w:val="21"/>
                <w:szCs w:val="21"/>
              </w:rPr>
              <w:t>)</w:t>
            </w:r>
          </w:p>
        </w:tc>
        <w:tc>
          <w:tcPr>
            <w:tcW w:w="1134" w:type="dxa"/>
          </w:tcPr>
          <w:p w:rsidR="005555B9" w:rsidRPr="0084218D" w:rsidRDefault="005555B9" w:rsidP="0084218D">
            <w:pPr>
              <w:pStyle w:val="a5"/>
              <w:jc w:val="center"/>
              <w:rPr>
                <w:sz w:val="21"/>
                <w:szCs w:val="21"/>
              </w:rPr>
            </w:pPr>
            <w:r w:rsidRPr="0084218D">
              <w:rPr>
                <w:rFonts w:hint="eastAsia"/>
                <w:sz w:val="21"/>
                <w:szCs w:val="21"/>
              </w:rPr>
              <w:t>网上运行</w:t>
            </w:r>
            <w:r w:rsidRPr="0084218D">
              <w:rPr>
                <w:sz w:val="21"/>
                <w:szCs w:val="21"/>
              </w:rPr>
              <w:t>(</w:t>
            </w:r>
            <w:r w:rsidRPr="0084218D">
              <w:rPr>
                <w:rFonts w:hint="eastAsia"/>
                <w:sz w:val="21"/>
                <w:szCs w:val="21"/>
              </w:rPr>
              <w:t>件</w:t>
            </w:r>
            <w:r w:rsidRPr="0084218D">
              <w:rPr>
                <w:sz w:val="21"/>
                <w:szCs w:val="21"/>
              </w:rPr>
              <w:t>)</w:t>
            </w:r>
          </w:p>
        </w:tc>
        <w:tc>
          <w:tcPr>
            <w:tcW w:w="1134" w:type="dxa"/>
          </w:tcPr>
          <w:p w:rsidR="005555B9" w:rsidRPr="0084218D" w:rsidRDefault="005555B9" w:rsidP="0084218D">
            <w:pPr>
              <w:pStyle w:val="a5"/>
              <w:jc w:val="center"/>
              <w:rPr>
                <w:sz w:val="21"/>
                <w:szCs w:val="21"/>
              </w:rPr>
            </w:pPr>
            <w:r w:rsidRPr="0084218D">
              <w:rPr>
                <w:rFonts w:hint="eastAsia"/>
                <w:sz w:val="21"/>
                <w:szCs w:val="21"/>
              </w:rPr>
              <w:t>办结数</w:t>
            </w:r>
            <w:r w:rsidRPr="0084218D">
              <w:rPr>
                <w:sz w:val="21"/>
                <w:szCs w:val="21"/>
              </w:rPr>
              <w:t xml:space="preserve">  (</w:t>
            </w:r>
            <w:r w:rsidRPr="0084218D">
              <w:rPr>
                <w:rFonts w:hint="eastAsia"/>
                <w:sz w:val="21"/>
                <w:szCs w:val="21"/>
              </w:rPr>
              <w:t>件</w:t>
            </w:r>
            <w:r w:rsidRPr="0084218D">
              <w:rPr>
                <w:sz w:val="21"/>
                <w:szCs w:val="21"/>
              </w:rPr>
              <w:t>)</w:t>
            </w:r>
          </w:p>
        </w:tc>
        <w:tc>
          <w:tcPr>
            <w:tcW w:w="1184" w:type="dxa"/>
          </w:tcPr>
          <w:p w:rsidR="005555B9" w:rsidRPr="0084218D" w:rsidRDefault="005555B9" w:rsidP="0084218D">
            <w:pPr>
              <w:pStyle w:val="a5"/>
              <w:jc w:val="center"/>
              <w:rPr>
                <w:sz w:val="21"/>
                <w:szCs w:val="21"/>
              </w:rPr>
            </w:pPr>
            <w:r w:rsidRPr="0084218D">
              <w:rPr>
                <w:rFonts w:hint="eastAsia"/>
                <w:sz w:val="21"/>
                <w:szCs w:val="21"/>
              </w:rPr>
              <w:t>预警</w:t>
            </w:r>
            <w:r w:rsidRPr="0084218D">
              <w:rPr>
                <w:sz w:val="21"/>
                <w:szCs w:val="21"/>
              </w:rPr>
              <w:t>/</w:t>
            </w:r>
            <w:r w:rsidRPr="0084218D">
              <w:rPr>
                <w:rFonts w:hint="eastAsia"/>
                <w:sz w:val="21"/>
                <w:szCs w:val="21"/>
              </w:rPr>
              <w:t>报警</w:t>
            </w:r>
            <w:r w:rsidRPr="0084218D">
              <w:rPr>
                <w:sz w:val="21"/>
                <w:szCs w:val="21"/>
              </w:rPr>
              <w:t>(</w:t>
            </w:r>
            <w:r w:rsidRPr="0084218D">
              <w:rPr>
                <w:rFonts w:hint="eastAsia"/>
                <w:sz w:val="21"/>
                <w:szCs w:val="21"/>
              </w:rPr>
              <w:t>件</w:t>
            </w:r>
            <w:r w:rsidRPr="0084218D">
              <w:rPr>
                <w:sz w:val="21"/>
                <w:szCs w:val="21"/>
              </w:rPr>
              <w:t>)</w:t>
            </w:r>
          </w:p>
        </w:tc>
      </w:tr>
      <w:tr w:rsidR="005555B9" w:rsidRPr="0084218D" w:rsidTr="006D6A6B">
        <w:tc>
          <w:tcPr>
            <w:tcW w:w="426" w:type="dxa"/>
          </w:tcPr>
          <w:p w:rsidR="005555B9" w:rsidRPr="0084218D" w:rsidRDefault="005555B9" w:rsidP="0084218D">
            <w:pPr>
              <w:pStyle w:val="a5"/>
              <w:jc w:val="center"/>
              <w:rPr>
                <w:sz w:val="21"/>
                <w:szCs w:val="21"/>
              </w:rPr>
            </w:pPr>
            <w:r w:rsidRPr="0084218D">
              <w:rPr>
                <w:sz w:val="21"/>
                <w:szCs w:val="21"/>
              </w:rPr>
              <w:t>1</w:t>
            </w:r>
          </w:p>
        </w:tc>
        <w:tc>
          <w:tcPr>
            <w:tcW w:w="3544" w:type="dxa"/>
          </w:tcPr>
          <w:p w:rsidR="005555B9" w:rsidRPr="0084218D" w:rsidRDefault="005555B9" w:rsidP="004328FB">
            <w:pPr>
              <w:pStyle w:val="a5"/>
              <w:rPr>
                <w:sz w:val="21"/>
                <w:szCs w:val="21"/>
              </w:rPr>
            </w:pPr>
            <w:r w:rsidRPr="0084218D">
              <w:rPr>
                <w:rFonts w:hint="eastAsia"/>
                <w:sz w:val="21"/>
                <w:szCs w:val="21"/>
              </w:rPr>
              <w:t>农产品质量安全监管科</w:t>
            </w:r>
          </w:p>
        </w:tc>
        <w:tc>
          <w:tcPr>
            <w:tcW w:w="1134" w:type="dxa"/>
          </w:tcPr>
          <w:p w:rsidR="005555B9" w:rsidRPr="007C1003" w:rsidRDefault="005555B9" w:rsidP="0084218D">
            <w:pPr>
              <w:pStyle w:val="a5"/>
              <w:jc w:val="center"/>
              <w:rPr>
                <w:b/>
              </w:rPr>
            </w:pPr>
            <w:r w:rsidRPr="007C1003">
              <w:rPr>
                <w:b/>
              </w:rPr>
              <w:t>6</w:t>
            </w:r>
          </w:p>
        </w:tc>
        <w:tc>
          <w:tcPr>
            <w:tcW w:w="1134" w:type="dxa"/>
          </w:tcPr>
          <w:p w:rsidR="005555B9" w:rsidRPr="007C1003" w:rsidRDefault="006B7871" w:rsidP="0084218D">
            <w:pPr>
              <w:pStyle w:val="a5"/>
              <w:jc w:val="center"/>
              <w:rPr>
                <w:b/>
              </w:rPr>
            </w:pPr>
            <w:r>
              <w:rPr>
                <w:rFonts w:hint="eastAsia"/>
                <w:b/>
              </w:rPr>
              <w:t>2</w:t>
            </w:r>
          </w:p>
        </w:tc>
        <w:tc>
          <w:tcPr>
            <w:tcW w:w="1134" w:type="dxa"/>
          </w:tcPr>
          <w:p w:rsidR="005555B9" w:rsidRPr="007C1003" w:rsidRDefault="006B7871" w:rsidP="0084218D">
            <w:pPr>
              <w:pStyle w:val="a5"/>
              <w:jc w:val="center"/>
              <w:rPr>
                <w:b/>
              </w:rPr>
            </w:pPr>
            <w:r>
              <w:rPr>
                <w:rFonts w:hint="eastAsia"/>
                <w:b/>
              </w:rPr>
              <w:t>2</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5555B9" w:rsidP="0084218D">
            <w:pPr>
              <w:pStyle w:val="a5"/>
              <w:jc w:val="center"/>
              <w:rPr>
                <w:sz w:val="21"/>
                <w:szCs w:val="21"/>
              </w:rPr>
            </w:pPr>
            <w:r w:rsidRPr="0084218D">
              <w:rPr>
                <w:sz w:val="21"/>
                <w:szCs w:val="21"/>
              </w:rPr>
              <w:t>2</w:t>
            </w:r>
          </w:p>
        </w:tc>
        <w:tc>
          <w:tcPr>
            <w:tcW w:w="3544" w:type="dxa"/>
          </w:tcPr>
          <w:p w:rsidR="005555B9" w:rsidRPr="0084218D" w:rsidRDefault="005555B9" w:rsidP="004328FB">
            <w:pPr>
              <w:pStyle w:val="a5"/>
              <w:rPr>
                <w:sz w:val="21"/>
                <w:szCs w:val="21"/>
              </w:rPr>
            </w:pPr>
            <w:r w:rsidRPr="0084218D">
              <w:rPr>
                <w:rFonts w:hint="eastAsia"/>
                <w:sz w:val="21"/>
                <w:szCs w:val="21"/>
              </w:rPr>
              <w:t>计划财务审计科</w:t>
            </w:r>
          </w:p>
        </w:tc>
        <w:tc>
          <w:tcPr>
            <w:tcW w:w="1134" w:type="dxa"/>
          </w:tcPr>
          <w:p w:rsidR="005555B9" w:rsidRPr="007C1003" w:rsidRDefault="005555B9" w:rsidP="0084218D">
            <w:pPr>
              <w:pStyle w:val="a5"/>
              <w:jc w:val="center"/>
              <w:rPr>
                <w:b/>
              </w:rPr>
            </w:pPr>
            <w:r w:rsidRPr="007C1003">
              <w:rPr>
                <w:b/>
              </w:rPr>
              <w:t>2</w:t>
            </w:r>
          </w:p>
        </w:tc>
        <w:tc>
          <w:tcPr>
            <w:tcW w:w="1134" w:type="dxa"/>
          </w:tcPr>
          <w:p w:rsidR="005555B9" w:rsidRPr="007C1003" w:rsidRDefault="006B7871" w:rsidP="0084218D">
            <w:pPr>
              <w:pStyle w:val="a5"/>
              <w:jc w:val="center"/>
              <w:rPr>
                <w:b/>
              </w:rPr>
            </w:pPr>
            <w:r>
              <w:rPr>
                <w:rFonts w:hint="eastAsia"/>
                <w:b/>
              </w:rPr>
              <w:t>1</w:t>
            </w:r>
          </w:p>
        </w:tc>
        <w:tc>
          <w:tcPr>
            <w:tcW w:w="1134" w:type="dxa"/>
          </w:tcPr>
          <w:p w:rsidR="005555B9" w:rsidRPr="007C1003" w:rsidRDefault="006B7871"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5555B9" w:rsidP="0084218D">
            <w:pPr>
              <w:pStyle w:val="a5"/>
              <w:jc w:val="center"/>
              <w:rPr>
                <w:sz w:val="21"/>
                <w:szCs w:val="21"/>
              </w:rPr>
            </w:pPr>
            <w:r w:rsidRPr="0084218D">
              <w:rPr>
                <w:sz w:val="21"/>
                <w:szCs w:val="21"/>
              </w:rPr>
              <w:t>3</w:t>
            </w:r>
          </w:p>
        </w:tc>
        <w:tc>
          <w:tcPr>
            <w:tcW w:w="3544" w:type="dxa"/>
          </w:tcPr>
          <w:p w:rsidR="005555B9" w:rsidRPr="0084218D" w:rsidRDefault="005555B9" w:rsidP="004328FB">
            <w:pPr>
              <w:pStyle w:val="a5"/>
              <w:rPr>
                <w:sz w:val="21"/>
                <w:szCs w:val="21"/>
              </w:rPr>
            </w:pPr>
            <w:r w:rsidRPr="0084218D">
              <w:rPr>
                <w:rFonts w:hint="eastAsia"/>
                <w:sz w:val="21"/>
                <w:szCs w:val="21"/>
              </w:rPr>
              <w:t>畜牧兽医科</w:t>
            </w:r>
            <w:r w:rsidRPr="0084218D">
              <w:rPr>
                <w:sz w:val="21"/>
                <w:szCs w:val="21"/>
              </w:rPr>
              <w:t>(</w:t>
            </w:r>
            <w:r w:rsidRPr="0084218D">
              <w:rPr>
                <w:rFonts w:hint="eastAsia"/>
                <w:sz w:val="21"/>
                <w:szCs w:val="21"/>
              </w:rPr>
              <w:t>饲料工业办</w:t>
            </w:r>
            <w:r w:rsidRPr="0084218D">
              <w:rPr>
                <w:sz w:val="21"/>
                <w:szCs w:val="21"/>
              </w:rPr>
              <w:t>)</w:t>
            </w:r>
          </w:p>
        </w:tc>
        <w:tc>
          <w:tcPr>
            <w:tcW w:w="1134" w:type="dxa"/>
          </w:tcPr>
          <w:p w:rsidR="005555B9" w:rsidRPr="007C1003" w:rsidRDefault="005555B9" w:rsidP="0084218D">
            <w:pPr>
              <w:pStyle w:val="a5"/>
              <w:jc w:val="center"/>
              <w:rPr>
                <w:b/>
              </w:rPr>
            </w:pPr>
            <w:r w:rsidRPr="007C1003">
              <w:rPr>
                <w:b/>
              </w:rPr>
              <w:t>5</w:t>
            </w:r>
          </w:p>
        </w:tc>
        <w:tc>
          <w:tcPr>
            <w:tcW w:w="1134" w:type="dxa"/>
          </w:tcPr>
          <w:p w:rsidR="005555B9" w:rsidRPr="007C1003" w:rsidRDefault="006B7871" w:rsidP="0084218D">
            <w:pPr>
              <w:pStyle w:val="a5"/>
              <w:jc w:val="center"/>
              <w:rPr>
                <w:b/>
              </w:rPr>
            </w:pPr>
            <w:r>
              <w:rPr>
                <w:rFonts w:hint="eastAsia"/>
                <w:b/>
              </w:rPr>
              <w:t>1</w:t>
            </w:r>
          </w:p>
        </w:tc>
        <w:tc>
          <w:tcPr>
            <w:tcW w:w="1134" w:type="dxa"/>
          </w:tcPr>
          <w:p w:rsidR="005555B9" w:rsidRPr="007C1003" w:rsidRDefault="006B7871"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5555B9" w:rsidP="0084218D">
            <w:pPr>
              <w:pStyle w:val="a5"/>
              <w:jc w:val="center"/>
              <w:rPr>
                <w:sz w:val="21"/>
                <w:szCs w:val="21"/>
              </w:rPr>
            </w:pPr>
            <w:r w:rsidRPr="0084218D">
              <w:rPr>
                <w:sz w:val="21"/>
                <w:szCs w:val="21"/>
              </w:rPr>
              <w:t>4</w:t>
            </w:r>
          </w:p>
        </w:tc>
        <w:tc>
          <w:tcPr>
            <w:tcW w:w="3544" w:type="dxa"/>
          </w:tcPr>
          <w:p w:rsidR="005555B9" w:rsidRPr="0084218D" w:rsidRDefault="005555B9" w:rsidP="004328FB">
            <w:pPr>
              <w:pStyle w:val="a5"/>
              <w:rPr>
                <w:sz w:val="21"/>
                <w:szCs w:val="21"/>
              </w:rPr>
            </w:pPr>
            <w:r w:rsidRPr="0084218D">
              <w:rPr>
                <w:rFonts w:hint="eastAsia"/>
                <w:sz w:val="21"/>
                <w:szCs w:val="21"/>
              </w:rPr>
              <w:t>农业机械管理科</w:t>
            </w:r>
          </w:p>
        </w:tc>
        <w:tc>
          <w:tcPr>
            <w:tcW w:w="1134" w:type="dxa"/>
          </w:tcPr>
          <w:p w:rsidR="005555B9" w:rsidRPr="007C1003" w:rsidRDefault="005555B9" w:rsidP="0084218D">
            <w:pPr>
              <w:pStyle w:val="a5"/>
              <w:jc w:val="center"/>
              <w:rPr>
                <w:b/>
              </w:rPr>
            </w:pPr>
            <w:r w:rsidRPr="007C1003">
              <w:rPr>
                <w:b/>
              </w:rPr>
              <w:t>3</w:t>
            </w:r>
          </w:p>
        </w:tc>
        <w:tc>
          <w:tcPr>
            <w:tcW w:w="1134" w:type="dxa"/>
          </w:tcPr>
          <w:p w:rsidR="005555B9" w:rsidRPr="007C1003" w:rsidRDefault="006B7871" w:rsidP="0084218D">
            <w:pPr>
              <w:pStyle w:val="a5"/>
              <w:jc w:val="center"/>
              <w:rPr>
                <w:b/>
              </w:rPr>
            </w:pPr>
            <w:r>
              <w:rPr>
                <w:rFonts w:hint="eastAsia"/>
                <w:b/>
              </w:rPr>
              <w:t>1</w:t>
            </w:r>
          </w:p>
        </w:tc>
        <w:tc>
          <w:tcPr>
            <w:tcW w:w="1134" w:type="dxa"/>
          </w:tcPr>
          <w:p w:rsidR="005555B9" w:rsidRPr="007C1003" w:rsidRDefault="006B7871"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7715F1" w:rsidP="0084218D">
            <w:pPr>
              <w:pStyle w:val="a5"/>
              <w:jc w:val="center"/>
              <w:rPr>
                <w:sz w:val="21"/>
                <w:szCs w:val="21"/>
              </w:rPr>
            </w:pPr>
            <w:r>
              <w:rPr>
                <w:rFonts w:hint="eastAsia"/>
                <w:sz w:val="21"/>
                <w:szCs w:val="21"/>
              </w:rPr>
              <w:t>5</w:t>
            </w:r>
          </w:p>
        </w:tc>
        <w:tc>
          <w:tcPr>
            <w:tcW w:w="3544" w:type="dxa"/>
          </w:tcPr>
          <w:p w:rsidR="005555B9" w:rsidRPr="0084218D" w:rsidRDefault="005555B9" w:rsidP="004328FB">
            <w:pPr>
              <w:pStyle w:val="a5"/>
              <w:rPr>
                <w:sz w:val="21"/>
                <w:szCs w:val="21"/>
              </w:rPr>
            </w:pPr>
            <w:r w:rsidRPr="0084218D">
              <w:rPr>
                <w:rFonts w:hint="eastAsia"/>
                <w:sz w:val="21"/>
                <w:szCs w:val="21"/>
              </w:rPr>
              <w:t>农技站</w:t>
            </w:r>
            <w:r w:rsidRPr="0084218D">
              <w:rPr>
                <w:sz w:val="21"/>
                <w:szCs w:val="21"/>
              </w:rPr>
              <w:t>(</w:t>
            </w:r>
            <w:r w:rsidRPr="0084218D">
              <w:rPr>
                <w:rFonts w:hint="eastAsia"/>
                <w:sz w:val="21"/>
                <w:szCs w:val="21"/>
              </w:rPr>
              <w:t>种子站</w:t>
            </w:r>
            <w:r w:rsidRPr="0084218D">
              <w:rPr>
                <w:sz w:val="21"/>
                <w:szCs w:val="21"/>
              </w:rPr>
              <w:t>)</w:t>
            </w:r>
          </w:p>
        </w:tc>
        <w:tc>
          <w:tcPr>
            <w:tcW w:w="1134" w:type="dxa"/>
          </w:tcPr>
          <w:p w:rsidR="005555B9" w:rsidRPr="007C1003" w:rsidRDefault="005555B9" w:rsidP="0084218D">
            <w:pPr>
              <w:pStyle w:val="a5"/>
              <w:jc w:val="center"/>
              <w:rPr>
                <w:b/>
              </w:rPr>
            </w:pPr>
            <w:r w:rsidRPr="007C1003">
              <w:rPr>
                <w:b/>
              </w:rPr>
              <w:t>4</w:t>
            </w:r>
          </w:p>
        </w:tc>
        <w:tc>
          <w:tcPr>
            <w:tcW w:w="1134" w:type="dxa"/>
          </w:tcPr>
          <w:p w:rsidR="005555B9" w:rsidRPr="007C1003" w:rsidRDefault="006B7871" w:rsidP="0084218D">
            <w:pPr>
              <w:pStyle w:val="a5"/>
              <w:jc w:val="center"/>
              <w:rPr>
                <w:b/>
              </w:rPr>
            </w:pPr>
            <w:r>
              <w:rPr>
                <w:rFonts w:hint="eastAsia"/>
                <w:b/>
              </w:rPr>
              <w:t>1</w:t>
            </w:r>
          </w:p>
        </w:tc>
        <w:tc>
          <w:tcPr>
            <w:tcW w:w="1134" w:type="dxa"/>
          </w:tcPr>
          <w:p w:rsidR="005555B9" w:rsidRPr="007C1003" w:rsidRDefault="006B7871"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7715F1" w:rsidP="0084218D">
            <w:pPr>
              <w:pStyle w:val="a5"/>
              <w:jc w:val="center"/>
              <w:rPr>
                <w:sz w:val="21"/>
                <w:szCs w:val="21"/>
              </w:rPr>
            </w:pPr>
            <w:r>
              <w:rPr>
                <w:rFonts w:hint="eastAsia"/>
                <w:sz w:val="21"/>
                <w:szCs w:val="21"/>
              </w:rPr>
              <w:t>6</w:t>
            </w:r>
          </w:p>
        </w:tc>
        <w:tc>
          <w:tcPr>
            <w:tcW w:w="3544" w:type="dxa"/>
          </w:tcPr>
          <w:p w:rsidR="005555B9" w:rsidRPr="0084218D" w:rsidRDefault="005555B9" w:rsidP="004328FB">
            <w:pPr>
              <w:pStyle w:val="a5"/>
              <w:rPr>
                <w:sz w:val="21"/>
                <w:szCs w:val="21"/>
              </w:rPr>
            </w:pPr>
            <w:r w:rsidRPr="0084218D">
              <w:rPr>
                <w:rFonts w:hint="eastAsia"/>
                <w:sz w:val="21"/>
                <w:szCs w:val="21"/>
              </w:rPr>
              <w:t>农经站</w:t>
            </w:r>
          </w:p>
        </w:tc>
        <w:tc>
          <w:tcPr>
            <w:tcW w:w="1134" w:type="dxa"/>
          </w:tcPr>
          <w:p w:rsidR="005555B9" w:rsidRPr="007C1003" w:rsidRDefault="005555B9" w:rsidP="0084218D">
            <w:pPr>
              <w:pStyle w:val="a5"/>
              <w:jc w:val="center"/>
              <w:rPr>
                <w:b/>
              </w:rPr>
            </w:pPr>
            <w:r w:rsidRPr="007C1003">
              <w:rPr>
                <w:b/>
              </w:rPr>
              <w:t>4</w:t>
            </w:r>
          </w:p>
        </w:tc>
        <w:tc>
          <w:tcPr>
            <w:tcW w:w="1134" w:type="dxa"/>
          </w:tcPr>
          <w:p w:rsidR="005555B9" w:rsidRPr="007C1003" w:rsidRDefault="006B7871" w:rsidP="0084218D">
            <w:pPr>
              <w:pStyle w:val="a5"/>
              <w:jc w:val="center"/>
              <w:rPr>
                <w:b/>
              </w:rPr>
            </w:pPr>
            <w:r>
              <w:rPr>
                <w:rFonts w:hint="eastAsia"/>
                <w:b/>
              </w:rPr>
              <w:t>4</w:t>
            </w:r>
          </w:p>
        </w:tc>
        <w:tc>
          <w:tcPr>
            <w:tcW w:w="1134" w:type="dxa"/>
          </w:tcPr>
          <w:p w:rsidR="005555B9" w:rsidRPr="007C1003" w:rsidRDefault="006B7871" w:rsidP="0084218D">
            <w:pPr>
              <w:pStyle w:val="a5"/>
              <w:jc w:val="center"/>
              <w:rPr>
                <w:b/>
              </w:rPr>
            </w:pPr>
            <w:r>
              <w:rPr>
                <w:rFonts w:hint="eastAsia"/>
                <w:b/>
              </w:rPr>
              <w:t>4</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7715F1" w:rsidP="0084218D">
            <w:pPr>
              <w:pStyle w:val="a5"/>
              <w:jc w:val="center"/>
              <w:rPr>
                <w:sz w:val="21"/>
                <w:szCs w:val="21"/>
              </w:rPr>
            </w:pPr>
            <w:r>
              <w:rPr>
                <w:rFonts w:hint="eastAsia"/>
                <w:sz w:val="21"/>
                <w:szCs w:val="21"/>
              </w:rPr>
              <w:t>7</w:t>
            </w:r>
          </w:p>
        </w:tc>
        <w:tc>
          <w:tcPr>
            <w:tcW w:w="3544" w:type="dxa"/>
          </w:tcPr>
          <w:p w:rsidR="005555B9" w:rsidRPr="0084218D" w:rsidRDefault="005555B9" w:rsidP="004328FB">
            <w:pPr>
              <w:pStyle w:val="a5"/>
              <w:rPr>
                <w:sz w:val="21"/>
                <w:szCs w:val="21"/>
              </w:rPr>
            </w:pPr>
            <w:r w:rsidRPr="0084218D">
              <w:rPr>
                <w:rFonts w:hint="eastAsia"/>
                <w:sz w:val="21"/>
                <w:szCs w:val="21"/>
              </w:rPr>
              <w:t>植物检疫站</w:t>
            </w:r>
            <w:r w:rsidRPr="0084218D">
              <w:rPr>
                <w:sz w:val="21"/>
                <w:szCs w:val="21"/>
              </w:rPr>
              <w:t>(</w:t>
            </w:r>
            <w:r w:rsidRPr="0084218D">
              <w:rPr>
                <w:rFonts w:hint="eastAsia"/>
                <w:sz w:val="21"/>
                <w:szCs w:val="21"/>
              </w:rPr>
              <w:t>植保站</w:t>
            </w:r>
            <w:r w:rsidRPr="0084218D">
              <w:rPr>
                <w:sz w:val="21"/>
                <w:szCs w:val="21"/>
              </w:rPr>
              <w:t>)</w:t>
            </w:r>
          </w:p>
        </w:tc>
        <w:tc>
          <w:tcPr>
            <w:tcW w:w="1134" w:type="dxa"/>
          </w:tcPr>
          <w:p w:rsidR="005555B9" w:rsidRPr="007C1003" w:rsidRDefault="005555B9" w:rsidP="0084218D">
            <w:pPr>
              <w:pStyle w:val="a5"/>
              <w:jc w:val="center"/>
              <w:rPr>
                <w:b/>
              </w:rPr>
            </w:pPr>
            <w:r w:rsidRPr="007C1003">
              <w:rPr>
                <w:b/>
              </w:rPr>
              <w:t>4</w:t>
            </w:r>
          </w:p>
        </w:tc>
        <w:tc>
          <w:tcPr>
            <w:tcW w:w="1134" w:type="dxa"/>
          </w:tcPr>
          <w:p w:rsidR="005555B9" w:rsidRPr="007C1003" w:rsidRDefault="006B7871" w:rsidP="0084218D">
            <w:pPr>
              <w:pStyle w:val="a5"/>
              <w:jc w:val="center"/>
              <w:rPr>
                <w:b/>
              </w:rPr>
            </w:pPr>
            <w:r>
              <w:rPr>
                <w:rFonts w:hint="eastAsia"/>
                <w:b/>
              </w:rPr>
              <w:t>1</w:t>
            </w:r>
          </w:p>
        </w:tc>
        <w:tc>
          <w:tcPr>
            <w:tcW w:w="1134" w:type="dxa"/>
          </w:tcPr>
          <w:p w:rsidR="005555B9" w:rsidRPr="007C1003" w:rsidRDefault="006B7871"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7715F1" w:rsidP="0084218D">
            <w:pPr>
              <w:pStyle w:val="a5"/>
              <w:jc w:val="center"/>
              <w:rPr>
                <w:sz w:val="21"/>
                <w:szCs w:val="21"/>
              </w:rPr>
            </w:pPr>
            <w:r>
              <w:rPr>
                <w:rFonts w:hint="eastAsia"/>
                <w:sz w:val="21"/>
                <w:szCs w:val="21"/>
              </w:rPr>
              <w:t>8</w:t>
            </w:r>
          </w:p>
        </w:tc>
        <w:tc>
          <w:tcPr>
            <w:tcW w:w="3544" w:type="dxa"/>
          </w:tcPr>
          <w:p w:rsidR="005555B9" w:rsidRPr="0084218D" w:rsidRDefault="005555B9" w:rsidP="004328FB">
            <w:pPr>
              <w:pStyle w:val="a5"/>
              <w:rPr>
                <w:sz w:val="21"/>
                <w:szCs w:val="21"/>
              </w:rPr>
            </w:pPr>
            <w:r w:rsidRPr="0084218D">
              <w:rPr>
                <w:rFonts w:hint="eastAsia"/>
                <w:sz w:val="21"/>
                <w:szCs w:val="21"/>
              </w:rPr>
              <w:t>渔政站</w:t>
            </w:r>
          </w:p>
        </w:tc>
        <w:tc>
          <w:tcPr>
            <w:tcW w:w="1134" w:type="dxa"/>
          </w:tcPr>
          <w:p w:rsidR="005555B9" w:rsidRPr="007C1003" w:rsidRDefault="005555B9" w:rsidP="0084218D">
            <w:pPr>
              <w:pStyle w:val="a5"/>
              <w:jc w:val="center"/>
              <w:rPr>
                <w:b/>
              </w:rPr>
            </w:pPr>
            <w:r w:rsidRPr="007C1003">
              <w:rPr>
                <w:b/>
              </w:rPr>
              <w:t>9</w:t>
            </w:r>
          </w:p>
        </w:tc>
        <w:tc>
          <w:tcPr>
            <w:tcW w:w="1134" w:type="dxa"/>
          </w:tcPr>
          <w:p w:rsidR="005555B9" w:rsidRPr="007C1003" w:rsidRDefault="006B7871" w:rsidP="0084218D">
            <w:pPr>
              <w:pStyle w:val="a5"/>
              <w:jc w:val="center"/>
              <w:rPr>
                <w:b/>
              </w:rPr>
            </w:pPr>
            <w:r>
              <w:rPr>
                <w:rFonts w:hint="eastAsia"/>
                <w:b/>
              </w:rPr>
              <w:t>1</w:t>
            </w:r>
          </w:p>
        </w:tc>
        <w:tc>
          <w:tcPr>
            <w:tcW w:w="1134" w:type="dxa"/>
          </w:tcPr>
          <w:p w:rsidR="005555B9" w:rsidRPr="007C1003" w:rsidRDefault="006B7871" w:rsidP="0084218D">
            <w:pPr>
              <w:pStyle w:val="a5"/>
              <w:jc w:val="center"/>
              <w:rPr>
                <w:b/>
              </w:rPr>
            </w:pPr>
            <w:r>
              <w:rPr>
                <w:rFonts w:hint="eastAsia"/>
                <w:b/>
              </w:rPr>
              <w:t>1</w:t>
            </w:r>
          </w:p>
        </w:tc>
        <w:tc>
          <w:tcPr>
            <w:tcW w:w="1184" w:type="dxa"/>
          </w:tcPr>
          <w:p w:rsidR="005555B9" w:rsidRPr="00296FEA" w:rsidRDefault="006B7871" w:rsidP="0084218D">
            <w:pPr>
              <w:pStyle w:val="a5"/>
              <w:jc w:val="center"/>
              <w:rPr>
                <w:b/>
              </w:rPr>
            </w:pPr>
            <w:r>
              <w:rPr>
                <w:rFonts w:hint="eastAsia"/>
                <w:b/>
              </w:rPr>
              <w:t>0</w:t>
            </w:r>
          </w:p>
        </w:tc>
      </w:tr>
      <w:tr w:rsidR="005555B9" w:rsidRPr="0084218D" w:rsidTr="006D6A6B">
        <w:tc>
          <w:tcPr>
            <w:tcW w:w="426" w:type="dxa"/>
          </w:tcPr>
          <w:p w:rsidR="005555B9" w:rsidRPr="0084218D" w:rsidRDefault="007715F1" w:rsidP="0084218D">
            <w:pPr>
              <w:pStyle w:val="a5"/>
              <w:jc w:val="center"/>
              <w:rPr>
                <w:sz w:val="21"/>
                <w:szCs w:val="21"/>
              </w:rPr>
            </w:pPr>
            <w:r>
              <w:rPr>
                <w:rFonts w:hint="eastAsia"/>
                <w:sz w:val="21"/>
                <w:szCs w:val="21"/>
              </w:rPr>
              <w:t>9</w:t>
            </w:r>
          </w:p>
        </w:tc>
        <w:tc>
          <w:tcPr>
            <w:tcW w:w="3544" w:type="dxa"/>
          </w:tcPr>
          <w:p w:rsidR="005555B9" w:rsidRPr="0084218D" w:rsidRDefault="005555B9" w:rsidP="004328FB">
            <w:pPr>
              <w:pStyle w:val="a5"/>
              <w:rPr>
                <w:sz w:val="21"/>
                <w:szCs w:val="21"/>
              </w:rPr>
            </w:pPr>
            <w:r w:rsidRPr="0084218D">
              <w:rPr>
                <w:rFonts w:hint="eastAsia"/>
                <w:sz w:val="21"/>
                <w:szCs w:val="21"/>
              </w:rPr>
              <w:t>农机监理所</w:t>
            </w:r>
          </w:p>
        </w:tc>
        <w:tc>
          <w:tcPr>
            <w:tcW w:w="1134" w:type="dxa"/>
          </w:tcPr>
          <w:p w:rsidR="005555B9" w:rsidRPr="007C1003" w:rsidRDefault="005555B9" w:rsidP="0084218D">
            <w:pPr>
              <w:pStyle w:val="a5"/>
              <w:jc w:val="center"/>
              <w:rPr>
                <w:b/>
              </w:rPr>
            </w:pPr>
            <w:r w:rsidRPr="007C1003">
              <w:rPr>
                <w:b/>
              </w:rPr>
              <w:t>5</w:t>
            </w:r>
          </w:p>
        </w:tc>
        <w:tc>
          <w:tcPr>
            <w:tcW w:w="1134" w:type="dxa"/>
          </w:tcPr>
          <w:p w:rsidR="005555B9" w:rsidRPr="007C1003" w:rsidRDefault="006B7871" w:rsidP="0084218D">
            <w:pPr>
              <w:pStyle w:val="a5"/>
              <w:jc w:val="center"/>
              <w:rPr>
                <w:b/>
              </w:rPr>
            </w:pPr>
            <w:r>
              <w:rPr>
                <w:rFonts w:hint="eastAsia"/>
                <w:b/>
              </w:rPr>
              <w:t>2</w:t>
            </w:r>
          </w:p>
        </w:tc>
        <w:tc>
          <w:tcPr>
            <w:tcW w:w="1134" w:type="dxa"/>
          </w:tcPr>
          <w:p w:rsidR="005555B9" w:rsidRPr="007C1003" w:rsidRDefault="00534994" w:rsidP="0084218D">
            <w:pPr>
              <w:pStyle w:val="a5"/>
              <w:jc w:val="center"/>
              <w:rPr>
                <w:b/>
              </w:rPr>
            </w:pPr>
            <w:r>
              <w:rPr>
                <w:rFonts w:hint="eastAsia"/>
                <w:b/>
              </w:rPr>
              <w:t>2</w:t>
            </w:r>
          </w:p>
        </w:tc>
        <w:tc>
          <w:tcPr>
            <w:tcW w:w="1184" w:type="dxa"/>
          </w:tcPr>
          <w:p w:rsidR="005555B9" w:rsidRPr="00296FEA" w:rsidRDefault="00534994" w:rsidP="0084218D">
            <w:pPr>
              <w:pStyle w:val="a5"/>
              <w:jc w:val="center"/>
              <w:rPr>
                <w:b/>
              </w:rPr>
            </w:pPr>
            <w:r>
              <w:rPr>
                <w:rFonts w:hint="eastAsia"/>
                <w:b/>
              </w:rPr>
              <w:t>0</w:t>
            </w:r>
          </w:p>
        </w:tc>
      </w:tr>
      <w:tr w:rsidR="005555B9" w:rsidRPr="0084218D" w:rsidTr="006D6A6B">
        <w:tc>
          <w:tcPr>
            <w:tcW w:w="426" w:type="dxa"/>
          </w:tcPr>
          <w:p w:rsidR="005555B9" w:rsidRPr="0084218D" w:rsidRDefault="005555B9" w:rsidP="007715F1">
            <w:pPr>
              <w:pStyle w:val="a5"/>
              <w:jc w:val="center"/>
              <w:rPr>
                <w:sz w:val="21"/>
                <w:szCs w:val="21"/>
              </w:rPr>
            </w:pPr>
            <w:r w:rsidRPr="0084218D">
              <w:rPr>
                <w:sz w:val="21"/>
                <w:szCs w:val="21"/>
              </w:rPr>
              <w:t>1</w:t>
            </w:r>
            <w:r w:rsidR="007715F1">
              <w:rPr>
                <w:rFonts w:hint="eastAsia"/>
                <w:sz w:val="21"/>
                <w:szCs w:val="21"/>
              </w:rPr>
              <w:t>0</w:t>
            </w:r>
          </w:p>
        </w:tc>
        <w:tc>
          <w:tcPr>
            <w:tcW w:w="3544" w:type="dxa"/>
          </w:tcPr>
          <w:p w:rsidR="005555B9" w:rsidRPr="0084218D" w:rsidRDefault="005555B9" w:rsidP="004328FB">
            <w:pPr>
              <w:pStyle w:val="a5"/>
              <w:rPr>
                <w:sz w:val="21"/>
                <w:szCs w:val="21"/>
              </w:rPr>
            </w:pPr>
            <w:r w:rsidRPr="0084218D">
              <w:rPr>
                <w:rFonts w:hint="eastAsia"/>
                <w:sz w:val="21"/>
                <w:szCs w:val="21"/>
              </w:rPr>
              <w:t>动物卫生监督所</w:t>
            </w:r>
          </w:p>
        </w:tc>
        <w:tc>
          <w:tcPr>
            <w:tcW w:w="1134" w:type="dxa"/>
          </w:tcPr>
          <w:p w:rsidR="005555B9" w:rsidRPr="007C1003" w:rsidRDefault="005555B9" w:rsidP="0084218D">
            <w:pPr>
              <w:pStyle w:val="a5"/>
              <w:jc w:val="center"/>
              <w:rPr>
                <w:b/>
              </w:rPr>
            </w:pPr>
            <w:r w:rsidRPr="007C1003">
              <w:rPr>
                <w:b/>
              </w:rPr>
              <w:t>3</w:t>
            </w:r>
          </w:p>
        </w:tc>
        <w:tc>
          <w:tcPr>
            <w:tcW w:w="1134" w:type="dxa"/>
          </w:tcPr>
          <w:p w:rsidR="005555B9" w:rsidRPr="007C1003" w:rsidRDefault="006B7871" w:rsidP="0084218D">
            <w:pPr>
              <w:pStyle w:val="a5"/>
              <w:jc w:val="center"/>
              <w:rPr>
                <w:b/>
              </w:rPr>
            </w:pPr>
            <w:r>
              <w:rPr>
                <w:rFonts w:hint="eastAsia"/>
                <w:b/>
              </w:rPr>
              <w:t>2</w:t>
            </w:r>
          </w:p>
        </w:tc>
        <w:tc>
          <w:tcPr>
            <w:tcW w:w="1134" w:type="dxa"/>
          </w:tcPr>
          <w:p w:rsidR="005555B9" w:rsidRPr="007C1003" w:rsidRDefault="006B7871" w:rsidP="0084218D">
            <w:pPr>
              <w:pStyle w:val="a5"/>
              <w:jc w:val="center"/>
              <w:rPr>
                <w:b/>
              </w:rPr>
            </w:pPr>
            <w:r>
              <w:rPr>
                <w:rFonts w:hint="eastAsia"/>
                <w:b/>
              </w:rPr>
              <w:t>2</w:t>
            </w:r>
          </w:p>
        </w:tc>
        <w:tc>
          <w:tcPr>
            <w:tcW w:w="1184" w:type="dxa"/>
          </w:tcPr>
          <w:p w:rsidR="005555B9" w:rsidRPr="00296FEA" w:rsidRDefault="006B7871" w:rsidP="0084218D">
            <w:pPr>
              <w:pStyle w:val="a5"/>
              <w:jc w:val="center"/>
              <w:rPr>
                <w:b/>
              </w:rPr>
            </w:pPr>
            <w:r>
              <w:rPr>
                <w:rFonts w:hint="eastAsia"/>
                <w:b/>
              </w:rPr>
              <w:t>0</w:t>
            </w:r>
          </w:p>
        </w:tc>
      </w:tr>
      <w:tr w:rsidR="006D6A6B" w:rsidRPr="0084218D" w:rsidTr="001E3296">
        <w:tc>
          <w:tcPr>
            <w:tcW w:w="3970" w:type="dxa"/>
            <w:gridSpan w:val="2"/>
          </w:tcPr>
          <w:p w:rsidR="006D6A6B" w:rsidRPr="006D6A6B" w:rsidRDefault="006D6A6B" w:rsidP="006D6A6B">
            <w:pPr>
              <w:pStyle w:val="a5"/>
              <w:jc w:val="center"/>
              <w:rPr>
                <w:sz w:val="21"/>
                <w:szCs w:val="21"/>
              </w:rPr>
            </w:pPr>
            <w:r>
              <w:rPr>
                <w:rFonts w:hint="eastAsia"/>
                <w:sz w:val="21"/>
                <w:szCs w:val="21"/>
              </w:rPr>
              <w:t>合计</w:t>
            </w:r>
          </w:p>
        </w:tc>
        <w:tc>
          <w:tcPr>
            <w:tcW w:w="1134" w:type="dxa"/>
          </w:tcPr>
          <w:p w:rsidR="006D6A6B" w:rsidRPr="007C1003" w:rsidRDefault="007715F1" w:rsidP="0084218D">
            <w:pPr>
              <w:pStyle w:val="a5"/>
              <w:jc w:val="center"/>
              <w:rPr>
                <w:b/>
              </w:rPr>
            </w:pPr>
            <w:r>
              <w:rPr>
                <w:rFonts w:hint="eastAsia"/>
                <w:b/>
              </w:rPr>
              <w:t>45</w:t>
            </w:r>
          </w:p>
        </w:tc>
        <w:tc>
          <w:tcPr>
            <w:tcW w:w="1134" w:type="dxa"/>
          </w:tcPr>
          <w:p w:rsidR="006D6A6B" w:rsidRDefault="006B7871" w:rsidP="00670B82">
            <w:pPr>
              <w:pStyle w:val="a5"/>
              <w:jc w:val="center"/>
              <w:rPr>
                <w:b/>
              </w:rPr>
            </w:pPr>
            <w:r>
              <w:rPr>
                <w:rFonts w:hint="eastAsia"/>
                <w:b/>
              </w:rPr>
              <w:t>16</w:t>
            </w:r>
          </w:p>
        </w:tc>
        <w:tc>
          <w:tcPr>
            <w:tcW w:w="1134" w:type="dxa"/>
          </w:tcPr>
          <w:p w:rsidR="006D6A6B" w:rsidRDefault="006B7871" w:rsidP="00670B82">
            <w:pPr>
              <w:pStyle w:val="a5"/>
              <w:jc w:val="center"/>
              <w:rPr>
                <w:b/>
              </w:rPr>
            </w:pPr>
            <w:r>
              <w:rPr>
                <w:rFonts w:hint="eastAsia"/>
                <w:b/>
              </w:rPr>
              <w:t>16</w:t>
            </w:r>
          </w:p>
        </w:tc>
        <w:tc>
          <w:tcPr>
            <w:tcW w:w="1184" w:type="dxa"/>
          </w:tcPr>
          <w:p w:rsidR="006D6A6B" w:rsidRPr="00296FEA" w:rsidRDefault="006D6A6B" w:rsidP="0084218D">
            <w:pPr>
              <w:pStyle w:val="a5"/>
              <w:jc w:val="center"/>
              <w:rPr>
                <w:b/>
              </w:rPr>
            </w:pPr>
            <w:r>
              <w:rPr>
                <w:rFonts w:hint="eastAsia"/>
                <w:b/>
              </w:rPr>
              <w:t>0</w:t>
            </w:r>
          </w:p>
        </w:tc>
      </w:tr>
    </w:tbl>
    <w:p w:rsidR="005555B9" w:rsidRPr="00790770" w:rsidRDefault="005555B9" w:rsidP="004328FB">
      <w:pPr>
        <w:pStyle w:val="a5"/>
        <w:rPr>
          <w:rFonts w:ascii="黑体" w:eastAsia="黑体"/>
          <w:sz w:val="32"/>
          <w:szCs w:val="32"/>
        </w:rPr>
      </w:pPr>
      <w:r w:rsidRPr="00790770">
        <w:rPr>
          <w:rFonts w:ascii="黑体" w:eastAsia="黑体" w:hint="eastAsia"/>
          <w:sz w:val="32"/>
          <w:szCs w:val="32"/>
        </w:rPr>
        <w:lastRenderedPageBreak/>
        <w:t>二、全局行权网上依法公开运行工作推进情况</w:t>
      </w:r>
    </w:p>
    <w:p w:rsidR="005555B9" w:rsidRDefault="005555B9" w:rsidP="004328FB">
      <w:pPr>
        <w:pStyle w:val="a5"/>
        <w:rPr>
          <w:rFonts w:ascii="仿宋_GB2312" w:eastAsia="仿宋_GB2312"/>
          <w:sz w:val="32"/>
          <w:szCs w:val="32"/>
        </w:rPr>
      </w:pPr>
      <w:r>
        <w:rPr>
          <w:rFonts w:ascii="仿宋_GB2312" w:eastAsia="仿宋_GB2312"/>
          <w:sz w:val="32"/>
          <w:szCs w:val="32"/>
        </w:rPr>
        <w:t xml:space="preserve">    </w:t>
      </w:r>
      <w:smartTag w:uri="urn:schemas-microsoft-com:office:smarttags" w:element="chsdate">
        <w:smartTagPr>
          <w:attr w:name="Year" w:val="2016"/>
          <w:attr w:name="Month" w:val="8"/>
          <w:attr w:name="Day" w:val="15"/>
          <w:attr w:name="IsLunarDate" w:val="False"/>
          <w:attr w:name="IsROCDate" w:val="False"/>
        </w:smartTagPr>
        <w:r>
          <w:rPr>
            <w:rFonts w:ascii="仿宋_GB2312" w:eastAsia="仿宋_GB2312"/>
            <w:sz w:val="32"/>
            <w:szCs w:val="32"/>
          </w:rPr>
          <w:t>2016</w:t>
        </w:r>
        <w:r>
          <w:rPr>
            <w:rFonts w:ascii="仿宋_GB2312" w:eastAsia="仿宋_GB2312" w:hint="eastAsia"/>
            <w:sz w:val="32"/>
            <w:szCs w:val="32"/>
          </w:rPr>
          <w:t>年</w:t>
        </w:r>
        <w:r>
          <w:rPr>
            <w:rFonts w:ascii="仿宋_GB2312" w:eastAsia="仿宋_GB2312"/>
            <w:sz w:val="32"/>
            <w:szCs w:val="32"/>
          </w:rPr>
          <w:t>8</w:t>
        </w:r>
        <w:r>
          <w:rPr>
            <w:rFonts w:ascii="仿宋_GB2312" w:eastAsia="仿宋_GB2312" w:hint="eastAsia"/>
            <w:sz w:val="32"/>
            <w:szCs w:val="32"/>
          </w:rPr>
          <w:t>月</w:t>
        </w:r>
        <w:r>
          <w:rPr>
            <w:rFonts w:ascii="仿宋_GB2312" w:eastAsia="仿宋_GB2312"/>
            <w:sz w:val="32"/>
            <w:szCs w:val="32"/>
          </w:rPr>
          <w:t>15</w:t>
        </w:r>
        <w:r>
          <w:rPr>
            <w:rFonts w:ascii="仿宋_GB2312" w:eastAsia="仿宋_GB2312" w:hint="eastAsia"/>
            <w:sz w:val="32"/>
            <w:szCs w:val="32"/>
          </w:rPr>
          <w:t>日</w:t>
        </w:r>
      </w:smartTag>
      <w:r>
        <w:rPr>
          <w:rFonts w:ascii="仿宋_GB2312" w:eastAsia="仿宋_GB2312" w:hint="eastAsia"/>
          <w:sz w:val="32"/>
          <w:szCs w:val="32"/>
        </w:rPr>
        <w:t>，我局出台了《</w:t>
      </w:r>
      <w:r w:rsidRPr="00E8636C">
        <w:rPr>
          <w:rFonts w:ascii="仿宋_GB2312" w:eastAsia="仿宋_GB2312" w:hint="eastAsia"/>
          <w:sz w:val="32"/>
          <w:szCs w:val="32"/>
        </w:rPr>
        <w:t>关于分解落实行政权力事项的通知</w:t>
      </w:r>
      <w:r>
        <w:rPr>
          <w:rFonts w:ascii="仿宋_GB2312" w:eastAsia="仿宋_GB2312" w:hint="eastAsia"/>
          <w:sz w:val="32"/>
          <w:szCs w:val="32"/>
        </w:rPr>
        <w:t>》（攀农牧办</w:t>
      </w:r>
      <w:r>
        <w:rPr>
          <w:rFonts w:ascii="仿宋_GB2312" w:eastAsia="仿宋_GB2312"/>
          <w:sz w:val="32"/>
          <w:szCs w:val="32"/>
        </w:rPr>
        <w:t>[2016]32</w:t>
      </w:r>
      <w:r>
        <w:rPr>
          <w:rFonts w:ascii="仿宋_GB2312" w:eastAsia="仿宋_GB2312" w:hint="eastAsia"/>
          <w:sz w:val="32"/>
          <w:szCs w:val="32"/>
        </w:rPr>
        <w:t>号），将法律法规规定由市农牧局履行的行政征收、行政确认、行政检查、行政奖励及其他行政权力事项进行分解落实。并对行政权力网上依法公开运行情况进行通报。</w:t>
      </w:r>
    </w:p>
    <w:p w:rsidR="005555B9" w:rsidRDefault="005555B9" w:rsidP="004328FB">
      <w:pPr>
        <w:pStyle w:val="a5"/>
        <w:rPr>
          <w:rFonts w:ascii="仿宋_GB2312" w:eastAsia="仿宋_GB2312"/>
          <w:sz w:val="32"/>
          <w:szCs w:val="32"/>
        </w:rPr>
      </w:pPr>
      <w:r>
        <w:rPr>
          <w:rFonts w:ascii="仿宋_GB2312" w:eastAsia="仿宋_GB2312" w:hint="eastAsia"/>
          <w:sz w:val="32"/>
          <w:szCs w:val="32"/>
        </w:rPr>
        <w:t>【主要指标】</w:t>
      </w:r>
    </w:p>
    <w:p w:rsidR="005555B9" w:rsidRPr="00F41C59" w:rsidRDefault="005555B9" w:rsidP="00F41C59">
      <w:pPr>
        <w:pStyle w:val="a5"/>
        <w:rPr>
          <w:rFonts w:ascii="仿宋_GB2312" w:eastAsia="仿宋_GB2312"/>
          <w:sz w:val="32"/>
          <w:szCs w:val="32"/>
        </w:rPr>
      </w:pPr>
      <w:r>
        <w:rPr>
          <w:rFonts w:ascii="仿宋_GB2312" w:eastAsia="仿宋_GB2312"/>
          <w:sz w:val="32"/>
          <w:szCs w:val="32"/>
        </w:rPr>
        <w:t xml:space="preserve">    </w:t>
      </w:r>
      <w:r w:rsidRPr="00F41C59">
        <w:rPr>
          <w:rFonts w:ascii="仿宋_GB2312" w:eastAsia="仿宋_GB2312" w:hint="eastAsia"/>
          <w:sz w:val="32"/>
          <w:szCs w:val="32"/>
        </w:rPr>
        <w:t>各项数据统计以行权平台系统统计为准，未做人工调整。</w:t>
      </w:r>
      <w:r w:rsidRPr="00F41C59">
        <w:rPr>
          <w:rFonts w:ascii="仿宋_GB2312" w:eastAsia="仿宋_GB2312"/>
          <w:sz w:val="32"/>
          <w:szCs w:val="32"/>
        </w:rPr>
        <w:t xml:space="preserve"> </w:t>
      </w:r>
      <w:r w:rsidRPr="00F41C59">
        <w:rPr>
          <w:rFonts w:ascii="仿宋_GB2312" w:eastAsia="仿宋_GB2312" w:hint="eastAsia"/>
          <w:sz w:val="32"/>
          <w:szCs w:val="32"/>
        </w:rPr>
        <w:t>其中统计表反映当月数据。重要指标解释如下：</w:t>
      </w:r>
      <w:r w:rsidRPr="00F41C59">
        <w:rPr>
          <w:rFonts w:ascii="仿宋_GB2312" w:eastAsia="仿宋_GB2312"/>
          <w:sz w:val="32"/>
          <w:szCs w:val="32"/>
        </w:rPr>
        <w:t xml:space="preserve"> </w:t>
      </w:r>
    </w:p>
    <w:p w:rsidR="005555B9" w:rsidRPr="00F41C59" w:rsidRDefault="005555B9" w:rsidP="00F41C59">
      <w:pPr>
        <w:pStyle w:val="a5"/>
        <w:rPr>
          <w:rFonts w:ascii="仿宋_GB2312" w:eastAsia="仿宋_GB2312"/>
          <w:sz w:val="32"/>
          <w:szCs w:val="32"/>
        </w:rPr>
      </w:pPr>
      <w:r>
        <w:rPr>
          <w:rFonts w:ascii="仿宋_GB2312" w:eastAsia="仿宋_GB2312"/>
          <w:sz w:val="32"/>
          <w:szCs w:val="32"/>
        </w:rPr>
        <w:t xml:space="preserve">    </w:t>
      </w:r>
      <w:r w:rsidRPr="00F41C59">
        <w:rPr>
          <w:rFonts w:ascii="仿宋_GB2312" w:eastAsia="仿宋_GB2312" w:hint="eastAsia"/>
          <w:b/>
          <w:sz w:val="32"/>
          <w:szCs w:val="32"/>
        </w:rPr>
        <w:t>受理案件数</w:t>
      </w:r>
      <w:r w:rsidRPr="00F41C59">
        <w:rPr>
          <w:rFonts w:ascii="仿宋_GB2312" w:eastAsia="仿宋_GB2312" w:hint="eastAsia"/>
          <w:sz w:val="32"/>
          <w:szCs w:val="32"/>
        </w:rPr>
        <w:t>（件）：统计所选月份新建的案件数（创建案件时间在统计时间段内）。</w:t>
      </w:r>
      <w:r w:rsidRPr="00F41C59">
        <w:rPr>
          <w:rFonts w:ascii="仿宋_GB2312" w:eastAsia="仿宋_GB2312"/>
          <w:sz w:val="32"/>
          <w:szCs w:val="32"/>
        </w:rPr>
        <w:t xml:space="preserve"> </w:t>
      </w:r>
    </w:p>
    <w:p w:rsidR="005555B9" w:rsidRPr="00F41C59" w:rsidRDefault="005555B9" w:rsidP="00F41C59">
      <w:pPr>
        <w:pStyle w:val="a5"/>
        <w:rPr>
          <w:rFonts w:ascii="仿宋_GB2312" w:eastAsia="仿宋_GB2312"/>
          <w:sz w:val="32"/>
          <w:szCs w:val="32"/>
        </w:rPr>
      </w:pPr>
      <w:r>
        <w:rPr>
          <w:rFonts w:ascii="仿宋_GB2312" w:eastAsia="仿宋_GB2312"/>
          <w:sz w:val="32"/>
          <w:szCs w:val="32"/>
        </w:rPr>
        <w:t xml:space="preserve">    </w:t>
      </w:r>
      <w:r w:rsidRPr="00F41C59">
        <w:rPr>
          <w:rFonts w:ascii="仿宋_GB2312" w:eastAsia="仿宋_GB2312" w:hint="eastAsia"/>
          <w:b/>
          <w:sz w:val="32"/>
          <w:szCs w:val="32"/>
        </w:rPr>
        <w:t>办结案件数</w:t>
      </w:r>
      <w:r w:rsidRPr="00F41C59">
        <w:rPr>
          <w:rFonts w:ascii="仿宋_GB2312" w:eastAsia="仿宋_GB2312" w:hint="eastAsia"/>
          <w:sz w:val="32"/>
          <w:szCs w:val="32"/>
        </w:rPr>
        <w:t>（件）：统计所选月份已办结的案件总数，</w:t>
      </w:r>
      <w:r w:rsidRPr="00F41C59">
        <w:rPr>
          <w:rFonts w:ascii="仿宋_GB2312" w:eastAsia="仿宋_GB2312"/>
          <w:sz w:val="32"/>
          <w:szCs w:val="32"/>
        </w:rPr>
        <w:t xml:space="preserve"> </w:t>
      </w:r>
      <w:r w:rsidRPr="00F41C59">
        <w:rPr>
          <w:rFonts w:ascii="仿宋_GB2312" w:eastAsia="仿宋_GB2312" w:hint="eastAsia"/>
          <w:sz w:val="32"/>
          <w:szCs w:val="32"/>
        </w:rPr>
        <w:t>包括所选月份新建案件已办结的与所选月份之前未办结但在所选月份已办结的案件之和。即办结的时间点在所选月</w:t>
      </w:r>
      <w:r w:rsidRPr="00F41C59">
        <w:rPr>
          <w:rFonts w:ascii="仿宋_GB2312" w:eastAsia="仿宋_GB2312"/>
          <w:sz w:val="32"/>
          <w:szCs w:val="32"/>
        </w:rPr>
        <w:t xml:space="preserve"> </w:t>
      </w:r>
      <w:r w:rsidRPr="00F41C59">
        <w:rPr>
          <w:rFonts w:ascii="仿宋_GB2312" w:eastAsia="仿宋_GB2312" w:hint="eastAsia"/>
          <w:sz w:val="32"/>
          <w:szCs w:val="32"/>
        </w:rPr>
        <w:t>份的案件进行统计。</w:t>
      </w:r>
      <w:r w:rsidRPr="00F41C59">
        <w:rPr>
          <w:rFonts w:ascii="仿宋_GB2312" w:eastAsia="仿宋_GB2312"/>
          <w:sz w:val="32"/>
          <w:szCs w:val="32"/>
        </w:rPr>
        <w:t xml:space="preserve"> </w:t>
      </w:r>
    </w:p>
    <w:p w:rsidR="005555B9" w:rsidRPr="00F41C59" w:rsidRDefault="005555B9" w:rsidP="004328FB">
      <w:pPr>
        <w:pStyle w:val="a5"/>
        <w:rPr>
          <w:rFonts w:ascii="仿宋_GB2312" w:eastAsia="仿宋_GB2312"/>
          <w:sz w:val="32"/>
          <w:szCs w:val="32"/>
        </w:rPr>
      </w:pPr>
      <w:r>
        <w:rPr>
          <w:rFonts w:ascii="仿宋_GB2312" w:eastAsia="仿宋_GB2312"/>
          <w:sz w:val="32"/>
          <w:szCs w:val="32"/>
        </w:rPr>
        <w:t xml:space="preserve">    </w:t>
      </w:r>
      <w:r w:rsidRPr="00F41C59">
        <w:rPr>
          <w:rFonts w:ascii="仿宋_GB2312" w:eastAsia="仿宋_GB2312" w:hint="eastAsia"/>
          <w:b/>
          <w:sz w:val="32"/>
          <w:szCs w:val="32"/>
        </w:rPr>
        <w:t>报警</w:t>
      </w:r>
      <w:r w:rsidRPr="00F41C59">
        <w:rPr>
          <w:rFonts w:ascii="仿宋_GB2312" w:eastAsia="仿宋_GB2312"/>
          <w:b/>
          <w:sz w:val="32"/>
          <w:szCs w:val="32"/>
        </w:rPr>
        <w:t>/</w:t>
      </w:r>
      <w:r w:rsidRPr="00F41C59">
        <w:rPr>
          <w:rFonts w:ascii="仿宋_GB2312" w:eastAsia="仿宋_GB2312" w:hint="eastAsia"/>
          <w:b/>
          <w:sz w:val="32"/>
          <w:szCs w:val="32"/>
        </w:rPr>
        <w:t>预警件数</w:t>
      </w:r>
      <w:r w:rsidRPr="00F41C59">
        <w:rPr>
          <w:rFonts w:ascii="仿宋_GB2312" w:eastAsia="仿宋_GB2312" w:hint="eastAsia"/>
          <w:sz w:val="32"/>
          <w:szCs w:val="32"/>
        </w:rPr>
        <w:t>（件）：统计所选月份的报警案件数量和预警案件数量之和。</w:t>
      </w:r>
      <w:r w:rsidRPr="00F41C59">
        <w:rPr>
          <w:rFonts w:ascii="仿宋_GB2312" w:eastAsia="仿宋_GB2312"/>
          <w:sz w:val="32"/>
          <w:szCs w:val="32"/>
        </w:rPr>
        <w:t xml:space="preserve"> </w:t>
      </w:r>
    </w:p>
    <w:sectPr w:rsidR="005555B9" w:rsidRPr="00F41C59" w:rsidSect="002E0F5B">
      <w:footerReference w:type="even" r:id="rId6"/>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33E" w:rsidRDefault="0001433E" w:rsidP="004328FB">
      <w:r>
        <w:separator/>
      </w:r>
    </w:p>
  </w:endnote>
  <w:endnote w:type="continuationSeparator" w:id="1">
    <w:p w:rsidR="0001433E" w:rsidRDefault="0001433E" w:rsidP="004328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5B9" w:rsidRDefault="00614CA3" w:rsidP="00DC6E8B">
    <w:pPr>
      <w:pStyle w:val="a4"/>
      <w:framePr w:wrap="around" w:vAnchor="text" w:hAnchor="margin" w:xAlign="outside" w:y="1"/>
      <w:rPr>
        <w:rStyle w:val="a7"/>
      </w:rPr>
    </w:pPr>
    <w:r>
      <w:rPr>
        <w:rStyle w:val="a7"/>
      </w:rPr>
      <w:fldChar w:fldCharType="begin"/>
    </w:r>
    <w:r w:rsidR="005555B9">
      <w:rPr>
        <w:rStyle w:val="a7"/>
      </w:rPr>
      <w:instrText xml:space="preserve">PAGE  </w:instrText>
    </w:r>
    <w:r>
      <w:rPr>
        <w:rStyle w:val="a7"/>
      </w:rPr>
      <w:fldChar w:fldCharType="end"/>
    </w:r>
  </w:p>
  <w:p w:rsidR="005555B9" w:rsidRDefault="005555B9" w:rsidP="001611D3">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5B9" w:rsidRPr="001611D3" w:rsidRDefault="00614CA3" w:rsidP="00DC6E8B">
    <w:pPr>
      <w:pStyle w:val="a4"/>
      <w:framePr w:wrap="around" w:vAnchor="text" w:hAnchor="margin" w:xAlign="outside" w:y="1"/>
      <w:rPr>
        <w:rStyle w:val="a7"/>
        <w:rFonts w:ascii="宋体"/>
        <w:sz w:val="28"/>
        <w:szCs w:val="28"/>
      </w:rPr>
    </w:pPr>
    <w:r w:rsidRPr="001611D3">
      <w:rPr>
        <w:rStyle w:val="a7"/>
        <w:rFonts w:ascii="宋体" w:hAnsi="宋体"/>
        <w:sz w:val="28"/>
        <w:szCs w:val="28"/>
      </w:rPr>
      <w:fldChar w:fldCharType="begin"/>
    </w:r>
    <w:r w:rsidR="005555B9" w:rsidRPr="001611D3">
      <w:rPr>
        <w:rStyle w:val="a7"/>
        <w:rFonts w:ascii="宋体" w:hAnsi="宋体"/>
        <w:sz w:val="28"/>
        <w:szCs w:val="28"/>
      </w:rPr>
      <w:instrText xml:space="preserve">PAGE  </w:instrText>
    </w:r>
    <w:r w:rsidRPr="001611D3">
      <w:rPr>
        <w:rStyle w:val="a7"/>
        <w:rFonts w:ascii="宋体" w:hAnsi="宋体"/>
        <w:sz w:val="28"/>
        <w:szCs w:val="28"/>
      </w:rPr>
      <w:fldChar w:fldCharType="separate"/>
    </w:r>
    <w:r w:rsidR="007715F1">
      <w:rPr>
        <w:rStyle w:val="a7"/>
        <w:rFonts w:ascii="宋体" w:hAnsi="宋体"/>
        <w:noProof/>
        <w:sz w:val="28"/>
        <w:szCs w:val="28"/>
      </w:rPr>
      <w:t>- 2 -</w:t>
    </w:r>
    <w:r w:rsidRPr="001611D3">
      <w:rPr>
        <w:rStyle w:val="a7"/>
        <w:rFonts w:ascii="宋体" w:hAnsi="宋体"/>
        <w:sz w:val="28"/>
        <w:szCs w:val="28"/>
      </w:rPr>
      <w:fldChar w:fldCharType="end"/>
    </w:r>
  </w:p>
  <w:p w:rsidR="005555B9" w:rsidRDefault="005555B9" w:rsidP="001611D3">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33E" w:rsidRDefault="0001433E" w:rsidP="004328FB">
      <w:r>
        <w:separator/>
      </w:r>
    </w:p>
  </w:footnote>
  <w:footnote w:type="continuationSeparator" w:id="1">
    <w:p w:rsidR="0001433E" w:rsidRDefault="0001433E" w:rsidP="004328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28FB"/>
    <w:rsid w:val="0001433E"/>
    <w:rsid w:val="00055FEB"/>
    <w:rsid w:val="00061D51"/>
    <w:rsid w:val="000F3BF5"/>
    <w:rsid w:val="00107458"/>
    <w:rsid w:val="001611D3"/>
    <w:rsid w:val="00171032"/>
    <w:rsid w:val="00296FEA"/>
    <w:rsid w:val="002A7209"/>
    <w:rsid w:val="002E0F5B"/>
    <w:rsid w:val="002F5078"/>
    <w:rsid w:val="004328FB"/>
    <w:rsid w:val="00456BEF"/>
    <w:rsid w:val="00456D21"/>
    <w:rsid w:val="00496787"/>
    <w:rsid w:val="004A1C71"/>
    <w:rsid w:val="004D2E26"/>
    <w:rsid w:val="00504B9A"/>
    <w:rsid w:val="00534994"/>
    <w:rsid w:val="005555B9"/>
    <w:rsid w:val="005C324D"/>
    <w:rsid w:val="006144F2"/>
    <w:rsid w:val="00614CA3"/>
    <w:rsid w:val="00670B82"/>
    <w:rsid w:val="0069161F"/>
    <w:rsid w:val="006B7871"/>
    <w:rsid w:val="006D6A6B"/>
    <w:rsid w:val="00744C9C"/>
    <w:rsid w:val="007715F1"/>
    <w:rsid w:val="00790770"/>
    <w:rsid w:val="007A013B"/>
    <w:rsid w:val="007C1003"/>
    <w:rsid w:val="008351A3"/>
    <w:rsid w:val="0084218D"/>
    <w:rsid w:val="009A629C"/>
    <w:rsid w:val="009D20D9"/>
    <w:rsid w:val="00A71A53"/>
    <w:rsid w:val="00AE5DDE"/>
    <w:rsid w:val="00B0509C"/>
    <w:rsid w:val="00B05942"/>
    <w:rsid w:val="00B87FC9"/>
    <w:rsid w:val="00BA5248"/>
    <w:rsid w:val="00C00568"/>
    <w:rsid w:val="00C604A7"/>
    <w:rsid w:val="00C7298A"/>
    <w:rsid w:val="00C76128"/>
    <w:rsid w:val="00D27F1E"/>
    <w:rsid w:val="00DC6E8B"/>
    <w:rsid w:val="00E360F2"/>
    <w:rsid w:val="00E61C3D"/>
    <w:rsid w:val="00E62748"/>
    <w:rsid w:val="00E8636C"/>
    <w:rsid w:val="00E96DA4"/>
    <w:rsid w:val="00F41C59"/>
    <w:rsid w:val="00F8255E"/>
    <w:rsid w:val="00FF4C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7650"/>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C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4328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4328FB"/>
    <w:rPr>
      <w:rFonts w:cs="Times New Roman"/>
      <w:sz w:val="18"/>
      <w:szCs w:val="18"/>
    </w:rPr>
  </w:style>
  <w:style w:type="paragraph" w:styleId="a4">
    <w:name w:val="footer"/>
    <w:basedOn w:val="a"/>
    <w:link w:val="Char0"/>
    <w:uiPriority w:val="99"/>
    <w:semiHidden/>
    <w:rsid w:val="004328FB"/>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328FB"/>
    <w:rPr>
      <w:rFonts w:cs="Times New Roman"/>
      <w:sz w:val="18"/>
      <w:szCs w:val="18"/>
    </w:rPr>
  </w:style>
  <w:style w:type="paragraph" w:styleId="a5">
    <w:name w:val="Normal (Web)"/>
    <w:basedOn w:val="a"/>
    <w:uiPriority w:val="99"/>
    <w:rsid w:val="004328FB"/>
    <w:pPr>
      <w:widowControl/>
      <w:spacing w:before="100" w:beforeAutospacing="1" w:after="100" w:afterAutospacing="1"/>
      <w:jc w:val="left"/>
    </w:pPr>
    <w:rPr>
      <w:rFonts w:ascii="宋体" w:hAnsi="宋体" w:cs="宋体"/>
      <w:kern w:val="0"/>
      <w:sz w:val="24"/>
      <w:szCs w:val="24"/>
    </w:rPr>
  </w:style>
  <w:style w:type="table" w:styleId="a6">
    <w:name w:val="Table Grid"/>
    <w:basedOn w:val="a1"/>
    <w:uiPriority w:val="99"/>
    <w:rsid w:val="00BA5248"/>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page number"/>
    <w:basedOn w:val="a0"/>
    <w:uiPriority w:val="99"/>
    <w:rsid w:val="001611D3"/>
    <w:rPr>
      <w:rFonts w:cs="Times New Roman"/>
    </w:rPr>
  </w:style>
</w:styles>
</file>

<file path=word/webSettings.xml><?xml version="1.0" encoding="utf-8"?>
<w:webSettings xmlns:r="http://schemas.openxmlformats.org/officeDocument/2006/relationships" xmlns:w="http://schemas.openxmlformats.org/wordprocessingml/2006/main">
  <w:divs>
    <w:div w:id="703018983">
      <w:marLeft w:val="0"/>
      <w:marRight w:val="0"/>
      <w:marTop w:val="0"/>
      <w:marBottom w:val="0"/>
      <w:divBdr>
        <w:top w:val="none" w:sz="0" w:space="0" w:color="auto"/>
        <w:left w:val="none" w:sz="0" w:space="0" w:color="auto"/>
        <w:bottom w:val="none" w:sz="0" w:space="0" w:color="auto"/>
        <w:right w:val="none" w:sz="0" w:space="0" w:color="auto"/>
      </w:divBdr>
    </w:div>
    <w:div w:id="703018984">
      <w:marLeft w:val="0"/>
      <w:marRight w:val="0"/>
      <w:marTop w:val="0"/>
      <w:marBottom w:val="0"/>
      <w:divBdr>
        <w:top w:val="none" w:sz="0" w:space="0" w:color="auto"/>
        <w:left w:val="none" w:sz="0" w:space="0" w:color="auto"/>
        <w:bottom w:val="none" w:sz="0" w:space="0" w:color="auto"/>
        <w:right w:val="none" w:sz="0" w:space="0" w:color="auto"/>
      </w:divBdr>
    </w:div>
    <w:div w:id="703018985">
      <w:marLeft w:val="0"/>
      <w:marRight w:val="0"/>
      <w:marTop w:val="0"/>
      <w:marBottom w:val="0"/>
      <w:divBdr>
        <w:top w:val="none" w:sz="0" w:space="0" w:color="auto"/>
        <w:left w:val="none" w:sz="0" w:space="0" w:color="auto"/>
        <w:bottom w:val="none" w:sz="0" w:space="0" w:color="auto"/>
        <w:right w:val="none" w:sz="0" w:space="0" w:color="auto"/>
      </w:divBdr>
    </w:div>
    <w:div w:id="703018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111</Words>
  <Characters>636</Characters>
  <Application>Microsoft Office Word</Application>
  <DocSecurity>0</DocSecurity>
  <Lines>5</Lines>
  <Paragraphs>1</Paragraphs>
  <ScaleCrop>false</ScaleCrop>
  <Company>微软中国</Company>
  <LinksUpToDate>false</LinksUpToDate>
  <CharactersWithSpaces>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肖大鹏</dc:creator>
  <cp:lastModifiedBy>肖大鹏</cp:lastModifiedBy>
  <cp:revision>3</cp:revision>
  <dcterms:created xsi:type="dcterms:W3CDTF">2017-04-01T03:21:00Z</dcterms:created>
  <dcterms:modified xsi:type="dcterms:W3CDTF">2017-04-05T00:48:00Z</dcterms:modified>
</cp:coreProperties>
</file>